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75" w:rsidRPr="003A6F71" w:rsidRDefault="00761975" w:rsidP="007E6493">
      <w:pPr>
        <w:autoSpaceDE w:val="0"/>
        <w:autoSpaceDN w:val="0"/>
        <w:adjustRightInd w:val="0"/>
        <w:ind w:left="1416" w:hanging="1416"/>
        <w:jc w:val="center"/>
        <w:rPr>
          <w:b/>
          <w:bCs/>
        </w:rPr>
      </w:pPr>
      <w:r w:rsidRPr="003A6F71">
        <w:rPr>
          <w:b/>
          <w:bCs/>
        </w:rPr>
        <w:t>Uchwała Nr</w:t>
      </w:r>
      <w:r>
        <w:rPr>
          <w:b/>
          <w:bCs/>
        </w:rPr>
        <w:t xml:space="preserve"> ..............                         </w:t>
      </w:r>
    </w:p>
    <w:p w:rsidR="00761975" w:rsidRPr="003A6F71" w:rsidRDefault="00761975" w:rsidP="00B3772F">
      <w:pPr>
        <w:autoSpaceDE w:val="0"/>
        <w:autoSpaceDN w:val="0"/>
        <w:adjustRightInd w:val="0"/>
        <w:jc w:val="center"/>
        <w:rPr>
          <w:b/>
          <w:bCs/>
        </w:rPr>
      </w:pPr>
      <w:r w:rsidRPr="003A6F71">
        <w:rPr>
          <w:b/>
          <w:bCs/>
        </w:rPr>
        <w:t>Rady Powiatu Wołowskiego</w:t>
      </w:r>
    </w:p>
    <w:p w:rsidR="00761975" w:rsidRDefault="00761975" w:rsidP="00B377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dnia ......................</w:t>
      </w:r>
    </w:p>
    <w:p w:rsidR="00761975" w:rsidRDefault="00761975" w:rsidP="009A4C39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5D7E04">
        <w:rPr>
          <w:b/>
          <w:bCs/>
        </w:rPr>
        <w:t>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</w:t>
      </w:r>
    </w:p>
    <w:p w:rsidR="00761975" w:rsidRDefault="00761975" w:rsidP="006C2A86">
      <w:pPr>
        <w:autoSpaceDE w:val="0"/>
        <w:autoSpaceDN w:val="0"/>
        <w:adjustRightInd w:val="0"/>
        <w:spacing w:after="240"/>
        <w:ind w:firstLine="431"/>
        <w:jc w:val="both"/>
      </w:pPr>
    </w:p>
    <w:p w:rsidR="00761975" w:rsidRPr="005D7E04" w:rsidRDefault="00761975" w:rsidP="006C2A86">
      <w:pPr>
        <w:autoSpaceDE w:val="0"/>
        <w:autoSpaceDN w:val="0"/>
        <w:adjustRightInd w:val="0"/>
        <w:spacing w:after="240"/>
        <w:ind w:firstLine="431"/>
        <w:jc w:val="both"/>
      </w:pPr>
      <w:r w:rsidRPr="005D7E04">
        <w:t>Działając na podstawie art. 30 ust. 6 i ust. 6a i art. 54 ust. 7 ustawy z dnia 26 stycznia 1982 r. - Karta Nauczyciela (t.j. Dz. U. z 2006 r. Nr 97, poz. 674</w:t>
      </w:r>
      <w:r>
        <w:t xml:space="preserve"> ze zm.</w:t>
      </w:r>
      <w:r w:rsidRPr="005D7E04">
        <w:t xml:space="preserve">), w związku z art. 4 ust. 1 pkt 1 oraz art. 12 pkt 11 ustawy z dnia 5 marca 1998 r. o samorządzie powiatowym </w:t>
      </w:r>
      <w:r>
        <w:t xml:space="preserve">                          (t.j. Dz. U. </w:t>
      </w:r>
      <w:r w:rsidRPr="005D7E04">
        <w:t>z 2001 r. Nr 142, poz. 1592 z</w:t>
      </w:r>
      <w:r>
        <w:t>e</w:t>
      </w:r>
      <w:r w:rsidRPr="005D7E04">
        <w:t xml:space="preserve"> zm.) oraz przepisów § 5, 6, 7, 8 i 9 rozporządzenia Ministra Edukacji Narodowej i Sportu z dnia 31 stycznia 2005 r. w sprawie wysokości minimalnych stawek wynagrodzenia zasadniczego nauczycieli, ogólnych warunków przyznawania dodatków do wynagrodzenia zasadniczego oraz wynagrodzenia za pracę w dniu wolnym od pracy (Dz. U. </w:t>
      </w:r>
      <w:r>
        <w:t xml:space="preserve"> </w:t>
      </w:r>
      <w:r w:rsidRPr="005D7E04">
        <w:t>z 2005 r. Nr 22, poz. 181</w:t>
      </w:r>
      <w:r>
        <w:t xml:space="preserve"> ze zm.</w:t>
      </w:r>
      <w:r w:rsidRPr="005D7E04">
        <w:t>) Rada Powiatu Wołowskiego uchwala, co następuje: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I </w:t>
      </w:r>
    </w:p>
    <w:p w:rsidR="00761975" w:rsidRDefault="00761975" w:rsidP="006C2A86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D7E04">
        <w:rPr>
          <w:b/>
          <w:bCs/>
        </w:rPr>
        <w:t>POSTANOWIENIA WSTĘPNE</w:t>
      </w:r>
    </w:p>
    <w:p w:rsidR="00761975" w:rsidRPr="005D7E04" w:rsidRDefault="00761975" w:rsidP="008E650F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1.</w:t>
      </w:r>
      <w:r w:rsidRPr="005D7E04">
        <w:t> Ustala się regulamin określający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2.</w:t>
      </w:r>
      <w:r w:rsidRPr="005D7E04">
        <w:t> 1. Niniejszy regulamin stosuje się do nauczycieli zatrudnionych w szkołach, placówkach oświatowych i placówkach opiekuńczo-wychowawczych prowadzonych przez Powiat Wołowski.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Regulamin określa dla nauczycieli poszczególnych stopni awansu zawodowego: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wysokość stawek oraz szczegółowe warunki przyznawania dodatków: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za wysługę lat,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motywacyjnego,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funkcyjnego,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za warunki pracy,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szczegółowy sposób obliczania wynagrodzenia za godziny ponadwymiarowe oraz za godziny doraźnych zastępstw,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wysokość i warunki wypłacania innych świadczeń wynikających ze stosunku pracy.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Regulamin niniejszy określa także wysokość dodatku mieszkaniowego oraz szczegółowe zasady jego przyznawania i wypłacania.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3.</w:t>
      </w:r>
      <w:r w:rsidRPr="005D7E04">
        <w:t> Ilekroć w dalszych przepisach bez bliższego określenia jest mowa o: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</w:r>
      <w:r w:rsidRPr="005D7E04">
        <w:rPr>
          <w:b/>
          <w:bCs/>
        </w:rPr>
        <w:t xml:space="preserve">regulaminie </w:t>
      </w:r>
      <w:r w:rsidRPr="005D7E04">
        <w:t>- rozumie się przez to regulamin określający wysokość oraz szczególne warunki przyznawania nauczycielom dodatków: za wysługę lat, motywacyjnego, funkcyjnego, za warunki pracy, za niektóre inne składniki wynagrodzenia, zasady wynagradzania za godziny ponadwymiarowe oraz za godziny doraźnych zastępstw, a także wysokość oraz szczegółowe zasady przyznawania i wypłacania dodatku mieszkaniowego,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</w:r>
      <w:r w:rsidRPr="005D7E04">
        <w:rPr>
          <w:b/>
          <w:bCs/>
        </w:rPr>
        <w:t xml:space="preserve">Karcie Nauczyciela </w:t>
      </w:r>
      <w:r w:rsidRPr="005D7E04">
        <w:t xml:space="preserve">- rozumie się przez to ustawę z dnia 26 stycznia 1982 r. - </w:t>
      </w:r>
      <w:r>
        <w:t>Karta Nauczyciela (Dz. U. z 2006 r. Nr 97 poz. 674</w:t>
      </w:r>
      <w:r w:rsidRPr="005D7E04">
        <w:t xml:space="preserve"> z późn. zm.),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</w:r>
      <w:r w:rsidRPr="005D7E04">
        <w:rPr>
          <w:b/>
          <w:bCs/>
        </w:rPr>
        <w:t xml:space="preserve">rozporządzeniu </w:t>
      </w:r>
      <w:r w:rsidRPr="005D7E04">
        <w:t>- należy przez to rozumieć rozporządzenie Ministra Edukacji Narodowej</w:t>
      </w:r>
      <w:r>
        <w:t xml:space="preserve">           </w:t>
      </w:r>
      <w:r w:rsidRPr="005D7E04">
        <w:t xml:space="preserve"> i Sportu z dnia 31 stycznia 2005 r. w sprawie wysokości minimalnych stawek wynagrodzenia zasadniczego nauczycieli, ogólnych warunków przyznawania dodatków do wynagrodzenia zasadniczego oraz wynagrodzenia za pracę w dniu wolnym od pracy (Dz. U. z 2005 r. Nr 22, poz. 181</w:t>
      </w:r>
      <w:r>
        <w:t xml:space="preserve"> z późn. zm.</w:t>
      </w:r>
      <w:r w:rsidRPr="005D7E04">
        <w:t>),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</w:r>
      <w:r w:rsidRPr="005D7E04">
        <w:rPr>
          <w:b/>
          <w:bCs/>
        </w:rPr>
        <w:t xml:space="preserve">organie prowadzącym szkołę </w:t>
      </w:r>
      <w:r w:rsidRPr="005D7E04">
        <w:t>- rozumie się przez to Powiat Wołowski,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5)</w:t>
      </w:r>
      <w:r w:rsidRPr="005D7E04">
        <w:tab/>
      </w:r>
      <w:r w:rsidRPr="005D7E04">
        <w:rPr>
          <w:b/>
          <w:bCs/>
        </w:rPr>
        <w:t xml:space="preserve">szkole </w:t>
      </w:r>
      <w:r w:rsidRPr="005D7E04">
        <w:t xml:space="preserve">- należy przez to rozumieć szkoły specjalne lub placówki specjalne, szkoły </w:t>
      </w:r>
      <w:r>
        <w:t xml:space="preserve">gimnazjalne i </w:t>
      </w:r>
      <w:r w:rsidRPr="005D7E04">
        <w:t>ponadgimnazjalne lub placówki oświatowe i placówki opiekuńczo-wychowawcze dla których organem prowadzącym jest Powiat Wołowski,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6)</w:t>
      </w:r>
      <w:r w:rsidRPr="005D7E04">
        <w:tab/>
      </w:r>
      <w:r w:rsidRPr="005D7E04">
        <w:rPr>
          <w:b/>
          <w:bCs/>
        </w:rPr>
        <w:t xml:space="preserve">dyrektorze lub wicedyrektorze </w:t>
      </w:r>
      <w:r w:rsidRPr="005D7E04">
        <w:t>- należy rozumieć dyrektora lub wicedyrektora jednostki organizacyjnej samorządu terytorialnego, o której mowa w § 2 ust. 1 Regulaminu,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7)</w:t>
      </w:r>
      <w:r w:rsidRPr="005D7E04">
        <w:tab/>
      </w:r>
      <w:r w:rsidRPr="005D7E04">
        <w:rPr>
          <w:b/>
          <w:bCs/>
        </w:rPr>
        <w:t xml:space="preserve">nauczycielach bez bliższego określenia </w:t>
      </w:r>
      <w:r w:rsidRPr="005D7E04">
        <w:t>- rozumie się przez to nauczycieli, o których mowa w § 2 ust. 1 Regulaminu,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8)</w:t>
      </w:r>
      <w:r w:rsidRPr="005D7E04">
        <w:tab/>
      </w:r>
      <w:r w:rsidRPr="005D7E04">
        <w:rPr>
          <w:b/>
          <w:bCs/>
        </w:rPr>
        <w:t xml:space="preserve">roku szkolnym </w:t>
      </w:r>
      <w:r w:rsidRPr="005D7E04">
        <w:t xml:space="preserve">- należy przez to rozumieć okres pracy szkoły, placówki oświatowej </w:t>
      </w:r>
      <w:r>
        <w:t xml:space="preserve">                  </w:t>
      </w:r>
      <w:r w:rsidRPr="005D7E04">
        <w:t>od 1 września danego roku do 31 sierpnia roku następnego,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9)</w:t>
      </w:r>
      <w:r w:rsidRPr="005D7E04">
        <w:tab/>
      </w:r>
      <w:r w:rsidRPr="005D7E04">
        <w:rPr>
          <w:b/>
          <w:bCs/>
        </w:rPr>
        <w:t xml:space="preserve">klasie </w:t>
      </w:r>
      <w:r w:rsidRPr="005D7E04">
        <w:t>- należy przez to rozumieć także oddział lub grupę,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10)</w:t>
      </w:r>
      <w:r w:rsidRPr="005D7E04">
        <w:tab/>
      </w:r>
      <w:r w:rsidRPr="005D7E04">
        <w:rPr>
          <w:b/>
          <w:bCs/>
        </w:rPr>
        <w:t xml:space="preserve">uczniu </w:t>
      </w:r>
      <w:r w:rsidRPr="005D7E04">
        <w:t>- rozumie się przez to także wychowanka,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11)</w:t>
      </w:r>
      <w:r w:rsidRPr="005D7E04">
        <w:tab/>
      </w:r>
      <w:r w:rsidRPr="005D7E04">
        <w:rPr>
          <w:b/>
          <w:bCs/>
        </w:rPr>
        <w:t xml:space="preserve">tygodniowym obowiązkowym wymiarze godzin </w:t>
      </w:r>
      <w:r w:rsidRPr="005D7E04">
        <w:t>- należy przez to rozumieć tygodniowy obowiązkowy wymiar godzin, o którym mowa § 1 ust.1 rozporządzenia.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II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DODATEK ZA WYSŁUGĘ LAT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4.</w:t>
      </w:r>
      <w:r w:rsidRPr="005D7E04">
        <w:t> Nauczycielowi przysługuje dodatek za wysługę lat w wysokość i na zasadach określonych art. 33 ust. 1 ustawy Karta Nauczyciela, § 7 rozporządzenia oraz na warunkach określonych w § 5 Regulaminu.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5.</w:t>
      </w:r>
      <w:r w:rsidRPr="005D7E04">
        <w:t xml:space="preserve"> Potwierdzenie nabycia prawa do dodatku za wysługę lat oraz wysokość tego dodatku, </w:t>
      </w:r>
      <w:r>
        <w:t xml:space="preserve">         </w:t>
      </w:r>
      <w:r w:rsidRPr="005D7E04">
        <w:t>w formach o jakich mowa w § 2</w:t>
      </w:r>
      <w:r>
        <w:t>7</w:t>
      </w:r>
      <w:r w:rsidRPr="005D7E04">
        <w:t xml:space="preserve"> określa: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</w:r>
      <w:r w:rsidRPr="005D7E04">
        <w:rPr>
          <w:b/>
          <w:bCs/>
        </w:rPr>
        <w:t xml:space="preserve">nauczycielowi </w:t>
      </w:r>
      <w:r w:rsidRPr="005D7E04">
        <w:t>-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</w:r>
      <w:r w:rsidRPr="005D7E04">
        <w:rPr>
          <w:b/>
          <w:bCs/>
        </w:rPr>
        <w:t xml:space="preserve">dyrektorowi </w:t>
      </w:r>
      <w:r w:rsidRPr="005D7E04">
        <w:t>- Starosta Wołowski.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III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DODATEK MOTYWACYJNY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6.</w:t>
      </w:r>
      <w:r w:rsidRPr="005D7E04">
        <w:t> Nauczycielowi przysługuje dodatek motywacyjny na warunkach ogólnych określonych w § 6 rozporządzenia w wysokości i na warunkach, oraz na zasadach określonych w § 7-11 Regulaminu.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7.</w:t>
      </w:r>
      <w:r w:rsidRPr="005D7E04">
        <w:t> 1. Nauczyciel nabywa prawo do dodatku motywacyjnego po przepracowaniu w szko</w:t>
      </w:r>
      <w:r>
        <w:t>le jednego semestru</w:t>
      </w:r>
      <w:r w:rsidRPr="005D7E04">
        <w:t>, z zastrzeżeniem ust. 2.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Prawo do dodatku motywacyjnego nie przysługuje nauczycielowi stażyście.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Warunkiem przyznania nauczycielowi dodatku motywacyjnego jest: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 xml:space="preserve">Uzyskanie szczególnych osiągnięć dydaktycznych, wychowawczych i opiekuńczych, </w:t>
      </w:r>
      <w:r>
        <w:t xml:space="preserve">                   </w:t>
      </w:r>
      <w:r w:rsidRPr="005D7E04">
        <w:t>a w szczególności: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 xml:space="preserve">osiągnięć w pracy dydaktyczno-wychowawczej oraz wprowadzanie nowych treści, korelacji treści programowych z innymi przedmiotami, a także uzyskiwanie przez uczniów, z uwzględnieniem ich możliwości oraz warunków pracy nauczyciela, dobrych osiągnięć dydaktyczno-wychowawczych potwierdzonych wynikami albo sukcesami </w:t>
      </w:r>
      <w:r>
        <w:t xml:space="preserve">             </w:t>
      </w:r>
      <w:r w:rsidRPr="005D7E04">
        <w:t>w konkursach przedmiotowych i artystycznych, zawodach sportowych, olimpiadach, itp.,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stosowanie różnorodnych metod nauczania oraz porównywanie efektywności stosowanych metod,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stosowanie nowych rozwiązań metodycznych w zajęciach dydaktyczno-wychowawczych,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prowadzenie lekcji otwartych w ramach prac zespołu przedmiotowego lub z własnej inicjatywy,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e)</w:t>
      </w:r>
      <w:r w:rsidRPr="005D7E04">
        <w:tab/>
        <w:t>umiejętne rozwiązywanie problemów wychowawczych uczniów we współpracy z ich rodzicami,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f)</w:t>
      </w:r>
      <w:r w:rsidRPr="005D7E04">
        <w:tab/>
        <w:t>pełne rozpoznanie środowiska wychowawczego uczniów, aktywne i efektywne działanie na rzecz uczniów potrzebujących szczególnej opieki,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g)</w:t>
      </w:r>
      <w:r w:rsidRPr="005D7E04">
        <w:tab/>
        <w:t>prowadzenie działalności mających na celu zapobieganie i zwalczanie przejawów patologii społecznej.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Jakość świadczonej pracy, w tym związanej z powierzonym stanowiskiem kierowniczym, dodatkowym zadaniem lub zajęciem, a w szczególności:</w:t>
      </w:r>
    </w:p>
    <w:p w:rsidR="00761975" w:rsidRPr="005D7E04" w:rsidRDefault="00761975" w:rsidP="006C2A86">
      <w:pPr>
        <w:autoSpaceDE w:val="0"/>
        <w:autoSpaceDN w:val="0"/>
        <w:adjustRightInd w:val="0"/>
        <w:jc w:val="both"/>
      </w:pPr>
      <w:r w:rsidRPr="005D7E04">
        <w:t>systematyczne i efektywne przygotowanie do przydzielonych obowiązków,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podnoszenie umiejętności zawodowych - udział w doskonaleniu warsztatu pracy oraz różnych formach doskonalenia zawodowego,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prezentowanie swego dorobku pedagogicznego,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opracowywanie publikacji naukowych związanych z warsztatem pracy,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wzbogacanie własnego warsztatu pracy,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e)</w:t>
      </w:r>
      <w:r w:rsidRPr="005D7E04">
        <w:tab/>
        <w:t>dbałość o mienie szkoły i poszerzenie bazy dydaktycznej, prawidłowe prowadzenie dokumentacji szkolnej i pedagogicznej,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f)</w:t>
      </w:r>
      <w:r w:rsidRPr="005D7E04">
        <w:tab/>
        <w:t>rzetelne i terminowe wywiązywanie się z poleceń służbowych,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g)</w:t>
      </w:r>
      <w:r w:rsidRPr="005D7E04">
        <w:tab/>
        <w:t>przestrzeganie dyscypliny pracy.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Posiadanie co najmniej dobrej oceny pracy lub pozytywnej oceny dorobku zawodowego.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Zaangażowanie w realizację czynności i zajęć, o których mowa w art. 42 ust. 2 pkt 2 i 3 Karty Nauczyciela, a w szczególności: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udział w organizowaniu imprez i uroczystości szkolnych,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udział w komisjach przedmiotowych, olimpiadach, zawodach sportowych i innych,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opiekowanie się samorządem uczniowskim lub innymi organizacjami uczniowskim działającymi na terenie szkoły,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prowadzenie lekcji koleżeńskich, przejawianie innych form aktywności w ramach wewnątrzszkolnego doskonalenia zawodowego nauczycieli,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e)</w:t>
      </w:r>
      <w:r w:rsidRPr="005D7E04">
        <w:tab/>
        <w:t>aktywny udział w realizowaniu innych zadań statutowych szkoły.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8.</w:t>
      </w:r>
      <w:r w:rsidRPr="005D7E04">
        <w:t> 1. Warunkiem przyznania dodatku motywacyjnego dyrektorowi szkoły, poza wymienionymi w § 7 ust. 3, jest spełnienie następujących kryteriów: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tworzenie warunków do realizacji zadań dydaktycznych, wychowawczych i opiekuńczych szkoły, w tym: opracowanie arkusza organizacyjnego, wyposażenie w środki dydaktyczne, sprzęt, organizowanie działalności administracyjnej, gospodarczej, kancelarii szkolnej, zapewnienie i czuwanie nad przestrzeganiem odpowiednich warunków bhp i ppoż.,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opracowanie i realizacja planu finansowego szkoły, w tym również pozyskiwanie środków pozabudżetowych,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dbałość o mienie, w tym: organizowanie przeglądów technicznych, prace konserwacyjno-remontowe, czystość i estetyka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prowadzenie spraw osobowych, w tym: zatrudnianie zgodnie z kwalifikacjami, prowadzenie akt osobowych pracowników, dysponowanie funduszem świadczeń socjalnych, funduszem nagród, dyscyplina pracy,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5)</w:t>
      </w:r>
      <w:r w:rsidRPr="005D7E04">
        <w:tab/>
        <w:t>sprawowanie nadzoru pedagogicznego, w tym: realizacja programów nauczania, ocena pracy nauczycieli, opieka nad nauczycielami rozpoczynającymi pracę w zawodzie, zachęcanie do innowacji i eksperymentów, motywowanie do doskonalenia zawodowego, realizacja zaleceń i wniosków organów nadzoru pedagogicznego,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6)</w:t>
      </w:r>
      <w:r w:rsidRPr="005D7E04">
        <w:tab/>
        <w:t xml:space="preserve">współdziałanie z organem prowadzącym w zakresie realizacji zadań edukacyjnych </w:t>
      </w:r>
      <w:r>
        <w:t xml:space="preserve">                      </w:t>
      </w:r>
      <w:r w:rsidRPr="005D7E04">
        <w:t>i wychowawczych oraz realizacja zaleceń i wniosków organu prowadzącego,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7)</w:t>
      </w:r>
      <w:r w:rsidRPr="005D7E04">
        <w:tab/>
        <w:t>kształtowanie atmosfery w pracy, w szkole służącej realizacji statutowych zadań przez podległych pracowników,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8)</w:t>
      </w:r>
      <w:r w:rsidRPr="005D7E04">
        <w:tab/>
        <w:t>współpraca z organami szkoły i związkami zawodowymi,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9)</w:t>
      </w:r>
      <w:r w:rsidRPr="005D7E04">
        <w:tab/>
        <w:t>pozostałe obowiązki: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przestrzeganie regulaminu pracy,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troska o stan bazy, estetykę, ład, porządek,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samodzielność i inicjatywa w rozwiązywaniu problemów,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inspirowanie nauczycieli do podejmowania zadań dodatkowych (konkursy, olimpiady, wycieczki, samodzielne wykonywanie pomocy dydaktycznych).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9.</w:t>
      </w:r>
      <w:r w:rsidRPr="005D7E04">
        <w:t xml:space="preserve"> 1. Dodatek motywacyjny dla nauczyciela ustala się w wysokości </w:t>
      </w:r>
      <w:r>
        <w:t>4</w:t>
      </w:r>
      <w:r w:rsidRPr="005D7E04">
        <w:t>0 zł na etat kalkulacyjny.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Wysokość przyznanego nauczycielowi dodatku motywacyjnego nie może być wyższa niż 20% jego wynagrodzenia zasadniczego.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Wypłata dodatków motywacyjnych następuje w ramach przyznanych w budżecie szkoły środków.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Dodatek motywacyjny przyznaje się na czas określony nie dłuższy niż jeden rok szkolny.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10.</w:t>
      </w:r>
      <w:r w:rsidRPr="005D7E04">
        <w:t> 1. Dodatek motywacyjny, w formach, o jakich mowa w § 2</w:t>
      </w:r>
      <w:r>
        <w:t>7</w:t>
      </w:r>
      <w:r w:rsidRPr="005D7E04">
        <w:t xml:space="preserve"> przyznaje: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nauczycielowi zgodnie z zasadami określonymi w § 7 ust. 3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dyrektorowi zgodnie z zasadami określonymi w § 7 ust. 3 i § 8 Starosta Wołowski.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Nauczycielom uzupełniającym etat w innej szkole dodatek motywacyjny przyznaje dyrektor szkoły macierzystej w uzgodnieniu z dyrektorem szkoły, w której uzupełnia etat.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Nauczycielom przeniesionym do pracy w innej szkole, zgodnie z art. 18 Karty Nauczyciela dodatek motywacyjny ustala dyrektor szkoły, do której nauczyciel został przeniesiony.</w:t>
      </w:r>
    </w:p>
    <w:p w:rsidR="00761975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Decyzję o przyznaniu dodatku motywacyjnego nauczycielowi lub dyrektorowi szkoły przekazuje się w formie pisemnej.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IV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DODATEK FUNKCYJNY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1</w:t>
      </w:r>
      <w:r w:rsidRPr="005D7E04">
        <w:rPr>
          <w:b/>
          <w:bCs/>
        </w:rPr>
        <w:t>.</w:t>
      </w:r>
      <w:r w:rsidRPr="005D7E04">
        <w:t> 1. Nauczycielowi, któremu powierzono stanowisko dyrektora lub wicedyrektora szkoły albo inne stanowisko kierownicze przewidziane w statucie szkoły, przysługuje dodatek funkcyjny zgodnie z załącznikiem nr 1 do niniejszej uchwały.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Dodatek funkcyjny przysługuje również: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nauczycielowi, któremu powierzono wychowawstwo klasy,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nauczycielowi za sprawowanie funkcji: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opiekuna stażu,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doradcy metodycznego lub nauczyciela konsultanta.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2</w:t>
      </w:r>
      <w:r w:rsidRPr="005D7E04">
        <w:rPr>
          <w:b/>
          <w:bCs/>
        </w:rPr>
        <w:t>.</w:t>
      </w:r>
      <w:r w:rsidRPr="005D7E04">
        <w:t xml:space="preserve"> 1. Nauczycielom, którym powierzono stanowiska kierownicze w szkole potwierdzone w statucie szkoły przysługuje dodatek funkcyjny w wysokości do </w:t>
      </w:r>
      <w:r w:rsidRPr="00B3772F">
        <w:t>85% zasadniczego wynagrodzenia nauczyciela dyplomowanego.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Wysokość dodatku funkcyjnego dla nauczycieli, o których mowa w § 1</w:t>
      </w:r>
      <w:r>
        <w:t>1</w:t>
      </w:r>
      <w:r w:rsidRPr="005D7E04">
        <w:t xml:space="preserve"> ust. 2, ustala się za: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 xml:space="preserve">wychowawstwo klasy - w wysokości nie mniej niż </w:t>
      </w:r>
      <w:r>
        <w:t>7</w:t>
      </w:r>
      <w:r w:rsidRPr="005D7E04">
        <w:t>0 zł,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 xml:space="preserve">funkcję opiekuna stażu - w wysokości </w:t>
      </w:r>
      <w:r>
        <w:t>4</w:t>
      </w:r>
      <w:r w:rsidRPr="005D7E04">
        <w:t>0 zł,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funkcję doradcy metodycznego - w wysokości do 250 zł,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funkcję nauczyciela konsultanta - w wysokości do 30 zł.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3</w:t>
      </w:r>
      <w:r w:rsidRPr="005D7E04">
        <w:rPr>
          <w:b/>
          <w:bCs/>
        </w:rPr>
        <w:t>.</w:t>
      </w:r>
      <w:r w:rsidRPr="005D7E04">
        <w:t> 1. Nauczycielowi przysługuje tylko jeden dodatek funkcyjny, a w razie zbiegu tytułów do dwóch lub więcej dodatków funkcyjnych przysługuje dodatek wyższy, z zastrzeżeniem ust. 2.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W razie zbiegu tytułów do dwóch lub więcej dodatków, o których mowa § 1</w:t>
      </w:r>
      <w:r>
        <w:t>1</w:t>
      </w:r>
      <w:r w:rsidRPr="005D7E04">
        <w:t xml:space="preserve"> ust. 2, nauczycielowi przysługuje dodatek funkcyjny z każdego tytułu.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Dodatek funkcyjny z tytułu pełnienia obowiązków opiekuna stażu przysługują za każdą osobę odbywającą staż i powierzoną danemu nauczycielowi.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Dodatek funkcyjny za wychowawstwo klasy przysługuje za każdą klasę powierzoną nauczycielowi niezależnie od wymiaru czasu pracy nauczyciela.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4</w:t>
      </w:r>
      <w:r w:rsidRPr="005D7E04">
        <w:rPr>
          <w:b/>
          <w:bCs/>
        </w:rPr>
        <w:t>.</w:t>
      </w:r>
      <w:r w:rsidRPr="005D7E04">
        <w:t> 1. Przy ustalaniu wysokości dodatku funkcyjnego, o którym mowa w § 1</w:t>
      </w:r>
      <w:r>
        <w:t>1</w:t>
      </w:r>
      <w:r w:rsidRPr="005D7E04">
        <w:t xml:space="preserve"> ust. 1, uwzględnia się wielkość szkoły, liczbę uczniów i oddziałów, liczbę kadry kierowniczej w szkole i zatrudnionych pracowników, zmianowość, złożoności zadań wynikających z zajmowanego stanowiska, wyniki pracy szkoły oraz warunki lokalowe, środowiskowe i społeczne, w jakich szkoła funkcjonuje, a w szczególności: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wielkość szkoły, a w tym: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liczbę uczniów,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liczbę oddziałów,</w:t>
      </w:r>
    </w:p>
    <w:p w:rsidR="00761975" w:rsidRPr="005D7E04" w:rsidRDefault="00761975" w:rsidP="00345875">
      <w:pPr>
        <w:autoSpaceDE w:val="0"/>
        <w:autoSpaceDN w:val="0"/>
        <w:adjustRightInd w:val="0"/>
        <w:ind w:firstLine="408"/>
        <w:jc w:val="both"/>
      </w:pPr>
      <w:r w:rsidRPr="005D7E04">
        <w:t>c)</w:t>
      </w:r>
      <w:r>
        <w:t xml:space="preserve"> </w:t>
      </w:r>
      <w:r w:rsidRPr="005D7E04">
        <w:t>zatrudnienie (ilość pracowników pedagogicznych i niepedagogicznych),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ilość budynków i ich lokalizacja,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 xml:space="preserve">warunki organizacyjne i złożoność zadań wynikających z funkcji kierowniczej, </w:t>
      </w:r>
      <w:r>
        <w:t xml:space="preserve">                               </w:t>
      </w:r>
      <w:r w:rsidRPr="005D7E04">
        <w:t>a w szczególności: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a)</w:t>
      </w:r>
      <w:r w:rsidRPr="005D7E04">
        <w:tab/>
        <w:t>wyposażenie w pomoce dydaktyczne,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b)</w:t>
      </w:r>
      <w:r w:rsidRPr="005D7E04">
        <w:tab/>
        <w:t>prowadzenie w szkole stołówki,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c)</w:t>
      </w:r>
      <w:r w:rsidRPr="005D7E04">
        <w:tab/>
        <w:t>stan bazy dydaktycznej,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d)</w:t>
      </w:r>
      <w:r w:rsidRPr="005D7E04">
        <w:tab/>
        <w:t>liczbę stanowisk kierowniczych,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e)</w:t>
      </w:r>
      <w:r w:rsidRPr="005D7E04">
        <w:tab/>
        <w:t>wieloprofilowość kształcenia,</w:t>
      </w:r>
    </w:p>
    <w:p w:rsidR="00761975" w:rsidRPr="005D7E04" w:rsidRDefault="00761975" w:rsidP="006C2A8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5D7E04">
        <w:t>f)</w:t>
      </w:r>
      <w:r w:rsidRPr="005D7E04">
        <w:tab/>
        <w:t>posiadanie internatu.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Przy ustalaniu wysokości dodatku funkcyjnego dla dyrektorów zespołów szkół bierze się pod uwagę łączną liczbę oddziałów.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5</w:t>
      </w:r>
      <w:r w:rsidRPr="005D7E04">
        <w:t>. Dodatek funkcyjny, w formach o jakich mowa w § 2</w:t>
      </w:r>
      <w:r>
        <w:t>7</w:t>
      </w:r>
      <w:r w:rsidRPr="005D7E04">
        <w:t>, przyznaje: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</w:r>
      <w:r w:rsidRPr="005D7E04">
        <w:rPr>
          <w:b/>
          <w:bCs/>
        </w:rPr>
        <w:t xml:space="preserve">nauczycielowi </w:t>
      </w:r>
      <w:r w:rsidRPr="005D7E04">
        <w:t>-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</w:r>
      <w:r w:rsidRPr="005D7E04">
        <w:rPr>
          <w:b/>
          <w:bCs/>
        </w:rPr>
        <w:t xml:space="preserve">dyrektorowi szkoły </w:t>
      </w:r>
      <w:r w:rsidRPr="005D7E04">
        <w:t>- Starosta Wołowski.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V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DODATEK ZA WARUNKI PRACY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6</w:t>
      </w:r>
      <w:r w:rsidRPr="005D7E04">
        <w:rPr>
          <w:b/>
          <w:bCs/>
        </w:rPr>
        <w:t>.</w:t>
      </w:r>
      <w:r w:rsidRPr="005D7E04">
        <w:t> Nauczycielom pracującym w trudnych warunkach lub szkodliwych dla zdrowia warunkach przysługuje z tego tytułu dodatek za warunki pracy na zasadach określonych w art. 34 Karty Nauczyciela, § 8 i § 9 rozporządzenia i na warunkach określonych w § 1</w:t>
      </w:r>
      <w:r>
        <w:t>6</w:t>
      </w:r>
      <w:r w:rsidRPr="005D7E04">
        <w:t xml:space="preserve"> i § 1</w:t>
      </w:r>
      <w:r>
        <w:t>7</w:t>
      </w:r>
      <w:r w:rsidRPr="005D7E04">
        <w:t xml:space="preserve"> Regulaminu.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1</w:t>
      </w:r>
      <w:r>
        <w:rPr>
          <w:b/>
          <w:bCs/>
        </w:rPr>
        <w:t>7</w:t>
      </w:r>
      <w:r w:rsidRPr="005D7E04">
        <w:rPr>
          <w:b/>
          <w:bCs/>
        </w:rPr>
        <w:t>.</w:t>
      </w:r>
      <w:r w:rsidRPr="005D7E04">
        <w:t xml:space="preserve"> 1. Wykaz prac wykonywanych przez nauczycieli w trudnych warunkach określa </w:t>
      </w:r>
      <w:r>
        <w:t xml:space="preserve">               </w:t>
      </w:r>
      <w:r w:rsidRPr="005D7E04">
        <w:t>§</w:t>
      </w:r>
      <w:r>
        <w:t xml:space="preserve"> </w:t>
      </w:r>
      <w:r w:rsidRPr="005D7E04">
        <w:t>8 rozporządzenia.</w:t>
      </w:r>
    </w:p>
    <w:p w:rsidR="00761975" w:rsidRPr="00B3772F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 xml:space="preserve">2. Wysokość dodatku za trudne warunki pracy dla nauczycieli określa </w:t>
      </w:r>
      <w:r w:rsidRPr="00B3772F">
        <w:t>załącznik nr 2 do Regulaminu.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Dodatek za trudne warunki pracy, o których mowa w ust. 2, wypłaca się w całości, jeżeli nauczyciel realizuje w tych warunkach cały obowiązujący go wymiar godzin oraz gdy nauczyciel, któremu powierzono stanowisko kierownicze w szkole realizuje w tych warunkach obowiązujący go wymiar godzin.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Nauczycielowi realizującemu w tych warunkach tylko część obowiązującego wymiaru godzin lub zatrudnionemu w niepełnym wymiarze zajęć, dodatek wypłaca się proporcjonalnie do liczby godzin przepracowanych w trudnych warunkach.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2F7E7B">
        <w:rPr>
          <w:b/>
          <w:bCs/>
        </w:rPr>
        <w:t>§ 1</w:t>
      </w:r>
      <w:r>
        <w:rPr>
          <w:b/>
          <w:bCs/>
        </w:rPr>
        <w:t>8</w:t>
      </w:r>
      <w:r w:rsidRPr="005D7E04">
        <w:rPr>
          <w:b/>
          <w:bCs/>
        </w:rPr>
        <w:t>.</w:t>
      </w:r>
      <w:r w:rsidRPr="005D7E04">
        <w:t> 1. Wykaz prac wykonywanych przez nauczycieli w warunkach uciążliwych określa</w:t>
      </w:r>
      <w:r>
        <w:t xml:space="preserve">          </w:t>
      </w:r>
      <w:r w:rsidRPr="005D7E04">
        <w:t xml:space="preserve"> § 9 rozporządzenia.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Dodatek za uciążliwe warunki pracy przysługuje:</w:t>
      </w:r>
    </w:p>
    <w:p w:rsidR="00761975" w:rsidRPr="00B3772F" w:rsidRDefault="00761975" w:rsidP="00003631">
      <w:pPr>
        <w:autoSpaceDE w:val="0"/>
        <w:autoSpaceDN w:val="0"/>
        <w:adjustRightInd w:val="0"/>
        <w:jc w:val="both"/>
      </w:pPr>
      <w:r>
        <w:t xml:space="preserve">1) </w:t>
      </w:r>
      <w:r w:rsidRPr="005D7E04">
        <w:t>nauczycielom za prowadzenie zajęć wymienionych w § 1</w:t>
      </w:r>
      <w:r>
        <w:t>7 ust. 2, prowadzonych z dziećmi i </w:t>
      </w:r>
      <w:r w:rsidRPr="005D7E04">
        <w:t>młodzieżą, których rodzaj niepełnosprawności został określony w §2 rozporządzenia Ministra Pracy i Polityki Społecznej z dnia 1 lutego 2002 r. w sprawie kryteriów oceny niepełnosprawności u osób w wieku do 16 roku życia (Dz. U.</w:t>
      </w:r>
      <w:r>
        <w:t xml:space="preserve"> z 2002</w:t>
      </w:r>
      <w:r w:rsidRPr="005D7E04">
        <w:t xml:space="preserve"> Nr 17, poz. 162), uzasadnia konieczność sprawowania stałej opieki lub udzielania pomocy</w:t>
      </w:r>
      <w:r>
        <w:t>, oraz prowadzonych z dziećmi i </w:t>
      </w:r>
      <w:r w:rsidRPr="005D7E04">
        <w:t>młodzieżą powyżej 16 roku życia, u których wystąpiło nar</w:t>
      </w:r>
      <w:r>
        <w:t>uszenie sprawności organizmu, z </w:t>
      </w:r>
      <w:r w:rsidRPr="005D7E04">
        <w:t xml:space="preserve">przyczyn, o których mowa w § </w:t>
      </w:r>
      <w:r>
        <w:t>32</w:t>
      </w:r>
      <w:r w:rsidRPr="005D7E04">
        <w:t xml:space="preserve"> pkt 1 rozporządzenia </w:t>
      </w:r>
      <w:r>
        <w:t xml:space="preserve"> Rozporządzenie Ministra Gospodarki, Pracy i Polityki Społecznej z dnia 15 lipca 2003 r. w sprawie orzekania o niepełnosprawności i stopniu niepełnosprawności (Dz. U. z 2003 Nr 139, poz. 1328) </w:t>
      </w:r>
      <w:r w:rsidRPr="005D7E04">
        <w:t xml:space="preserve">Ministra Pracy i Polityki Społecznej z dnia 21 maja 2002 r. w sprawie orzekania o niepełnosprawności i stopniu niepełnosprawności (Dz. U. Nr 66, poz. 604), </w:t>
      </w:r>
      <w:r w:rsidRPr="00B3772F">
        <w:t>przysługuje dodatek w wysokości do 25% wynagrodzenia zasadniczego nauczyciela.</w:t>
      </w:r>
    </w:p>
    <w:p w:rsidR="00761975" w:rsidRPr="00B3772F" w:rsidRDefault="00761975" w:rsidP="00D5271C">
      <w:pPr>
        <w:autoSpaceDE w:val="0"/>
        <w:autoSpaceDN w:val="0"/>
        <w:adjustRightInd w:val="0"/>
        <w:jc w:val="both"/>
      </w:pPr>
      <w:r>
        <w:t xml:space="preserve">2) </w:t>
      </w:r>
      <w:r w:rsidRPr="005D7E04">
        <w:t xml:space="preserve">za prowadzenie zajęć przez nauczycieli szkół (klas) specjalnych w klasie lub grupie wychowawczej z upośledzonymi umysłowo w stopniu lekkim, w których znajduje się co najmniej jedno dziecko z niepełnosprawnością, o której mowa w pkt </w:t>
      </w:r>
      <w:r>
        <w:t>1 a</w:t>
      </w:r>
      <w:r w:rsidRPr="005D7E04">
        <w:t xml:space="preserve"> w przypadku, gdy w takiej klasie lub grupie wychowawczej znajduje się dziecko upośledzone umysłowo w stopniu umiarkowanym lub znacznym, pod warunkiem, że zajęcia dydaktyczne prowadzone są według odrębnego programu nauczania obowiązującego w tego typu szkole specjalnej, a zajęcia wychowawcze według odrębnego programu wychowawczego opracowanego przez wychowawcę, </w:t>
      </w:r>
      <w:r w:rsidRPr="00B3772F">
        <w:t>przysługuje dodatek w wysokości do 25% wynagrodzenia zasadniczego nauczyciela.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Dodatek nie ulega podwyższeniu chociażby nauczyciele przepracowali w warunkach uciążliwych więcej niż 40 godzin tygodniowo.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Nauczycielce w ciąży, przeniesionej do pracy nieuciążliwej na podstawie orzeczenia lekarskiego, stwierdzającego, że ze względu na stan ciąży nauczycielka nie powinna wykonywać pracy dotychczasowej, dodatek za pracę w warunkach uciążliwych, o których mowa w ust. 2 pkt 1 lub 2 przysługuje do dnia rozpoczęcia urlopu macierzyńskiego w wysokości średniej miesięcznej dodatku z okresu 3 miesięcy przed przeniesieniem.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5. W razie zbiegu tytułów do dodatku za trudne warunki pracy i uciążliwe warunki pracy przysługuje nauczycielowi prawo do obu dodatków.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927FBB">
        <w:rPr>
          <w:b/>
          <w:bCs/>
        </w:rPr>
        <w:t>§ 19</w:t>
      </w:r>
      <w:r w:rsidRPr="005D7E04">
        <w:rPr>
          <w:b/>
          <w:bCs/>
        </w:rPr>
        <w:t>.</w:t>
      </w:r>
      <w:r w:rsidRPr="005D7E04">
        <w:t> 1. Dodatek za warunki pracy, w formach o jakich mowa w § 2</w:t>
      </w:r>
      <w:r>
        <w:t>7</w:t>
      </w:r>
      <w:r w:rsidRPr="005D7E04">
        <w:t>, przyznaje: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</w:r>
      <w:r w:rsidRPr="005D7E04">
        <w:rPr>
          <w:b/>
          <w:bCs/>
        </w:rPr>
        <w:t xml:space="preserve">nauczycielowi </w:t>
      </w:r>
      <w:r w:rsidRPr="005D7E04">
        <w:t>-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</w:r>
      <w:r w:rsidRPr="005D7E04">
        <w:rPr>
          <w:b/>
          <w:bCs/>
        </w:rPr>
        <w:t xml:space="preserve">dyrektorowi szkoły </w:t>
      </w:r>
      <w:r w:rsidRPr="005D7E04">
        <w:t>- Starosta Wołowski.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Dodatki za warunki pracy w szkołach specjalnych i placówkach opiekuńczo-wychowawczych nie mogą przekraczać łącznie 2</w:t>
      </w:r>
      <w:r>
        <w:t>5</w:t>
      </w:r>
      <w:r w:rsidRPr="005D7E04">
        <w:t>% wynagrodzenia zasadniczego nauczyciela.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Dodatki za warunki pracy w placówkach socjoterapeutycznych i resocjalizacyjnych wypłaca się miesięcznie w terminie wypłaty wynagrodzenia i nie mogą przekraczać łącznie 3</w:t>
      </w:r>
      <w:r>
        <w:t>5</w:t>
      </w:r>
      <w:r w:rsidRPr="005D7E04">
        <w:t>% wynagrodzenia zasadniczego nauczyciela.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VI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WYNAGRODZENIE ZA GODZINY PONADWYMIAROWE I GODZINY DORAŹNYCH Z</w:t>
      </w:r>
      <w:r>
        <w:rPr>
          <w:b/>
          <w:bCs/>
        </w:rPr>
        <w:t>A</w:t>
      </w:r>
      <w:r w:rsidRPr="005D7E04">
        <w:rPr>
          <w:b/>
          <w:bCs/>
        </w:rPr>
        <w:t>STĘPSTW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0</w:t>
      </w:r>
      <w:r w:rsidRPr="005D7E04">
        <w:rPr>
          <w:b/>
          <w:bCs/>
        </w:rPr>
        <w:t>.</w:t>
      </w:r>
      <w:r w:rsidRPr="005D7E04">
        <w:t> 1. Nauczycielowi realizującemu tygodniowy obowiązkowy wymiar godzin zajęć dydaktycznych, wychowawczych i opiekuńczych, o których mowa w art. 42 ust. 3 i ust. 6 Karty Nauczyciela, na zasadach określonych w art. 35 Karty Nauczyciela, przysługuje wynagrodzenie za godziny ponadwymiarowe.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Wynagrodzenie za godziny ponadwymiarowe wypłaca się według stawki osobistego zaszeregowania nauczyciela, z uwzględnieniem dodatku za warunki pracy.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Wynagrodzenie za jedną godzinę ponadwymiarową ustala się dzieląc przyznaną nauczycielowi stawkę wynagrodzenia zasadniczego (łącznie z dodatkiem za warunki pracy, jeżeli praca w tej godzinie została zrealizowana w warunkach uprawniających do dodatku) przez miesięczną liczbę godzin tygodniowego obowiązkowego wymiaru godzin, ustalonego dla rodzaju zajęć dydaktycznych, wychowawczych lub opiekuńczych, realizowanych w ramach godzin ponadwymiarowych nauczyciela.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Miesięczną liczbę godzin obowiązkowego lub realizowanego wymiaru godzin nauczyciela, o których mowa w ust. 3, uzyskuje się mnożąc odpowiedni wymiar godzin przez 4,16 z zaokrągleniem do pełnych godzin w ten sposób, że za czas zajęć do 0,5 godziny pomija się, a co najmniej 0,5 godziny liczy się za pełną godzinę.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 xml:space="preserve">5. Wynagrodzenie za godziny ponadwymiarowe w ramach zajęć pozalekcyjnych ujęte </w:t>
      </w:r>
      <w:r>
        <w:t xml:space="preserve">               </w:t>
      </w:r>
      <w:r w:rsidRPr="005D7E04">
        <w:t>w arkuszu organizacyjnym szkoły ustala się tak, jak za godziny ponadwymiarowe.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1</w:t>
      </w:r>
      <w:r w:rsidRPr="005D7E04">
        <w:rPr>
          <w:b/>
          <w:bCs/>
        </w:rPr>
        <w:t>.</w:t>
      </w:r>
      <w:r w:rsidRPr="005D7E04">
        <w:t xml:space="preserve"> Do wynagrodzenia za godziny doraźnych zastępstw stosuje się odpowiednio przepisy </w:t>
      </w:r>
      <w:r>
        <w:t xml:space="preserve"> </w:t>
      </w:r>
      <w:r w:rsidRPr="005D7E04">
        <w:t>§ 2</w:t>
      </w:r>
      <w:r>
        <w:t>1</w:t>
      </w:r>
      <w:r w:rsidRPr="005D7E04">
        <w:t xml:space="preserve"> ust. 2, 3, 4 niniejszego Regulaminu.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2</w:t>
      </w:r>
      <w:r w:rsidRPr="005D7E04">
        <w:rPr>
          <w:b/>
          <w:bCs/>
        </w:rPr>
        <w:t>.</w:t>
      </w:r>
      <w:r w:rsidRPr="005D7E04">
        <w:t> 1. Stawkę za jedną godzinę ponadwymiarową, w formach o jakich mowa w § 2</w:t>
      </w:r>
      <w:r>
        <w:t>7</w:t>
      </w:r>
      <w:r w:rsidRPr="005D7E04">
        <w:t xml:space="preserve"> określa: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</w:r>
      <w:r w:rsidRPr="005D7E04">
        <w:rPr>
          <w:b/>
          <w:bCs/>
        </w:rPr>
        <w:t xml:space="preserve">dla nauczyciela </w:t>
      </w:r>
      <w:r w:rsidRPr="005D7E04">
        <w:t>-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</w:r>
      <w:r w:rsidRPr="005D7E04">
        <w:rPr>
          <w:b/>
          <w:bCs/>
        </w:rPr>
        <w:t xml:space="preserve">dla dyrektora </w:t>
      </w:r>
      <w:r w:rsidRPr="005D7E04">
        <w:t>- Starosta Wołowski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 xml:space="preserve">2. Liczbę godzin ponadwymiarowych i godzin doraźnych zastępstw, zrealizowanych </w:t>
      </w:r>
      <w:r>
        <w:t xml:space="preserve">                </w:t>
      </w:r>
      <w:r w:rsidRPr="005D7E04">
        <w:t>w danym miesiącu przez poszczególnych nauczycieli, ustala dyrektor szkoły.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VII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NAGRODY ZE SPECJALNEGO FUNDUSZU NAGRÓD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>
        <w:rPr>
          <w:b/>
          <w:bCs/>
        </w:rPr>
        <w:t>23</w:t>
      </w:r>
      <w:r w:rsidRPr="005D7E04">
        <w:rPr>
          <w:b/>
          <w:bCs/>
        </w:rPr>
        <w:t>.</w:t>
      </w:r>
      <w:r w:rsidRPr="005D7E04">
        <w:t> 1. W budżecie Powiatu Wołowskiego tworzy się specjalny fundusz nagród dla nauczycieli za ich osiągnięcia dydaktyczno wychowawcze, z tego: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20% przeznacza się na nagrody organu prowadzącego,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80% przeznacza się na nagrody dyrektora szkoły.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 xml:space="preserve">2. Tryb i kryteria przyznawania nagród dla nauczycieli ze specjalnego funduszu nagród, </w:t>
      </w:r>
      <w:r>
        <w:t xml:space="preserve">             </w:t>
      </w:r>
      <w:r w:rsidRPr="005D7E04">
        <w:t>o którym mowa w ust. 1 zgodnie z art. 49 ust. 2 Karty Nauczyciela, reguluje odrębny regulamin.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VIII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DODATEK MIESZKANIOWY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4</w:t>
      </w:r>
      <w:r w:rsidRPr="005D7E04">
        <w:rPr>
          <w:b/>
          <w:bCs/>
        </w:rPr>
        <w:t>.</w:t>
      </w:r>
      <w:r w:rsidRPr="005D7E04">
        <w:t> 1. Nauczycielowi zatrudnionemu na terenie wiejskim oraz w mieście liczącym do 5000 mieszkańców, posiadającemu kwalifikacje do zajmowania stanowiska nauczyciela, zatrudnionemu w wymiarze nie niższym niż połowa tygodniowego obowiązkowego wymiaru godzin przysługuje nauczycielski dodatek mieszkaniowy.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 xml:space="preserve">2. Wysokość nauczycielskiego dodatku mieszkaniowego, w zależności od liczby osób </w:t>
      </w:r>
      <w:r>
        <w:t xml:space="preserve">               </w:t>
      </w:r>
      <w:r w:rsidRPr="005D7E04">
        <w:t>w rodzinie uprawnionego nauczyciela, wynosi miesięcznie: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przy 1 osobie w rodzinie - 3%,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przy 2 osobach w rodzinie - 5%,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przy 3 osobach w rodzinie - 6%,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przy 4 i więcej osobach w rodzinie - 8%</w:t>
      </w:r>
    </w:p>
    <w:p w:rsidR="00761975" w:rsidRPr="005D7E04" w:rsidRDefault="00761975" w:rsidP="00927FBB">
      <w:pPr>
        <w:autoSpaceDE w:val="0"/>
        <w:autoSpaceDN w:val="0"/>
        <w:adjustRightInd w:val="0"/>
        <w:jc w:val="both"/>
      </w:pPr>
      <w:r>
        <w:t xml:space="preserve">minimalnego wynagrodzenia, o którym mowa w Ustawie </w:t>
      </w:r>
      <w:r w:rsidRPr="0021323C">
        <w:t xml:space="preserve">z dnia 10 października 2002 r. </w:t>
      </w:r>
      <w:r>
        <w:t>o </w:t>
      </w:r>
      <w:r w:rsidRPr="0021323C">
        <w:t>minimalnym wynagrodzeniu za pracę (Dz. U. z 2002 Nr 200 poz. 1679</w:t>
      </w:r>
      <w:r>
        <w:t xml:space="preserve"> ze zm.).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 członków rodziny nauczyciela uprawnionego do dodatku zalicza się wspólnie z nim zamieszkujących: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współmałżonka, który nie posiada własnego źródła dochodu lub który jest nauczycielem,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rodziców nauczyciela pozostających na wyłącznym utrzymaniu nauczyciela,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pozostające na utrzymaniu nauczyciela lub nauczyciela i jego małżonka dzieci do ukończenia 18 roku życia lub do czasu ukończenia przez nie szkoły ponadpodstawowej albo ponadgimnazjalnej, nie dłużej jednak niż do ukończenia 21 roku życia,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posiadający na utrzymaniu nauczyciela lub nauczyciela i jego małżonka, niepracujące dzieci będący studentami, do czasu ukończenia studiów wyższych, nie dłużej jednak niż do ukończenia 26 roku życia,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5)</w:t>
      </w:r>
      <w:r w:rsidRPr="005D7E04">
        <w:tab/>
        <w:t>dzieci niepełnosprawne nieposiadające własnego źródła dochodu.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4. O zaistniałej zmianie liczby członków rodziny, o której mowa ust. 4, nauczyciel otrzymujący dodatek jest obowiązany niezwłocznie powiadomić dyrektora szkoły, dyrektor otrzymujący dodatek - Starostę Wołowskiego.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5. Nauczycielowi i jego współmałżonkowi, będącego także nauczycielem, stale z nim zamieszkującemu, przysługuje tylko jeden dodatek mieszkaniowy, w wysokości określonej w ust. 2. Małżonkowie wspólnie określają pracodawcę, który będzie im wypłacał ten dodatek.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6. Nauczycielski dodatek mieszkaniowy przysługuje nauczycielowi niezależnie od tytułu prawnego do zajmowanego przez niego lokalu mieszkalnego od pierwszego dnia miesiąca następującego po miesiącu, w którym nauczyciel złożył wniosek o jego przyznanie.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7. Nauczycielowi zatrudnionemu w kilku szkołach przysługuje tylko jeden dodatek, wypłacany przez jego pracodawcę.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5</w:t>
      </w:r>
      <w:r w:rsidRPr="005D7E04">
        <w:rPr>
          <w:b/>
          <w:bCs/>
        </w:rPr>
        <w:t>.</w:t>
      </w:r>
      <w:r w:rsidRPr="005D7E04">
        <w:t> 1. Nauczycielski dodatek mieszkaniowy przysługuje w okresie wykonywania pracy, a także w okresach: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nieświadczenia pracy, za które przysługuje wynagrodzenie,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korzystania z urlopu na poratowania zdrowia,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pozostawania w stanie nieczynnym,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4)</w:t>
      </w:r>
      <w:r w:rsidRPr="005D7E04">
        <w:tab/>
        <w:t>pobierania zasiłku z ubezpieczenia społecznego,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5)</w:t>
      </w:r>
      <w:r w:rsidRPr="005D7E04">
        <w:tab/>
        <w:t>korzystania z urlopu wychowawczego przewidzianego w odrębnych przepisach,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6)</w:t>
      </w:r>
      <w:r w:rsidRPr="005D7E04">
        <w:tab/>
        <w:t>odbywania zasadniczej służby wojskowej, przeszkolenia wojskowego, okresowej służby wojskowej; w przypadku jednak, gdy z nauczycielem powołanym do służby była zawarta umowa o pracę na czas określony, dodatek wypłaca się nie dłużej niż do końca okresu, na który umowa ta była zawarta.</w:t>
      </w:r>
    </w:p>
    <w:p w:rsidR="00761975" w:rsidRPr="005D7E04" w:rsidRDefault="00761975" w:rsidP="006C2A86">
      <w:pPr>
        <w:tabs>
          <w:tab w:val="left" w:pos="708"/>
        </w:tabs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6</w:t>
      </w:r>
      <w:r w:rsidRPr="005D7E04">
        <w:rPr>
          <w:b/>
          <w:bCs/>
        </w:rPr>
        <w:t>.</w:t>
      </w:r>
      <w:r w:rsidRPr="005D7E04">
        <w:t> 1. Dodatek mieszkaniowy przyznaje się na wniosek na</w:t>
      </w:r>
      <w:r>
        <w:t xml:space="preserve">uczyciela (dyrektora szkoły) </w:t>
      </w:r>
      <w:r w:rsidRPr="005D7E04">
        <w:t>lub na wspólny wniosek nauczycieli będących współmałżonkami, z uwzględnieniem § 2</w:t>
      </w:r>
      <w:r>
        <w:t>5</w:t>
      </w:r>
      <w:r w:rsidRPr="005D7E04">
        <w:t xml:space="preserve"> ust. 1.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Dodatek mieszkaniowy, w formach o jakich mowa w § 2</w:t>
      </w:r>
      <w:r>
        <w:t>7</w:t>
      </w:r>
      <w:r w:rsidRPr="005D7E04">
        <w:t xml:space="preserve"> określa: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dla nauczyciela - dyrektor szkoły,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dla dyrektora - Starosta Wołowski.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3. Dodatek mieszkaniowy wypłacany jest miesięcznie.</w:t>
      </w:r>
    </w:p>
    <w:p w:rsidR="00761975" w:rsidRDefault="00761975" w:rsidP="006C2A86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ROZDZIAŁ IX 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PRZEPISY KOŃCOWE</w:t>
      </w:r>
    </w:p>
    <w:p w:rsidR="00761975" w:rsidRPr="005D7E04" w:rsidRDefault="00761975" w:rsidP="000648CF">
      <w:pPr>
        <w:autoSpaceDE w:val="0"/>
        <w:autoSpaceDN w:val="0"/>
        <w:adjustRightInd w:val="0"/>
        <w:spacing w:before="240"/>
        <w:ind w:left="708" w:hanging="277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2</w:t>
      </w:r>
      <w:r>
        <w:rPr>
          <w:b/>
          <w:bCs/>
        </w:rPr>
        <w:t>7</w:t>
      </w:r>
      <w:r w:rsidRPr="005D7E04">
        <w:rPr>
          <w:b/>
          <w:bCs/>
        </w:rPr>
        <w:t>.</w:t>
      </w:r>
      <w:r w:rsidRPr="005D7E04">
        <w:t> 1. Określa się następujące formy stwierdzenia nabycia prawa, przyznania lub ustalenia nauczycielom świadczeń, o których mowa w § 2 ust. 2 pkt 1-3: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1)</w:t>
      </w:r>
      <w:r w:rsidRPr="005D7E04">
        <w:tab/>
        <w:t>w dokumencie stwierdzającym nawiązanie stosunku pracy - jeżeli świadczenie przysługuje od dnia nawiązania stosunku pracy,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2)</w:t>
      </w:r>
      <w:r w:rsidRPr="005D7E04">
        <w:tab/>
        <w:t>odrębnym dokumentem - jeżeli świadczenie przyznawane jest jednorazowo lub w trakcie trwania stosunku pracy albo ulega zmianie jego wysokość,</w:t>
      </w:r>
    </w:p>
    <w:p w:rsidR="00761975" w:rsidRPr="005D7E04" w:rsidRDefault="00761975" w:rsidP="006C2A86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5D7E04">
        <w:tab/>
        <w:t>3)</w:t>
      </w:r>
      <w:r w:rsidRPr="005D7E04">
        <w:tab/>
        <w:t>w dokumencie zmieniającym wynagrodzenie zasadnicze - jeżeli wraz ze zmianą wynagrodzenia zasadniczego ulega również zmianie wysokość świadczenia.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Formy stwierdzenia nabycia prawa, przyznania lub ustalenia nauczycielom świadczeń, o</w:t>
      </w:r>
      <w:r>
        <w:t> </w:t>
      </w:r>
      <w:r w:rsidRPr="005D7E04">
        <w:t>jakich mowa w ust. 1, można stosować łącznie do kilku świadczeń, w razie zbiegu terminów ich ustalania lub przyznania albo stwierdzenia nabycia prawa.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EC6113">
        <w:rPr>
          <w:b/>
          <w:bCs/>
        </w:rPr>
        <w:t>§ 2</w:t>
      </w:r>
      <w:r>
        <w:rPr>
          <w:b/>
          <w:bCs/>
        </w:rPr>
        <w:t>8</w:t>
      </w:r>
      <w:r w:rsidRPr="005D7E04">
        <w:rPr>
          <w:b/>
          <w:bCs/>
        </w:rPr>
        <w:t>.</w:t>
      </w:r>
      <w:r w:rsidRPr="005D7E04">
        <w:t> Nauczycielom zatrudnionym w niepełnym wymiarze godzin zajęć dydaktycznych, wychowawczych i opiekuńczych świadczenia, o których mowa w § 2 ust. 2, przysługują w wysokości proporcjonalnej do wymiaru zatrudnienia.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927FBB">
        <w:rPr>
          <w:b/>
          <w:bCs/>
        </w:rPr>
        <w:t>§ 29</w:t>
      </w:r>
      <w:r w:rsidRPr="005D7E04">
        <w:rPr>
          <w:b/>
          <w:bCs/>
        </w:rPr>
        <w:t>.</w:t>
      </w:r>
      <w:r w:rsidRPr="005D7E04">
        <w:t> 1. Środki finansowe przeznaczone na wypłatę świadczeń, o których mowa § 2 ust. 2, stanowiących składniki wynagrodzenia nauczycieli oraz środki na wypłatę nauczycielskiego dodatku mieszkaniowego, o którym mowa w § 2 ust. 3, naliczane są w planach finansowych poszczególnych szkół.</w:t>
      </w:r>
    </w:p>
    <w:p w:rsidR="00761975" w:rsidRPr="005D7E04" w:rsidRDefault="00761975" w:rsidP="006C2A86">
      <w:pPr>
        <w:autoSpaceDE w:val="0"/>
        <w:autoSpaceDN w:val="0"/>
        <w:adjustRightInd w:val="0"/>
        <w:ind w:firstLine="431"/>
        <w:jc w:val="both"/>
      </w:pPr>
      <w:r w:rsidRPr="005D7E04">
        <w:t>2. Łączna wysokość wypłacanych świadczeń, o których mowa w § 2, nie może przekroczyć kwoty przeznaczonej na te cele w planach finansowych, o których mowa w ust. 2, bez ich zmiany. Organ prowadzący szkołę może dokonać zwiększenia środków na wypłatę ww. świadczeń.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3</w:t>
      </w:r>
      <w:r>
        <w:rPr>
          <w:b/>
          <w:bCs/>
        </w:rPr>
        <w:t>0</w:t>
      </w:r>
      <w:r w:rsidRPr="005D7E04">
        <w:rPr>
          <w:b/>
          <w:bCs/>
        </w:rPr>
        <w:t>.</w:t>
      </w:r>
      <w:r w:rsidRPr="005D7E04">
        <w:t> W sprawach nieuregulowanych w Regulaminie zastosowanie mają przepisy Karty Nauczyciela oraz przepisy prawa pracy.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3</w:t>
      </w:r>
      <w:r>
        <w:rPr>
          <w:b/>
          <w:bCs/>
        </w:rPr>
        <w:t>1</w:t>
      </w:r>
      <w:r w:rsidRPr="005D7E04">
        <w:rPr>
          <w:b/>
          <w:bCs/>
        </w:rPr>
        <w:t>.</w:t>
      </w:r>
      <w:r w:rsidRPr="005D7E04">
        <w:t> Wykonanie uchwały powierza się Zarządowi Powiatu Wołowskiego.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ind w:firstLine="431"/>
        <w:jc w:val="both"/>
      </w:pPr>
      <w:r w:rsidRPr="005D7E04">
        <w:rPr>
          <w:b/>
          <w:bCs/>
        </w:rPr>
        <w:t>§</w:t>
      </w:r>
      <w:r w:rsidRPr="005D7E04">
        <w:t> </w:t>
      </w:r>
      <w:r w:rsidRPr="005D7E04">
        <w:rPr>
          <w:b/>
          <w:bCs/>
        </w:rPr>
        <w:t>3</w:t>
      </w:r>
      <w:r>
        <w:rPr>
          <w:b/>
          <w:bCs/>
        </w:rPr>
        <w:t>2</w:t>
      </w:r>
      <w:r w:rsidRPr="005D7E04">
        <w:rPr>
          <w:b/>
          <w:bCs/>
        </w:rPr>
        <w:t>.</w:t>
      </w:r>
      <w:r w:rsidRPr="005D7E04">
        <w:t> Uchwała wchodzi w życie po upływie 14 dni od dnia ogłoszenia w Dzienniku Urzędowym Województwa Dolnośląskiego.</w:t>
      </w:r>
    </w:p>
    <w:p w:rsidR="00761975" w:rsidRPr="005D7E04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772F">
        <w:rPr>
          <w:sz w:val="20"/>
          <w:szCs w:val="20"/>
        </w:rPr>
        <w:t xml:space="preserve">Załącznik Nr 1 do uchwały </w:t>
      </w: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772F">
        <w:rPr>
          <w:sz w:val="20"/>
          <w:szCs w:val="20"/>
        </w:rPr>
        <w:t>Rady Powiatu Wołowskiego</w:t>
      </w: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772F">
        <w:rPr>
          <w:sz w:val="20"/>
          <w:szCs w:val="20"/>
        </w:rPr>
        <w:t xml:space="preserve">Nr </w:t>
      </w:r>
      <w:r>
        <w:rPr>
          <w:sz w:val="20"/>
          <w:szCs w:val="20"/>
        </w:rPr>
        <w:t>...............</w:t>
      </w:r>
      <w:r w:rsidRPr="00B3772F">
        <w:rPr>
          <w:sz w:val="20"/>
          <w:szCs w:val="20"/>
        </w:rPr>
        <w:t xml:space="preserve"> z dnia </w:t>
      </w:r>
      <w:r>
        <w:rPr>
          <w:sz w:val="20"/>
          <w:szCs w:val="20"/>
        </w:rPr>
        <w:t>.................</w:t>
      </w:r>
      <w:r w:rsidRPr="00B3772F">
        <w:rPr>
          <w:sz w:val="20"/>
          <w:szCs w:val="20"/>
        </w:rPr>
        <w:t xml:space="preserve">   </w:t>
      </w:r>
    </w:p>
    <w:p w:rsidR="00761975" w:rsidRDefault="00761975" w:rsidP="006C2A86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TABELA DODATKÓW FUNKCYJNYCH</w:t>
      </w:r>
    </w:p>
    <w:p w:rsidR="00761975" w:rsidRPr="005D7E04" w:rsidRDefault="00761975" w:rsidP="006C2A86">
      <w:pPr>
        <w:autoSpaceDE w:val="0"/>
        <w:autoSpaceDN w:val="0"/>
        <w:adjustRightInd w:val="0"/>
        <w:jc w:val="both"/>
      </w:pPr>
    </w:p>
    <w:tbl>
      <w:tblPr>
        <w:tblW w:w="970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365"/>
        <w:gridCol w:w="3694"/>
      </w:tblGrid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Lp.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Stanowisko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Wysokość dodatku funkcyjnego w % od wynagrodzenia zasadniczego nauczyciela dyplomowanego nie więcej niż</w:t>
            </w:r>
          </w:p>
        </w:tc>
      </w:tr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1.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 xml:space="preserve"> </w:t>
            </w:r>
            <w:r w:rsidRPr="005D7E04">
              <w:rPr>
                <w:b/>
                <w:bCs/>
              </w:rPr>
              <w:t>Szkoły specjalne: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1) dyrektor szkoły liczącej od 7 do 12 oddziałów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2) dyrektor szkoły liczącej 13 i więcej oddziałów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3) wicedyrektor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2.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7E6493">
              <w:rPr>
                <w:b/>
                <w:bCs/>
              </w:rPr>
              <w:t xml:space="preserve"> Gimnazja i szkoły</w:t>
            </w:r>
            <w:r w:rsidRPr="005D7E04">
              <w:rPr>
                <w:b/>
                <w:bCs/>
              </w:rPr>
              <w:t xml:space="preserve"> ponadgimnazjalne: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1) dyrektor szkoły liczącej od 7 do 12 oddziałów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2) dyrektor szkoły liczącej od 13 do 18 oddziałów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3) dyrektor szkoły liczącej 19 i więcej oddziałów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>
              <w:t xml:space="preserve">4) wicedyrektor 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5) kierownik O</w:t>
            </w:r>
            <w:r>
              <w:t xml:space="preserve">środka </w:t>
            </w:r>
            <w:r w:rsidRPr="005D7E04">
              <w:t>D</w:t>
            </w:r>
            <w:r>
              <w:t>okształcania i Doskonalenia Zawodowego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6) kierownik szkolenia praktycznego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7) kierownik internatu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5D7E04">
              <w:t>5%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D7E04">
              <w:t>0%</w:t>
            </w:r>
          </w:p>
          <w:p w:rsidR="00761975" w:rsidRDefault="00761975" w:rsidP="006C2A86">
            <w:pPr>
              <w:autoSpaceDE w:val="0"/>
              <w:autoSpaceDN w:val="0"/>
              <w:adjustRightInd w:val="0"/>
              <w:jc w:val="center"/>
            </w:pPr>
          </w:p>
          <w:p w:rsidR="00761975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D7E04">
              <w:t>5%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D7E04">
              <w:t>5%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3.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dyrektor P</w:t>
            </w:r>
            <w:r>
              <w:t xml:space="preserve">owiatowej </w:t>
            </w:r>
            <w:r w:rsidRPr="005D7E04">
              <w:t>W</w:t>
            </w:r>
            <w:r>
              <w:t xml:space="preserve">ielofunkcyjnej </w:t>
            </w:r>
            <w:r w:rsidRPr="005D7E04">
              <w:t>P</w:t>
            </w:r>
            <w:r>
              <w:t xml:space="preserve">lacówki </w:t>
            </w:r>
            <w:r w:rsidRPr="005D7E04">
              <w:t>O</w:t>
            </w:r>
            <w:r>
              <w:t xml:space="preserve">piekuńczo </w:t>
            </w:r>
            <w:r w:rsidRPr="005D7E04">
              <w:t>W</w:t>
            </w:r>
            <w:r>
              <w:t>ychowawczej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  <w:r>
              <w:t>6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4.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dyrektor P</w:t>
            </w:r>
            <w:r>
              <w:t xml:space="preserve">owiatowego </w:t>
            </w:r>
            <w:r w:rsidRPr="005D7E04">
              <w:t>C</w:t>
            </w:r>
            <w:r>
              <w:t xml:space="preserve">entrum </w:t>
            </w:r>
            <w:r w:rsidRPr="005D7E04">
              <w:t>E</w:t>
            </w:r>
            <w:r>
              <w:t>dukacji</w:t>
            </w:r>
            <w:r w:rsidRPr="005D7E04">
              <w:t xml:space="preserve"> i P</w:t>
            </w:r>
            <w:r>
              <w:t xml:space="preserve">omocy </w:t>
            </w:r>
            <w:r w:rsidRPr="005D7E04">
              <w:t>P</w:t>
            </w:r>
            <w:r>
              <w:t xml:space="preserve">sychologiczno - </w:t>
            </w:r>
            <w:r w:rsidRPr="005D7E04">
              <w:t>P</w:t>
            </w:r>
            <w:r>
              <w:t>edagogicznej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wicedyrektor P</w:t>
            </w:r>
            <w:r>
              <w:t xml:space="preserve">owiatowego </w:t>
            </w:r>
            <w:r w:rsidRPr="005D7E04">
              <w:t>C</w:t>
            </w:r>
            <w:r>
              <w:t xml:space="preserve">entrum </w:t>
            </w:r>
            <w:r w:rsidRPr="005D7E04">
              <w:t>E</w:t>
            </w:r>
            <w:r>
              <w:t>dukacji</w:t>
            </w:r>
            <w:r w:rsidRPr="005D7E04">
              <w:t xml:space="preserve"> i P</w:t>
            </w:r>
            <w:r>
              <w:t xml:space="preserve">omocy </w:t>
            </w:r>
            <w:r w:rsidRPr="005D7E04">
              <w:t>P</w:t>
            </w:r>
            <w:r>
              <w:t xml:space="preserve">sychologiczno - </w:t>
            </w:r>
            <w:r w:rsidRPr="005D7E04">
              <w:t>P</w:t>
            </w:r>
            <w:r>
              <w:t>edagogicznej</w:t>
            </w:r>
            <w:r w:rsidRPr="005D7E04">
              <w:t xml:space="preserve"> 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  <w:r>
              <w:t>7</w:t>
            </w:r>
            <w:r w:rsidRPr="005D7E04">
              <w:t>0%</w:t>
            </w:r>
          </w:p>
          <w:p w:rsidR="00761975" w:rsidRDefault="00761975" w:rsidP="006C2A86">
            <w:pPr>
              <w:autoSpaceDE w:val="0"/>
              <w:autoSpaceDN w:val="0"/>
              <w:adjustRightInd w:val="0"/>
              <w:jc w:val="center"/>
            </w:pP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D7E04">
              <w:t>5%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975" w:rsidRPr="005D7E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5.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dyrektor Z</w:t>
            </w:r>
            <w:r>
              <w:t xml:space="preserve">espołu </w:t>
            </w:r>
            <w:r w:rsidRPr="005D7E04">
              <w:t>P</w:t>
            </w:r>
            <w:r>
              <w:t xml:space="preserve">lacówek </w:t>
            </w:r>
            <w:r w:rsidRPr="005D7E04">
              <w:t>R</w:t>
            </w:r>
            <w:r>
              <w:t>esocjalizacyjnych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wicedyrektor Z</w:t>
            </w:r>
            <w:r>
              <w:t xml:space="preserve">espołu </w:t>
            </w:r>
            <w:r w:rsidRPr="005D7E04">
              <w:t>P</w:t>
            </w:r>
            <w:r>
              <w:t xml:space="preserve">lacówek </w:t>
            </w:r>
            <w:r w:rsidRPr="005D7E04">
              <w:t>R</w:t>
            </w:r>
            <w:r>
              <w:t>esocjalizacyjnych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  <w:r>
              <w:t>8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D7E04">
              <w:t>0%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1975" w:rsidRPr="005D7E04" w:rsidRDefault="00761975" w:rsidP="006C2A86">
      <w:pPr>
        <w:autoSpaceDE w:val="0"/>
        <w:autoSpaceDN w:val="0"/>
        <w:adjustRightInd w:val="0"/>
        <w:jc w:val="both"/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Default="00761975" w:rsidP="006C2A86">
      <w:pPr>
        <w:autoSpaceDE w:val="0"/>
        <w:autoSpaceDN w:val="0"/>
        <w:adjustRightInd w:val="0"/>
        <w:spacing w:before="240"/>
        <w:rPr>
          <w:b/>
          <w:bCs/>
        </w:rPr>
      </w:pP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Załącznik Nr 2</w:t>
      </w:r>
      <w:r w:rsidRPr="00B3772F">
        <w:rPr>
          <w:sz w:val="20"/>
          <w:szCs w:val="20"/>
        </w:rPr>
        <w:t xml:space="preserve"> do uchwały </w:t>
      </w: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772F">
        <w:rPr>
          <w:sz w:val="20"/>
          <w:szCs w:val="20"/>
        </w:rPr>
        <w:t>Rady Powiatu Wołowskiego</w:t>
      </w:r>
    </w:p>
    <w:p w:rsidR="00761975" w:rsidRPr="00B3772F" w:rsidRDefault="00761975" w:rsidP="000648CF">
      <w:pPr>
        <w:pStyle w:val="BodyTextIndent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3772F">
        <w:rPr>
          <w:sz w:val="20"/>
          <w:szCs w:val="20"/>
        </w:rPr>
        <w:t xml:space="preserve">Nr </w:t>
      </w:r>
      <w:r>
        <w:rPr>
          <w:sz w:val="20"/>
          <w:szCs w:val="20"/>
        </w:rPr>
        <w:t>...............</w:t>
      </w:r>
      <w:r w:rsidRPr="00B3772F">
        <w:rPr>
          <w:sz w:val="20"/>
          <w:szCs w:val="20"/>
        </w:rPr>
        <w:t xml:space="preserve"> z dnia </w:t>
      </w:r>
      <w:r>
        <w:rPr>
          <w:sz w:val="20"/>
          <w:szCs w:val="20"/>
        </w:rPr>
        <w:t>.................</w:t>
      </w:r>
      <w:r w:rsidRPr="00B3772F">
        <w:rPr>
          <w:sz w:val="20"/>
          <w:szCs w:val="20"/>
        </w:rPr>
        <w:t xml:space="preserve">   </w:t>
      </w:r>
    </w:p>
    <w:p w:rsidR="00761975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</w:p>
    <w:p w:rsidR="00761975" w:rsidRPr="00B3772F" w:rsidRDefault="00761975" w:rsidP="00B3772F">
      <w:pPr>
        <w:pStyle w:val="BodyTextIndent"/>
        <w:spacing w:after="0"/>
        <w:ind w:left="284"/>
        <w:rPr>
          <w:sz w:val="20"/>
          <w:szCs w:val="20"/>
        </w:rPr>
      </w:pPr>
    </w:p>
    <w:p w:rsidR="00761975" w:rsidRPr="005D7E04" w:rsidRDefault="00761975" w:rsidP="006C2A86">
      <w:pPr>
        <w:autoSpaceDE w:val="0"/>
        <w:autoSpaceDN w:val="0"/>
        <w:adjustRightInd w:val="0"/>
        <w:spacing w:before="240"/>
        <w:jc w:val="center"/>
      </w:pPr>
      <w:r w:rsidRPr="005D7E04">
        <w:rPr>
          <w:b/>
          <w:bCs/>
        </w:rPr>
        <w:t>WYSOKOŚĆ DODATKÓW ZA TRUDNE WARUNKI PRACY</w:t>
      </w:r>
    </w:p>
    <w:p w:rsidR="00761975" w:rsidRPr="005D7E04" w:rsidRDefault="00761975" w:rsidP="006C2A86">
      <w:pPr>
        <w:autoSpaceDE w:val="0"/>
        <w:autoSpaceDN w:val="0"/>
        <w:adjustRightInd w:val="0"/>
        <w:jc w:val="both"/>
      </w:pPr>
    </w:p>
    <w:tbl>
      <w:tblPr>
        <w:tblW w:w="954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7234"/>
        <w:gridCol w:w="1734"/>
      </w:tblGrid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Lp.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Trudne warunki pracy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4312E5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Dodatek za trudne warunki pracy w % od wynagrodzenia zasadniczego nauczyciela, nie więcej niż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1.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zajęć rewalidacyjno-wychowawczych z dziećmi i</w:t>
            </w:r>
            <w:r>
              <w:t xml:space="preserve"> </w:t>
            </w:r>
            <w:r w:rsidRPr="005D7E04">
              <w:t>młodzieżą upośledzoną w stopniu głębokim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2</w:t>
            </w:r>
            <w:r>
              <w:t>5</w:t>
            </w:r>
            <w:r w:rsidRPr="005D7E04">
              <w:t>%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2.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zajęć wychowawczych w placówkach opiekuńczo-</w:t>
            </w:r>
            <w:r>
              <w:t xml:space="preserve"> w</w:t>
            </w:r>
            <w:r w:rsidRPr="005D7E04">
              <w:t>ychowawczych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2</w:t>
            </w:r>
            <w:r>
              <w:t>5</w:t>
            </w:r>
            <w:r w:rsidRPr="005D7E04">
              <w:t>%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3.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</w:t>
            </w:r>
            <w:r>
              <w:t xml:space="preserve">ajęć wychowawczych w placówkach </w:t>
            </w:r>
            <w:r w:rsidRPr="005D7E04">
              <w:t>resocjalizacyjnych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3</w:t>
            </w:r>
            <w:r>
              <w:t>5</w:t>
            </w:r>
            <w:r w:rsidRPr="005D7E04">
              <w:t>%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4.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zajęć wychowawczych w placówkach</w:t>
            </w:r>
            <w:r>
              <w:t xml:space="preserve"> </w:t>
            </w:r>
            <w:r w:rsidRPr="005D7E04">
              <w:t>socjoterapeutycznych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  <w:r>
              <w:t>30</w:t>
            </w:r>
            <w:r w:rsidRPr="005D7E04">
              <w:t>%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5.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zajęć dydaktycznych w szkołach specjalnych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2</w:t>
            </w:r>
            <w:r>
              <w:t>5</w:t>
            </w:r>
            <w:r w:rsidRPr="005D7E04">
              <w:t>%</w:t>
            </w: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6.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działalności diagnostycznej dzieci i młodzieży z deficytami</w:t>
            </w:r>
            <w:r>
              <w:t xml:space="preserve"> </w:t>
            </w:r>
            <w:r w:rsidRPr="005D7E04">
              <w:t>rozwojowymi. Prowadzenie przez nauczycieli zajęć grupowych i indywidualnych,</w:t>
            </w:r>
            <w:r>
              <w:t xml:space="preserve"> </w:t>
            </w:r>
            <w:r w:rsidRPr="005D7E04">
              <w:t>wynikających z realizacji zadań diagnostycznych, terapeutycznych, doradczych i</w:t>
            </w:r>
            <w:r>
              <w:t xml:space="preserve"> </w:t>
            </w:r>
            <w:r w:rsidRPr="005D7E04">
              <w:t>profilaktycznych z młodzieżą i dziećmi niepełnosprawnymi, upośledzonymi</w:t>
            </w:r>
            <w:r>
              <w:t xml:space="preserve"> </w:t>
            </w:r>
            <w:r w:rsidRPr="005D7E04">
              <w:t>umysłowo w stopniu głębokim, z zaburzeniami zachowania, zagrożonymi</w:t>
            </w:r>
            <w:r>
              <w:t xml:space="preserve"> </w:t>
            </w:r>
            <w:r w:rsidRPr="005D7E04">
              <w:t>niedostosowaniem społecznym, uzależnionymi oraz ich rodzicami lub opiekunami</w:t>
            </w:r>
            <w:r>
              <w:t xml:space="preserve"> </w:t>
            </w:r>
            <w:r w:rsidRPr="005D7E04">
              <w:t>w poradniach psychologiczno-pedagogicznych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1</w:t>
            </w:r>
            <w:r>
              <w:t>5</w:t>
            </w:r>
            <w:r w:rsidRPr="005D7E04">
              <w:t>%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975" w:rsidRPr="005D7E0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>7.</w:t>
            </w:r>
          </w:p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</w:pPr>
            <w:r w:rsidRPr="005D7E04">
              <w:t>Prowadzenie przez nauczycieli zajęć dydaktycznych w szkołach</w:t>
            </w:r>
            <w:r>
              <w:t xml:space="preserve"> </w:t>
            </w:r>
            <w:r w:rsidRPr="005D7E04">
              <w:t>przysposabiających do pracy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75" w:rsidRPr="005D7E04" w:rsidRDefault="00761975" w:rsidP="006C2A86">
            <w:pPr>
              <w:autoSpaceDE w:val="0"/>
              <w:autoSpaceDN w:val="0"/>
              <w:adjustRightInd w:val="0"/>
              <w:jc w:val="center"/>
            </w:pPr>
            <w:r w:rsidRPr="005D7E04">
              <w:t xml:space="preserve"> </w:t>
            </w:r>
            <w:r>
              <w:t>20</w:t>
            </w:r>
            <w:r w:rsidRPr="005D7E04">
              <w:t>%</w:t>
            </w:r>
          </w:p>
        </w:tc>
      </w:tr>
    </w:tbl>
    <w:p w:rsidR="00761975" w:rsidRPr="005D7E04" w:rsidRDefault="00761975"/>
    <w:sectPr w:rsidR="00761975" w:rsidRPr="005D7E04" w:rsidSect="005D7E04"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75" w:rsidRDefault="00761975">
      <w:r>
        <w:separator/>
      </w:r>
    </w:p>
  </w:endnote>
  <w:endnote w:type="continuationSeparator" w:id="1">
    <w:p w:rsidR="00761975" w:rsidRDefault="0076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75" w:rsidRDefault="00761975">
      <w:r>
        <w:separator/>
      </w:r>
    </w:p>
  </w:footnote>
  <w:footnote w:type="continuationSeparator" w:id="1">
    <w:p w:rsidR="00761975" w:rsidRDefault="00761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86"/>
    <w:rsid w:val="00003631"/>
    <w:rsid w:val="000648CF"/>
    <w:rsid w:val="00077756"/>
    <w:rsid w:val="001547AB"/>
    <w:rsid w:val="00157974"/>
    <w:rsid w:val="00171D12"/>
    <w:rsid w:val="001D7F9D"/>
    <w:rsid w:val="0021323C"/>
    <w:rsid w:val="0026396E"/>
    <w:rsid w:val="002F6C8D"/>
    <w:rsid w:val="002F7E7B"/>
    <w:rsid w:val="0032615E"/>
    <w:rsid w:val="00345875"/>
    <w:rsid w:val="003A6F71"/>
    <w:rsid w:val="003C0F08"/>
    <w:rsid w:val="004312E5"/>
    <w:rsid w:val="0046409F"/>
    <w:rsid w:val="0047022F"/>
    <w:rsid w:val="004934AE"/>
    <w:rsid w:val="004D3EF1"/>
    <w:rsid w:val="00532957"/>
    <w:rsid w:val="00540B0D"/>
    <w:rsid w:val="00570817"/>
    <w:rsid w:val="0057356D"/>
    <w:rsid w:val="005D7E04"/>
    <w:rsid w:val="006A7737"/>
    <w:rsid w:val="006B28DC"/>
    <w:rsid w:val="006C2A86"/>
    <w:rsid w:val="006C74E8"/>
    <w:rsid w:val="006D1054"/>
    <w:rsid w:val="00712916"/>
    <w:rsid w:val="00761975"/>
    <w:rsid w:val="007E6493"/>
    <w:rsid w:val="00835CF3"/>
    <w:rsid w:val="00840372"/>
    <w:rsid w:val="00851702"/>
    <w:rsid w:val="008523F7"/>
    <w:rsid w:val="00893053"/>
    <w:rsid w:val="008E650F"/>
    <w:rsid w:val="00916C2B"/>
    <w:rsid w:val="00927FBB"/>
    <w:rsid w:val="009A4C39"/>
    <w:rsid w:val="009E4BA1"/>
    <w:rsid w:val="009F2A9D"/>
    <w:rsid w:val="00A80ED4"/>
    <w:rsid w:val="00A850FC"/>
    <w:rsid w:val="00AA34C1"/>
    <w:rsid w:val="00AE4BE0"/>
    <w:rsid w:val="00B3772F"/>
    <w:rsid w:val="00B55A9F"/>
    <w:rsid w:val="00B76A60"/>
    <w:rsid w:val="00C10211"/>
    <w:rsid w:val="00CE49A7"/>
    <w:rsid w:val="00D26F17"/>
    <w:rsid w:val="00D277ED"/>
    <w:rsid w:val="00D40CC5"/>
    <w:rsid w:val="00D5271C"/>
    <w:rsid w:val="00D82E17"/>
    <w:rsid w:val="00DD3E2F"/>
    <w:rsid w:val="00DD4D2E"/>
    <w:rsid w:val="00E23A9C"/>
    <w:rsid w:val="00E447B5"/>
    <w:rsid w:val="00E61207"/>
    <w:rsid w:val="00EA1B82"/>
    <w:rsid w:val="00EC6113"/>
    <w:rsid w:val="00ED1CCC"/>
    <w:rsid w:val="00ED30C6"/>
    <w:rsid w:val="00F31C97"/>
    <w:rsid w:val="00FB12AA"/>
    <w:rsid w:val="00FB142B"/>
    <w:rsid w:val="00FC0452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">
    <w:name w:val="dt"/>
    <w:basedOn w:val="Normal"/>
    <w:uiPriority w:val="99"/>
    <w:rsid w:val="00003631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"/>
    <w:uiPriority w:val="99"/>
    <w:rsid w:val="00003631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"/>
    <w:uiPriority w:val="99"/>
    <w:rsid w:val="00003631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"/>
    <w:uiPriority w:val="99"/>
    <w:rsid w:val="00003631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15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F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65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B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65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BFA"/>
    <w:rPr>
      <w:sz w:val="24"/>
      <w:szCs w:val="24"/>
    </w:rPr>
  </w:style>
  <w:style w:type="paragraph" w:customStyle="1" w:styleId="WW-Zawartotabeli1">
    <w:name w:val="WW-Zawartość tabeli1"/>
    <w:basedOn w:val="BodyText"/>
    <w:uiPriority w:val="99"/>
    <w:rsid w:val="00F31C97"/>
    <w:pPr>
      <w:suppressLineNumbers/>
      <w:suppressAutoHyphens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1C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BF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37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B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4150</Words>
  <Characters>24902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omar</dc:creator>
  <cp:keywords/>
  <dc:description/>
  <cp:lastModifiedBy>e.kulik</cp:lastModifiedBy>
  <cp:revision>2</cp:revision>
  <cp:lastPrinted>2008-04-07T08:50:00Z</cp:lastPrinted>
  <dcterms:created xsi:type="dcterms:W3CDTF">2009-03-20T09:46:00Z</dcterms:created>
  <dcterms:modified xsi:type="dcterms:W3CDTF">2009-03-20T09:46:00Z</dcterms:modified>
</cp:coreProperties>
</file>