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349" w:rsidRDefault="00BC2349">
      <w:pPr>
        <w:pStyle w:val="Nagwek2"/>
        <w:jc w:val="center"/>
        <w:rPr>
          <w:spacing w:val="20"/>
          <w:sz w:val="36"/>
          <w:szCs w:val="44"/>
        </w:rPr>
      </w:pPr>
      <w:r>
        <w:rPr>
          <w:spacing w:val="20"/>
          <w:sz w:val="36"/>
          <w:szCs w:val="44"/>
        </w:rPr>
        <w:t>SPECYFIKACJE TECHNICZNE WYKONANIA I ODBIORU ROBÓT</w:t>
      </w:r>
    </w:p>
    <w:p w:rsidR="00BC2349" w:rsidRDefault="00BC2349">
      <w:pPr>
        <w:pStyle w:val="Heading"/>
        <w:keepNext w:val="0"/>
        <w:spacing w:before="0" w:after="0"/>
        <w:rPr>
          <w:rFonts w:ascii="Times New Roman" w:eastAsia="Times New Roman" w:hAnsi="Times New Roman" w:cs="Times New Roman"/>
          <w:sz w:val="20"/>
          <w:szCs w:val="44"/>
        </w:rPr>
      </w:pPr>
    </w:p>
    <w:p w:rsidR="00BC2349" w:rsidRDefault="00BC2349">
      <w:pPr>
        <w:rPr>
          <w:rFonts w:ascii="Arial" w:hAnsi="Arial" w:cs="Arial"/>
          <w:b/>
          <w:bCs/>
          <w:sz w:val="28"/>
        </w:rPr>
      </w:pPr>
      <w:r>
        <w:rPr>
          <w:rFonts w:ascii="Arial" w:hAnsi="Arial" w:cs="Arial"/>
          <w:b/>
          <w:sz w:val="28"/>
          <w:szCs w:val="16"/>
        </w:rPr>
        <w:t>PRZEBUDOWA  BUDYNKU  ZESPOŁU SZKÓŁ im. T. KOŚCIUSZKI</w:t>
      </w:r>
    </w:p>
    <w:p w:rsidR="00BC2349" w:rsidRDefault="00BC2349">
      <w:pPr>
        <w:autoSpaceDE w:val="0"/>
        <w:autoSpaceDN w:val="0"/>
        <w:adjustRightInd w:val="0"/>
        <w:rPr>
          <w:rFonts w:ascii="Arial" w:hAnsi="Arial" w:cs="Arial"/>
          <w:b/>
          <w:sz w:val="28"/>
          <w:szCs w:val="16"/>
        </w:rPr>
      </w:pPr>
      <w:r>
        <w:rPr>
          <w:rFonts w:ascii="Arial" w:hAnsi="Arial" w:cs="Arial"/>
          <w:b/>
          <w:sz w:val="28"/>
          <w:szCs w:val="16"/>
        </w:rPr>
        <w:t>WRAZ ZE ZMIANĄ SPOSOBU UŻYTKOWANIA Z DOSTOSOWANIEM DO FUNKCJONOWANIA PLACÓWKI OPIEKUŃCZO –WYCHOWAWCZEJ TYPU SOCJALIZACYJNEGO</w:t>
      </w:r>
    </w:p>
    <w:p w:rsidR="00BC2349" w:rsidRDefault="00BC2349">
      <w:pPr>
        <w:autoSpaceDE w:val="0"/>
        <w:autoSpaceDN w:val="0"/>
        <w:adjustRightInd w:val="0"/>
        <w:rPr>
          <w:rFonts w:ascii="Arial" w:hAnsi="Arial" w:cs="Arial"/>
          <w:b/>
          <w:sz w:val="28"/>
          <w:szCs w:val="16"/>
        </w:rPr>
      </w:pPr>
    </w:p>
    <w:p w:rsidR="00BC2349" w:rsidRDefault="00BC2349">
      <w:pPr>
        <w:rPr>
          <w:rFonts w:ascii="Arial" w:hAnsi="Arial" w:cs="Arial"/>
          <w:b/>
          <w:bCs/>
        </w:rPr>
      </w:pPr>
    </w:p>
    <w:p w:rsidR="00BC2349" w:rsidRDefault="00BC2349">
      <w:pPr>
        <w:rPr>
          <w:rFonts w:ascii="Arial" w:hAnsi="Arial" w:cs="Arial"/>
          <w:b/>
          <w:bCs/>
        </w:rPr>
      </w:pPr>
      <w:r>
        <w:rPr>
          <w:rFonts w:ascii="Arial" w:hAnsi="Arial" w:cs="Arial"/>
          <w:b/>
          <w:bCs/>
          <w:u w:val="single"/>
        </w:rPr>
        <w:t>KOD CPV  45200000-9</w:t>
      </w:r>
      <w:r>
        <w:rPr>
          <w:rFonts w:ascii="Arial" w:hAnsi="Arial" w:cs="Arial"/>
          <w:b/>
          <w:bCs/>
        </w:rPr>
        <w:t xml:space="preserve">   </w:t>
      </w:r>
      <w:r>
        <w:rPr>
          <w:rFonts w:ascii="Arial" w:hAnsi="Arial" w:cs="Arial"/>
          <w:b/>
          <w:bCs/>
          <w:sz w:val="22"/>
        </w:rPr>
        <w:t>ROBOTY BUDOWLANE W ZAKRESIE WZNOSZENIA KOMPLETNYCH OBIEKTÓW BUDOWLANYCH LUB ICH CZĘŚCI ORAZ ROBOTY W ZAKRESIE INŻYNIERII LĄDOWEJ I WODNEJ</w:t>
      </w:r>
    </w:p>
    <w:p w:rsidR="00BC2349" w:rsidRDefault="00BC2349">
      <w:pPr>
        <w:rPr>
          <w:rFonts w:ascii="Arial" w:hAnsi="Arial" w:cs="Arial"/>
          <w:b/>
          <w:bCs/>
          <w:sz w:val="22"/>
        </w:rPr>
      </w:pPr>
    </w:p>
    <w:p w:rsidR="00BC2349" w:rsidRDefault="00BC2349">
      <w:pPr>
        <w:rPr>
          <w:rFonts w:ascii="Arial" w:hAnsi="Arial" w:cs="Arial"/>
          <w:b/>
          <w:bCs/>
          <w:sz w:val="22"/>
        </w:rPr>
      </w:pPr>
      <w:r>
        <w:rPr>
          <w:rFonts w:ascii="Arial" w:hAnsi="Arial" w:cs="Arial"/>
          <w:b/>
          <w:bCs/>
          <w:u w:val="single"/>
        </w:rPr>
        <w:t>KOD CPV  45300000-0</w:t>
      </w:r>
      <w:r>
        <w:rPr>
          <w:rFonts w:ascii="Arial" w:hAnsi="Arial" w:cs="Arial"/>
          <w:b/>
          <w:bCs/>
        </w:rPr>
        <w:t xml:space="preserve"> </w:t>
      </w:r>
      <w:r>
        <w:t xml:space="preserve">  </w:t>
      </w:r>
      <w:r>
        <w:rPr>
          <w:rFonts w:ascii="Arial" w:hAnsi="Arial" w:cs="Arial"/>
          <w:b/>
          <w:bCs/>
          <w:sz w:val="22"/>
        </w:rPr>
        <w:t>ROBOTY INSTALACYJNE W BUDYNKACH</w:t>
      </w:r>
    </w:p>
    <w:p w:rsidR="00BC2349" w:rsidRDefault="00BC2349">
      <w:pPr>
        <w:rPr>
          <w:rFonts w:ascii="Arial" w:hAnsi="Arial" w:cs="Arial"/>
          <w:b/>
          <w:bCs/>
          <w:sz w:val="22"/>
        </w:rPr>
      </w:pPr>
    </w:p>
    <w:p w:rsidR="00BC2349" w:rsidRDefault="00BC2349">
      <w:pPr>
        <w:rPr>
          <w:rFonts w:ascii="Arial" w:hAnsi="Arial" w:cs="Arial"/>
          <w:b/>
          <w:bCs/>
          <w:sz w:val="22"/>
        </w:rPr>
      </w:pPr>
      <w:r>
        <w:rPr>
          <w:rFonts w:ascii="Arial" w:hAnsi="Arial" w:cs="Arial"/>
          <w:b/>
          <w:bCs/>
          <w:u w:val="single"/>
        </w:rPr>
        <w:t>KOD CPV  45400000-</w:t>
      </w:r>
      <w:r>
        <w:rPr>
          <w:u w:val="single"/>
        </w:rPr>
        <w:t>1</w:t>
      </w:r>
      <w:r>
        <w:t xml:space="preserve">   </w:t>
      </w:r>
      <w:r>
        <w:rPr>
          <w:rFonts w:ascii="Arial" w:hAnsi="Arial" w:cs="Arial"/>
          <w:b/>
          <w:bCs/>
          <w:sz w:val="22"/>
        </w:rPr>
        <w:t>ROBOTY WYKOŃCZENIOWE W ZAKRESIE OBIEKTÓW BUDOWLANYCH</w:t>
      </w:r>
    </w:p>
    <w:p w:rsidR="00BC2349" w:rsidRDefault="00BC2349">
      <w:pPr>
        <w:rPr>
          <w:rFonts w:ascii="Arial" w:hAnsi="Arial" w:cs="Arial"/>
          <w:sz w:val="22"/>
        </w:rPr>
      </w:pPr>
    </w:p>
    <w:p w:rsidR="00BC2349" w:rsidRDefault="00BC2349">
      <w:pPr>
        <w:pStyle w:val="Nagwek2"/>
        <w:rPr>
          <w:b w:val="0"/>
          <w:bCs w:val="0"/>
          <w:sz w:val="24"/>
          <w:u w:val="single"/>
        </w:rPr>
      </w:pPr>
      <w:r>
        <w:rPr>
          <w:b w:val="0"/>
          <w:bCs w:val="0"/>
          <w:sz w:val="24"/>
          <w:u w:val="single"/>
        </w:rPr>
        <w:t>ADRES INWESTCJI:</w:t>
      </w:r>
    </w:p>
    <w:p w:rsidR="00BC2349" w:rsidRDefault="00BC2349">
      <w:pPr>
        <w:autoSpaceDE w:val="0"/>
        <w:autoSpaceDN w:val="0"/>
        <w:adjustRightInd w:val="0"/>
        <w:rPr>
          <w:rFonts w:ascii="Arial" w:hAnsi="Arial" w:cs="Arial"/>
          <w:b/>
          <w:szCs w:val="16"/>
        </w:rPr>
      </w:pPr>
      <w:r>
        <w:rPr>
          <w:rFonts w:ascii="Arial" w:hAnsi="Arial" w:cs="Arial"/>
          <w:b/>
          <w:szCs w:val="16"/>
        </w:rPr>
        <w:t>56-100 WOŁÓW, UL. KOŚCIUSZKI 27</w:t>
      </w:r>
    </w:p>
    <w:p w:rsidR="00BC2349" w:rsidRDefault="00BC2349">
      <w:pPr>
        <w:rPr>
          <w:rFonts w:ascii="Arial" w:hAnsi="Arial" w:cs="Arial"/>
        </w:rPr>
      </w:pPr>
      <w:r>
        <w:rPr>
          <w:rFonts w:ascii="Arial" w:hAnsi="Arial" w:cs="Arial"/>
          <w:b/>
          <w:szCs w:val="16"/>
        </w:rPr>
        <w:t>DZ. NR 5/85, AM 47, OBRĘB 0001 WOŁÓW, JEDN,   EWID.022203_4,M.WOŁÓW</w:t>
      </w:r>
    </w:p>
    <w:p w:rsidR="00BC2349" w:rsidRDefault="00BC2349">
      <w:pPr>
        <w:pStyle w:val="Nagwek2"/>
        <w:rPr>
          <w:sz w:val="24"/>
          <w:szCs w:val="20"/>
        </w:rPr>
      </w:pPr>
      <w:r>
        <w:rPr>
          <w:b w:val="0"/>
          <w:bCs w:val="0"/>
          <w:sz w:val="24"/>
          <w:u w:val="single"/>
        </w:rPr>
        <w:t xml:space="preserve">INWESTOR:                                                                                                                            </w:t>
      </w:r>
    </w:p>
    <w:p w:rsidR="00BC2349" w:rsidRDefault="00BC2349">
      <w:pPr>
        <w:autoSpaceDE w:val="0"/>
        <w:autoSpaceDN w:val="0"/>
        <w:adjustRightInd w:val="0"/>
        <w:rPr>
          <w:rFonts w:ascii="Arial" w:hAnsi="Arial" w:cs="Arial"/>
          <w:b/>
          <w:szCs w:val="16"/>
        </w:rPr>
      </w:pPr>
      <w:r>
        <w:rPr>
          <w:rFonts w:ascii="Arial" w:hAnsi="Arial" w:cs="Arial"/>
          <w:b/>
          <w:szCs w:val="16"/>
        </w:rPr>
        <w:t>POWIAT WOŁOWSKI</w:t>
      </w:r>
    </w:p>
    <w:p w:rsidR="00BC2349" w:rsidRDefault="00BC2349">
      <w:pPr>
        <w:rPr>
          <w:rFonts w:ascii="Arial" w:hAnsi="Arial" w:cs="Arial"/>
          <w:b/>
          <w:bCs/>
          <w:szCs w:val="20"/>
        </w:rPr>
      </w:pPr>
      <w:r>
        <w:rPr>
          <w:rFonts w:ascii="Arial" w:hAnsi="Arial" w:cs="Arial"/>
          <w:b/>
          <w:szCs w:val="16"/>
        </w:rPr>
        <w:t>PLAC PIASTOWSKI 2, 56-100 WOŁÓW</w:t>
      </w:r>
    </w:p>
    <w:p w:rsidR="00BC2349" w:rsidRDefault="00BC2349">
      <w:pPr>
        <w:rPr>
          <w:b/>
        </w:rPr>
      </w:pPr>
    </w:p>
    <w:p w:rsidR="00BC2349" w:rsidRDefault="00BC2349">
      <w:pPr>
        <w:rPr>
          <w:rFonts w:ascii="Arial" w:hAnsi="Arial" w:cs="Arial"/>
          <w:bCs/>
          <w:i/>
          <w:iCs/>
          <w:sz w:val="26"/>
          <w:u w:val="single"/>
        </w:rPr>
      </w:pPr>
      <w:r>
        <w:rPr>
          <w:rFonts w:ascii="Arial" w:hAnsi="Arial" w:cs="Arial"/>
          <w:bCs/>
          <w:i/>
          <w:iCs/>
          <w:u w:val="single"/>
        </w:rPr>
        <w:t>JEDNOSTKA PROJEKTOWA:</w:t>
      </w:r>
    </w:p>
    <w:p w:rsidR="00BC2349" w:rsidRDefault="00BC2349">
      <w:pPr>
        <w:rPr>
          <w:rFonts w:ascii="Arial" w:hAnsi="Arial" w:cs="Arial"/>
          <w:b/>
          <w:szCs w:val="16"/>
        </w:rPr>
      </w:pPr>
      <w:r>
        <w:rPr>
          <w:rFonts w:ascii="Arial" w:hAnsi="Arial" w:cs="Arial"/>
          <w:b/>
          <w:szCs w:val="16"/>
        </w:rPr>
        <w:t>DETAL PROJEKTOWANIE I REALIZACJE MARTA PYRCZ</w:t>
      </w:r>
    </w:p>
    <w:p w:rsidR="00BC2349" w:rsidRDefault="00BC2349">
      <w:pPr>
        <w:rPr>
          <w:b/>
        </w:rPr>
      </w:pPr>
      <w:r>
        <w:rPr>
          <w:rFonts w:ascii="Arial" w:hAnsi="Arial" w:cs="Arial"/>
          <w:b/>
          <w:szCs w:val="16"/>
        </w:rPr>
        <w:t>UL. STARODĘBOWA 77, 51-251 WROCŁAW</w:t>
      </w:r>
    </w:p>
    <w:p w:rsidR="00BC2349" w:rsidRDefault="00BC2349">
      <w:pPr>
        <w:pStyle w:val="Nagwek8"/>
        <w:numPr>
          <w:ilvl w:val="7"/>
          <w:numId w:val="0"/>
        </w:numPr>
        <w:tabs>
          <w:tab w:val="num" w:pos="284"/>
          <w:tab w:val="left" w:pos="1067"/>
        </w:tabs>
        <w:jc w:val="left"/>
        <w:rPr>
          <w:bCs/>
          <w:sz w:val="24"/>
          <w:lang w:bidi="pl-PL"/>
        </w:rPr>
      </w:pPr>
      <w:r>
        <w:rPr>
          <w:bCs/>
          <w:sz w:val="24"/>
          <w:szCs w:val="16"/>
        </w:rPr>
        <w:t>tel.: 665446077, 693430311</w:t>
      </w:r>
    </w:p>
    <w:p w:rsidR="00BC2349" w:rsidRDefault="00BC2349">
      <w:pPr>
        <w:pStyle w:val="Nagwek8"/>
        <w:numPr>
          <w:ilvl w:val="7"/>
          <w:numId w:val="0"/>
        </w:numPr>
        <w:tabs>
          <w:tab w:val="num" w:pos="284"/>
          <w:tab w:val="left" w:pos="1067"/>
        </w:tabs>
        <w:ind w:left="1067"/>
        <w:rPr>
          <w:lang w:bidi="pl-PL"/>
        </w:rPr>
      </w:pPr>
    </w:p>
    <w:p w:rsidR="00BC2349" w:rsidRDefault="00BC2349">
      <w:pPr>
        <w:pStyle w:val="Nagwek8"/>
        <w:numPr>
          <w:ilvl w:val="7"/>
          <w:numId w:val="0"/>
        </w:numPr>
        <w:tabs>
          <w:tab w:val="num" w:pos="284"/>
          <w:tab w:val="left" w:pos="1067"/>
        </w:tabs>
        <w:ind w:left="1067"/>
        <w:rPr>
          <w:lang w:bidi="pl-PL"/>
        </w:rPr>
      </w:pPr>
    </w:p>
    <w:p w:rsidR="00BC2349" w:rsidRDefault="00BC2349">
      <w:pPr>
        <w:pStyle w:val="Nagwek8"/>
        <w:numPr>
          <w:ilvl w:val="7"/>
          <w:numId w:val="0"/>
        </w:numPr>
        <w:tabs>
          <w:tab w:val="num" w:pos="284"/>
          <w:tab w:val="left" w:pos="1067"/>
        </w:tabs>
        <w:ind w:left="1067"/>
        <w:rPr>
          <w:lang w:bidi="pl-PL"/>
        </w:rPr>
      </w:pPr>
    </w:p>
    <w:p w:rsidR="00BC2349" w:rsidRDefault="00BC2349">
      <w:pPr>
        <w:pStyle w:val="Nagwek8"/>
        <w:numPr>
          <w:ilvl w:val="7"/>
          <w:numId w:val="0"/>
        </w:numPr>
        <w:tabs>
          <w:tab w:val="num" w:pos="284"/>
          <w:tab w:val="left" w:pos="1067"/>
        </w:tabs>
        <w:ind w:left="1067"/>
        <w:rPr>
          <w:lang w:bidi="pl-PL"/>
        </w:rPr>
      </w:pPr>
    </w:p>
    <w:p w:rsidR="00BC2349" w:rsidRDefault="00BC2349">
      <w:pPr>
        <w:pStyle w:val="Nagwek8"/>
        <w:numPr>
          <w:ilvl w:val="7"/>
          <w:numId w:val="0"/>
        </w:numPr>
        <w:tabs>
          <w:tab w:val="num" w:pos="284"/>
          <w:tab w:val="left" w:pos="1067"/>
        </w:tabs>
        <w:ind w:left="1067"/>
      </w:pPr>
      <w:r>
        <w:rPr>
          <w:lang w:bidi="pl-PL"/>
        </w:rPr>
        <w:t xml:space="preserve">     </w:t>
      </w:r>
      <w:r>
        <w:rPr>
          <w:lang w:bidi="pl-PL"/>
        </w:rPr>
        <w:tab/>
        <w:t xml:space="preserve">     </w:t>
      </w:r>
    </w:p>
    <w:p w:rsidR="00BC2349" w:rsidRDefault="00BC2349">
      <w:pPr>
        <w:pStyle w:val="Nagwek6"/>
        <w:rPr>
          <w:sz w:val="22"/>
        </w:rPr>
      </w:pPr>
      <w:r>
        <w:rPr>
          <w:b w:val="0"/>
          <w:bCs w:val="0"/>
        </w:rPr>
        <w:t xml:space="preserve">                                                                                                         </w:t>
      </w:r>
      <w:r>
        <w:rPr>
          <w:sz w:val="22"/>
        </w:rPr>
        <w:t>sporządził</w:t>
      </w:r>
      <w:r>
        <w:rPr>
          <w:b w:val="0"/>
          <w:bCs w:val="0"/>
          <w:sz w:val="22"/>
        </w:rPr>
        <w:t xml:space="preserve">: </w:t>
      </w:r>
      <w:r>
        <w:rPr>
          <w:sz w:val="22"/>
        </w:rPr>
        <w:t xml:space="preserve">mgr inż. Benedykt Stryczek </w:t>
      </w:r>
    </w:p>
    <w:p w:rsidR="00BC2349" w:rsidRDefault="00BC2349">
      <w:pPr>
        <w:rPr>
          <w:rFonts w:ascii="Arial" w:hAnsi="Arial" w:cs="Arial"/>
          <w:b/>
          <w:bCs/>
        </w:rPr>
      </w:pPr>
    </w:p>
    <w:p w:rsidR="00BC2349" w:rsidRDefault="00BC2349">
      <w:pPr>
        <w:rPr>
          <w:rFonts w:ascii="Arial" w:hAnsi="Arial" w:cs="Arial"/>
          <w:b/>
          <w:bCs/>
        </w:rPr>
      </w:pPr>
    </w:p>
    <w:p w:rsidR="00BC2349" w:rsidRDefault="00BC2349">
      <w:pPr>
        <w:rPr>
          <w:rFonts w:ascii="Arial" w:hAnsi="Arial" w:cs="Arial"/>
          <w:b/>
          <w:bCs/>
        </w:rPr>
      </w:pPr>
      <w:r>
        <w:rPr>
          <w:rFonts w:ascii="Arial" w:hAnsi="Arial" w:cs="Arial"/>
          <w:b/>
          <w:bCs/>
        </w:rPr>
        <w:t xml:space="preserve">              </w:t>
      </w:r>
    </w:p>
    <w:p w:rsidR="00BC2349" w:rsidRDefault="00BC2349">
      <w:pPr>
        <w:rPr>
          <w:rFonts w:ascii="Arial" w:hAnsi="Arial" w:cs="Arial"/>
          <w:b/>
          <w:bCs/>
        </w:rPr>
      </w:pPr>
    </w:p>
    <w:p w:rsidR="00BC2349" w:rsidRDefault="00BC2349">
      <w:pPr>
        <w:rPr>
          <w:rFonts w:ascii="Arial" w:hAnsi="Arial" w:cs="Arial"/>
          <w:b/>
          <w:bCs/>
        </w:rPr>
      </w:pPr>
    </w:p>
    <w:p w:rsidR="00BC2349" w:rsidRDefault="00BC2349">
      <w:pPr>
        <w:rPr>
          <w:rFonts w:ascii="Arial" w:hAnsi="Arial" w:cs="Arial"/>
          <w:b/>
          <w:bCs/>
        </w:rPr>
      </w:pPr>
    </w:p>
    <w:p w:rsidR="00BC2349" w:rsidRDefault="00BC2349">
      <w:pPr>
        <w:rPr>
          <w:rFonts w:ascii="Arial" w:hAnsi="Arial" w:cs="Arial"/>
          <w:b/>
          <w:bCs/>
        </w:rPr>
      </w:pPr>
    </w:p>
    <w:p w:rsidR="00BC2349" w:rsidRDefault="00BC2349">
      <w:pPr>
        <w:jc w:val="center"/>
        <w:rPr>
          <w:rFonts w:ascii="Arial" w:hAnsi="Arial" w:cs="Arial"/>
          <w:b/>
          <w:bCs/>
        </w:rPr>
      </w:pPr>
      <w:r>
        <w:rPr>
          <w:rFonts w:ascii="Arial" w:hAnsi="Arial" w:cs="Arial"/>
          <w:b/>
          <w:bCs/>
        </w:rPr>
        <w:t xml:space="preserve">WROCŁAW </w:t>
      </w:r>
      <w:r w:rsidR="003F6C32">
        <w:rPr>
          <w:rFonts w:ascii="Arial" w:hAnsi="Arial" w:cs="Arial"/>
          <w:b/>
          <w:bCs/>
        </w:rPr>
        <w:t>Lipiec 2013</w:t>
      </w:r>
    </w:p>
    <w:p w:rsidR="00BC2349" w:rsidRDefault="00BC2349">
      <w:pPr>
        <w:pStyle w:val="Normal"/>
        <w:tabs>
          <w:tab w:val="right" w:pos="9383"/>
        </w:tabs>
        <w:spacing w:before="40" w:after="40"/>
        <w:jc w:val="both"/>
        <w:rPr>
          <w:rFonts w:ascii="Arial" w:eastAsia="Times New Roman" w:hAnsi="Arial" w:cs="Arial"/>
        </w:rPr>
      </w:pPr>
      <w:r>
        <w:rPr>
          <w:rFonts w:ascii="Arial" w:eastAsia="Times New Roman" w:hAnsi="Arial" w:cs="Arial"/>
        </w:rPr>
        <w:lastRenderedPageBreak/>
        <w:t>SPIS TREŚCI</w:t>
      </w:r>
    </w:p>
    <w:p w:rsidR="00BC2349" w:rsidRDefault="00BC2349">
      <w:pPr>
        <w:pStyle w:val="Normal"/>
        <w:spacing w:before="40" w:after="40"/>
        <w:jc w:val="both"/>
        <w:rPr>
          <w:rFonts w:eastAsia="Times New Roman"/>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8"/>
        <w:gridCol w:w="1600"/>
        <w:gridCol w:w="5220"/>
        <w:gridCol w:w="2520"/>
      </w:tblGrid>
      <w:tr w:rsidR="00BC2349">
        <w:tc>
          <w:tcPr>
            <w:tcW w:w="488" w:type="dxa"/>
          </w:tcPr>
          <w:p w:rsidR="00BC2349" w:rsidRDefault="00BC2349">
            <w:pPr>
              <w:ind w:right="-828"/>
              <w:rPr>
                <w:rFonts w:ascii="Arial" w:hAnsi="Arial" w:cs="Arial"/>
                <w:sz w:val="20"/>
                <w:szCs w:val="20"/>
              </w:rPr>
            </w:pPr>
          </w:p>
        </w:tc>
        <w:tc>
          <w:tcPr>
            <w:tcW w:w="1600" w:type="dxa"/>
            <w:vAlign w:val="center"/>
          </w:tcPr>
          <w:p w:rsidR="00BC2349" w:rsidRDefault="00BC2349">
            <w:pPr>
              <w:ind w:right="-828"/>
              <w:rPr>
                <w:rFonts w:ascii="Arial" w:hAnsi="Arial" w:cs="Arial"/>
                <w:sz w:val="20"/>
                <w:szCs w:val="20"/>
              </w:rPr>
            </w:pPr>
            <w:r>
              <w:rPr>
                <w:rFonts w:ascii="Arial" w:hAnsi="Arial" w:cs="Arial"/>
                <w:sz w:val="20"/>
                <w:szCs w:val="20"/>
              </w:rPr>
              <w:t>Nr specyfikacji</w:t>
            </w:r>
          </w:p>
        </w:tc>
        <w:tc>
          <w:tcPr>
            <w:tcW w:w="5220" w:type="dxa"/>
            <w:vAlign w:val="center"/>
          </w:tcPr>
          <w:p w:rsidR="00BC2349" w:rsidRDefault="00BC2349">
            <w:pPr>
              <w:ind w:left="432" w:firstLine="180"/>
              <w:rPr>
                <w:rFonts w:ascii="Arial" w:hAnsi="Arial" w:cs="Arial"/>
                <w:sz w:val="20"/>
                <w:szCs w:val="20"/>
              </w:rPr>
            </w:pPr>
            <w:r>
              <w:rPr>
                <w:rFonts w:ascii="Arial" w:hAnsi="Arial" w:cs="Arial"/>
                <w:sz w:val="20"/>
                <w:szCs w:val="20"/>
              </w:rPr>
              <w:t>Nazwa specyfikacji</w:t>
            </w:r>
          </w:p>
        </w:tc>
        <w:tc>
          <w:tcPr>
            <w:tcW w:w="2520" w:type="dxa"/>
          </w:tcPr>
          <w:p w:rsidR="00BC2349" w:rsidRDefault="00BC2349">
            <w:pPr>
              <w:rPr>
                <w:rFonts w:ascii="Arial" w:hAnsi="Arial" w:cs="Arial"/>
                <w:sz w:val="20"/>
                <w:szCs w:val="20"/>
              </w:rPr>
            </w:pPr>
            <w:r>
              <w:rPr>
                <w:rFonts w:ascii="Arial" w:hAnsi="Arial" w:cs="Arial"/>
                <w:sz w:val="20"/>
                <w:szCs w:val="20"/>
              </w:rPr>
              <w:t>kod CPV</w:t>
            </w:r>
          </w:p>
        </w:tc>
      </w:tr>
      <w:tr w:rsidR="00BC2349">
        <w:tc>
          <w:tcPr>
            <w:tcW w:w="488" w:type="dxa"/>
          </w:tcPr>
          <w:p w:rsidR="00BC2349" w:rsidRDefault="00BC2349">
            <w:pPr>
              <w:ind w:right="-828"/>
              <w:rPr>
                <w:rFonts w:ascii="Arial" w:hAnsi="Arial" w:cs="Arial"/>
                <w:sz w:val="20"/>
                <w:szCs w:val="20"/>
              </w:rPr>
            </w:pPr>
          </w:p>
        </w:tc>
        <w:tc>
          <w:tcPr>
            <w:tcW w:w="1600" w:type="dxa"/>
            <w:vAlign w:val="center"/>
          </w:tcPr>
          <w:p w:rsidR="00BC2349" w:rsidRDefault="00BC2349">
            <w:pPr>
              <w:ind w:right="-828"/>
              <w:rPr>
                <w:rFonts w:ascii="Arial" w:hAnsi="Arial" w:cs="Arial"/>
                <w:b/>
                <w:bCs/>
                <w:sz w:val="20"/>
                <w:szCs w:val="20"/>
              </w:rPr>
            </w:pPr>
            <w:r>
              <w:rPr>
                <w:rFonts w:ascii="Arial" w:hAnsi="Arial" w:cs="Arial"/>
                <w:b/>
                <w:bCs/>
                <w:sz w:val="20"/>
                <w:szCs w:val="20"/>
              </w:rPr>
              <w:t>ST.00.01</w:t>
            </w:r>
          </w:p>
        </w:tc>
        <w:tc>
          <w:tcPr>
            <w:tcW w:w="5220" w:type="dxa"/>
            <w:vAlign w:val="center"/>
          </w:tcPr>
          <w:p w:rsidR="00BC2349" w:rsidRDefault="00BC2349">
            <w:pPr>
              <w:rPr>
                <w:rFonts w:ascii="Arial" w:hAnsi="Arial" w:cs="Arial"/>
                <w:b/>
                <w:bCs/>
                <w:sz w:val="20"/>
                <w:szCs w:val="20"/>
              </w:rPr>
            </w:pPr>
            <w:r>
              <w:rPr>
                <w:rFonts w:ascii="Arial" w:hAnsi="Arial" w:cs="Arial"/>
                <w:b/>
                <w:bCs/>
                <w:sz w:val="20"/>
                <w:szCs w:val="20"/>
              </w:rPr>
              <w:t>Wymagania ogólne</w:t>
            </w:r>
          </w:p>
        </w:tc>
        <w:tc>
          <w:tcPr>
            <w:tcW w:w="2520" w:type="dxa"/>
          </w:tcPr>
          <w:p w:rsidR="00BC2349" w:rsidRDefault="00BC2349">
            <w:pPr>
              <w:rPr>
                <w:rFonts w:ascii="Arial" w:hAnsi="Arial" w:cs="Arial"/>
                <w:sz w:val="20"/>
                <w:szCs w:val="20"/>
              </w:rPr>
            </w:pPr>
            <w:r>
              <w:rPr>
                <w:rFonts w:ascii="Arial" w:hAnsi="Arial" w:cs="Arial"/>
                <w:sz w:val="20"/>
              </w:rPr>
              <w:t>45000000-7</w:t>
            </w:r>
          </w:p>
        </w:tc>
      </w:tr>
      <w:tr w:rsidR="00BC2349">
        <w:trPr>
          <w:cantSplit/>
        </w:trPr>
        <w:tc>
          <w:tcPr>
            <w:tcW w:w="2088" w:type="dxa"/>
            <w:gridSpan w:val="2"/>
          </w:tcPr>
          <w:p w:rsidR="00BC2349" w:rsidRDefault="00BC2349">
            <w:pPr>
              <w:ind w:right="-828"/>
              <w:rPr>
                <w:rFonts w:ascii="Arial" w:hAnsi="Arial" w:cs="Arial"/>
                <w:b/>
                <w:bCs/>
                <w:sz w:val="20"/>
                <w:szCs w:val="20"/>
              </w:rPr>
            </w:pPr>
            <w:r>
              <w:rPr>
                <w:rFonts w:ascii="Arial" w:hAnsi="Arial" w:cs="Arial"/>
                <w:b/>
                <w:bCs/>
                <w:sz w:val="20"/>
                <w:szCs w:val="20"/>
              </w:rPr>
              <w:t>ST.01.00</w:t>
            </w:r>
          </w:p>
        </w:tc>
        <w:tc>
          <w:tcPr>
            <w:tcW w:w="5220" w:type="dxa"/>
            <w:vAlign w:val="center"/>
          </w:tcPr>
          <w:p w:rsidR="00BC2349" w:rsidRDefault="00BC2349">
            <w:pPr>
              <w:rPr>
                <w:rFonts w:ascii="Arial" w:hAnsi="Arial" w:cs="Arial"/>
                <w:b/>
                <w:bCs/>
                <w:sz w:val="20"/>
                <w:szCs w:val="20"/>
              </w:rPr>
            </w:pPr>
            <w:r>
              <w:rPr>
                <w:rFonts w:ascii="Arial" w:hAnsi="Arial" w:cs="Arial"/>
                <w:b/>
                <w:bCs/>
                <w:sz w:val="20"/>
                <w:szCs w:val="20"/>
              </w:rPr>
              <w:t xml:space="preserve">Roboty architektoniczno- budowlane </w:t>
            </w:r>
          </w:p>
        </w:tc>
        <w:tc>
          <w:tcPr>
            <w:tcW w:w="2520" w:type="dxa"/>
          </w:tcPr>
          <w:p w:rsidR="00BC2349" w:rsidRDefault="00BC2349">
            <w:pPr>
              <w:rPr>
                <w:rFonts w:ascii="Arial" w:hAnsi="Arial" w:cs="Arial"/>
                <w:sz w:val="20"/>
                <w:szCs w:val="20"/>
              </w:rPr>
            </w:pPr>
          </w:p>
        </w:tc>
      </w:tr>
      <w:tr w:rsidR="00BC2349">
        <w:tc>
          <w:tcPr>
            <w:tcW w:w="488" w:type="dxa"/>
          </w:tcPr>
          <w:p w:rsidR="00BC2349" w:rsidRDefault="00BC2349">
            <w:pPr>
              <w:ind w:right="-828"/>
              <w:rPr>
                <w:rFonts w:ascii="Arial" w:hAnsi="Arial" w:cs="Arial"/>
                <w:sz w:val="20"/>
                <w:szCs w:val="20"/>
              </w:rPr>
            </w:pPr>
          </w:p>
        </w:tc>
        <w:tc>
          <w:tcPr>
            <w:tcW w:w="1600" w:type="dxa"/>
            <w:vAlign w:val="center"/>
          </w:tcPr>
          <w:p w:rsidR="00BC2349" w:rsidRDefault="00BC2349">
            <w:pPr>
              <w:ind w:right="-828"/>
              <w:rPr>
                <w:rFonts w:ascii="Arial" w:hAnsi="Arial" w:cs="Arial"/>
                <w:sz w:val="20"/>
                <w:szCs w:val="20"/>
              </w:rPr>
            </w:pPr>
            <w:r>
              <w:rPr>
                <w:rFonts w:ascii="Arial" w:hAnsi="Arial" w:cs="Arial"/>
                <w:sz w:val="20"/>
                <w:szCs w:val="20"/>
              </w:rPr>
              <w:t>ST.01.01</w:t>
            </w:r>
          </w:p>
        </w:tc>
        <w:tc>
          <w:tcPr>
            <w:tcW w:w="5220" w:type="dxa"/>
            <w:vAlign w:val="center"/>
          </w:tcPr>
          <w:p w:rsidR="00BC2349" w:rsidRDefault="00BC2349">
            <w:pPr>
              <w:rPr>
                <w:rFonts w:ascii="Arial" w:hAnsi="Arial" w:cs="Arial"/>
                <w:sz w:val="20"/>
                <w:szCs w:val="20"/>
              </w:rPr>
            </w:pPr>
            <w:r>
              <w:rPr>
                <w:rFonts w:ascii="Arial" w:hAnsi="Arial" w:cs="Arial"/>
                <w:sz w:val="20"/>
                <w:szCs w:val="20"/>
              </w:rPr>
              <w:t>Roboty rozbiórkowe</w:t>
            </w:r>
          </w:p>
        </w:tc>
        <w:tc>
          <w:tcPr>
            <w:tcW w:w="2520" w:type="dxa"/>
          </w:tcPr>
          <w:p w:rsidR="00BC2349" w:rsidRDefault="00BC2349">
            <w:pPr>
              <w:rPr>
                <w:rFonts w:ascii="Arial" w:hAnsi="Arial" w:cs="Arial"/>
                <w:sz w:val="20"/>
                <w:szCs w:val="20"/>
              </w:rPr>
            </w:pPr>
            <w:r>
              <w:rPr>
                <w:rFonts w:ascii="Arial" w:hAnsi="Arial" w:cs="Arial"/>
                <w:sz w:val="20"/>
                <w:szCs w:val="20"/>
              </w:rPr>
              <w:t>45111100-9</w:t>
            </w:r>
          </w:p>
        </w:tc>
      </w:tr>
      <w:tr w:rsidR="00BC2349">
        <w:tc>
          <w:tcPr>
            <w:tcW w:w="488" w:type="dxa"/>
          </w:tcPr>
          <w:p w:rsidR="00BC2349" w:rsidRDefault="00BC2349">
            <w:pPr>
              <w:ind w:right="-828"/>
              <w:rPr>
                <w:rFonts w:ascii="Arial" w:hAnsi="Arial" w:cs="Arial"/>
                <w:sz w:val="20"/>
                <w:szCs w:val="20"/>
              </w:rPr>
            </w:pPr>
          </w:p>
        </w:tc>
        <w:tc>
          <w:tcPr>
            <w:tcW w:w="1600" w:type="dxa"/>
            <w:vAlign w:val="center"/>
          </w:tcPr>
          <w:p w:rsidR="00BC2349" w:rsidRDefault="00BC2349">
            <w:pPr>
              <w:ind w:right="-828"/>
              <w:rPr>
                <w:rFonts w:ascii="Arial" w:hAnsi="Arial" w:cs="Arial"/>
                <w:sz w:val="20"/>
                <w:szCs w:val="20"/>
              </w:rPr>
            </w:pPr>
            <w:r>
              <w:rPr>
                <w:rFonts w:ascii="Arial" w:hAnsi="Arial" w:cs="Arial"/>
                <w:sz w:val="20"/>
                <w:szCs w:val="20"/>
              </w:rPr>
              <w:t>ST.01.07</w:t>
            </w:r>
          </w:p>
        </w:tc>
        <w:tc>
          <w:tcPr>
            <w:tcW w:w="5220" w:type="dxa"/>
            <w:vAlign w:val="center"/>
          </w:tcPr>
          <w:p w:rsidR="00BC2349" w:rsidRDefault="00BC2349">
            <w:pPr>
              <w:rPr>
                <w:rFonts w:ascii="Arial" w:hAnsi="Arial" w:cs="Arial"/>
                <w:sz w:val="20"/>
                <w:szCs w:val="20"/>
              </w:rPr>
            </w:pPr>
            <w:r>
              <w:rPr>
                <w:rFonts w:ascii="Arial" w:hAnsi="Arial" w:cs="Arial"/>
                <w:sz w:val="20"/>
                <w:szCs w:val="20"/>
              </w:rPr>
              <w:t xml:space="preserve">Roboty murarskie  </w:t>
            </w:r>
          </w:p>
        </w:tc>
        <w:tc>
          <w:tcPr>
            <w:tcW w:w="2520" w:type="dxa"/>
          </w:tcPr>
          <w:p w:rsidR="00BC2349" w:rsidRDefault="00BC2349">
            <w:pPr>
              <w:rPr>
                <w:rFonts w:ascii="Arial" w:hAnsi="Arial" w:cs="Arial"/>
                <w:sz w:val="20"/>
                <w:szCs w:val="20"/>
              </w:rPr>
            </w:pPr>
            <w:r>
              <w:rPr>
                <w:rFonts w:ascii="Arial" w:hAnsi="Arial" w:cs="Arial"/>
                <w:sz w:val="20"/>
              </w:rPr>
              <w:t>45262500-6</w:t>
            </w:r>
          </w:p>
        </w:tc>
      </w:tr>
      <w:tr w:rsidR="00BC2349">
        <w:tc>
          <w:tcPr>
            <w:tcW w:w="488" w:type="dxa"/>
          </w:tcPr>
          <w:p w:rsidR="00BC2349" w:rsidRDefault="00BC2349">
            <w:pPr>
              <w:ind w:right="-828"/>
              <w:rPr>
                <w:rFonts w:ascii="Arial" w:hAnsi="Arial" w:cs="Arial"/>
                <w:sz w:val="20"/>
                <w:szCs w:val="20"/>
              </w:rPr>
            </w:pPr>
          </w:p>
        </w:tc>
        <w:tc>
          <w:tcPr>
            <w:tcW w:w="1600" w:type="dxa"/>
            <w:vAlign w:val="center"/>
          </w:tcPr>
          <w:p w:rsidR="00BC2349" w:rsidRDefault="00BC2349">
            <w:pPr>
              <w:ind w:right="-828"/>
              <w:rPr>
                <w:rFonts w:ascii="Arial" w:hAnsi="Arial" w:cs="Arial"/>
                <w:sz w:val="20"/>
                <w:szCs w:val="20"/>
              </w:rPr>
            </w:pPr>
            <w:r>
              <w:rPr>
                <w:rFonts w:ascii="Arial" w:hAnsi="Arial" w:cs="Arial"/>
                <w:sz w:val="20"/>
                <w:szCs w:val="20"/>
              </w:rPr>
              <w:t>ST.01.08</w:t>
            </w:r>
          </w:p>
        </w:tc>
        <w:tc>
          <w:tcPr>
            <w:tcW w:w="5220" w:type="dxa"/>
            <w:vAlign w:val="center"/>
          </w:tcPr>
          <w:p w:rsidR="00BC2349" w:rsidRDefault="00BC2349">
            <w:pPr>
              <w:rPr>
                <w:rFonts w:ascii="Arial" w:hAnsi="Arial" w:cs="Arial"/>
                <w:sz w:val="18"/>
                <w:szCs w:val="20"/>
              </w:rPr>
            </w:pPr>
            <w:r>
              <w:rPr>
                <w:rFonts w:ascii="Arial" w:hAnsi="Arial" w:cs="Arial"/>
                <w:sz w:val="18"/>
                <w:szCs w:val="20"/>
              </w:rPr>
              <w:t>Pokrycia dachowe dachówką</w:t>
            </w:r>
          </w:p>
        </w:tc>
        <w:tc>
          <w:tcPr>
            <w:tcW w:w="2520" w:type="dxa"/>
          </w:tcPr>
          <w:p w:rsidR="00BC2349" w:rsidRDefault="00BC2349">
            <w:pPr>
              <w:rPr>
                <w:rFonts w:ascii="Arial" w:hAnsi="Arial" w:cs="Arial"/>
                <w:sz w:val="20"/>
                <w:szCs w:val="20"/>
              </w:rPr>
            </w:pPr>
            <w:r>
              <w:rPr>
                <w:rFonts w:ascii="Arial" w:hAnsi="Arial" w:cs="Arial"/>
                <w:sz w:val="20"/>
              </w:rPr>
              <w:t>45261210-4</w:t>
            </w:r>
          </w:p>
        </w:tc>
      </w:tr>
      <w:tr w:rsidR="00BC2349">
        <w:tc>
          <w:tcPr>
            <w:tcW w:w="488" w:type="dxa"/>
          </w:tcPr>
          <w:p w:rsidR="00BC2349" w:rsidRDefault="00BC2349">
            <w:pPr>
              <w:ind w:right="-828"/>
              <w:jc w:val="both"/>
              <w:rPr>
                <w:rFonts w:ascii="Arial" w:hAnsi="Arial" w:cs="Arial"/>
                <w:sz w:val="20"/>
                <w:szCs w:val="20"/>
              </w:rPr>
            </w:pPr>
          </w:p>
        </w:tc>
        <w:tc>
          <w:tcPr>
            <w:tcW w:w="1600" w:type="dxa"/>
            <w:vAlign w:val="center"/>
          </w:tcPr>
          <w:p w:rsidR="00BC2349" w:rsidRDefault="00BC2349">
            <w:pPr>
              <w:ind w:right="-828"/>
              <w:jc w:val="both"/>
              <w:rPr>
                <w:rFonts w:ascii="Arial" w:hAnsi="Arial" w:cs="Arial"/>
                <w:sz w:val="20"/>
                <w:szCs w:val="20"/>
              </w:rPr>
            </w:pPr>
            <w:r>
              <w:rPr>
                <w:rFonts w:ascii="Arial" w:hAnsi="Arial" w:cs="Arial"/>
                <w:sz w:val="20"/>
                <w:szCs w:val="20"/>
              </w:rPr>
              <w:t>ST.01.09</w:t>
            </w:r>
          </w:p>
        </w:tc>
        <w:tc>
          <w:tcPr>
            <w:tcW w:w="5220" w:type="dxa"/>
            <w:vAlign w:val="center"/>
          </w:tcPr>
          <w:p w:rsidR="00BC2349" w:rsidRDefault="00BC2349">
            <w:pPr>
              <w:rPr>
                <w:rFonts w:ascii="Arial" w:hAnsi="Arial" w:cs="Arial"/>
                <w:sz w:val="20"/>
                <w:szCs w:val="20"/>
              </w:rPr>
            </w:pPr>
            <w:r>
              <w:rPr>
                <w:rFonts w:ascii="Arial" w:hAnsi="Arial" w:cs="Arial"/>
                <w:sz w:val="20"/>
              </w:rPr>
              <w:t>Obróbki blacharskie, rynny i rury spustowe</w:t>
            </w:r>
          </w:p>
        </w:tc>
        <w:tc>
          <w:tcPr>
            <w:tcW w:w="2520" w:type="dxa"/>
          </w:tcPr>
          <w:p w:rsidR="00BC2349" w:rsidRDefault="00BC2349">
            <w:pPr>
              <w:pStyle w:val="Tekstprzypisudolnego"/>
              <w:rPr>
                <w:rFonts w:ascii="Arial" w:hAnsi="Arial" w:cs="Arial"/>
                <w:szCs w:val="24"/>
              </w:rPr>
            </w:pPr>
            <w:r>
              <w:rPr>
                <w:rFonts w:ascii="Arial" w:hAnsi="Arial" w:cs="Arial"/>
                <w:szCs w:val="24"/>
              </w:rPr>
              <w:t>45261320-3</w:t>
            </w:r>
          </w:p>
        </w:tc>
      </w:tr>
      <w:tr w:rsidR="00BC2349">
        <w:tc>
          <w:tcPr>
            <w:tcW w:w="488" w:type="dxa"/>
          </w:tcPr>
          <w:p w:rsidR="00BC2349" w:rsidRDefault="00BC2349">
            <w:pPr>
              <w:ind w:right="-828"/>
              <w:jc w:val="both"/>
              <w:rPr>
                <w:rFonts w:ascii="Arial" w:hAnsi="Arial" w:cs="Arial"/>
                <w:sz w:val="20"/>
                <w:szCs w:val="20"/>
              </w:rPr>
            </w:pPr>
          </w:p>
        </w:tc>
        <w:tc>
          <w:tcPr>
            <w:tcW w:w="1600" w:type="dxa"/>
            <w:vAlign w:val="center"/>
          </w:tcPr>
          <w:p w:rsidR="00BC2349" w:rsidRDefault="00BC2349">
            <w:pPr>
              <w:ind w:right="-828"/>
              <w:jc w:val="both"/>
              <w:rPr>
                <w:rFonts w:ascii="Arial" w:hAnsi="Arial" w:cs="Arial"/>
                <w:sz w:val="20"/>
                <w:szCs w:val="20"/>
              </w:rPr>
            </w:pPr>
            <w:r>
              <w:rPr>
                <w:rFonts w:ascii="Arial" w:hAnsi="Arial" w:cs="Arial"/>
                <w:sz w:val="20"/>
                <w:szCs w:val="20"/>
              </w:rPr>
              <w:t>ST.01.10</w:t>
            </w:r>
          </w:p>
        </w:tc>
        <w:tc>
          <w:tcPr>
            <w:tcW w:w="5220" w:type="dxa"/>
            <w:vAlign w:val="center"/>
          </w:tcPr>
          <w:p w:rsidR="00BC2349" w:rsidRDefault="00BC2349">
            <w:pPr>
              <w:rPr>
                <w:rFonts w:ascii="Arial" w:hAnsi="Arial" w:cs="Arial"/>
                <w:sz w:val="20"/>
                <w:szCs w:val="20"/>
              </w:rPr>
            </w:pPr>
            <w:r>
              <w:rPr>
                <w:rFonts w:ascii="Arial" w:hAnsi="Arial" w:cs="Arial"/>
                <w:sz w:val="20"/>
                <w:szCs w:val="20"/>
              </w:rPr>
              <w:t>Rusztowania i zabezpieczenia</w:t>
            </w:r>
          </w:p>
        </w:tc>
        <w:tc>
          <w:tcPr>
            <w:tcW w:w="2520" w:type="dxa"/>
          </w:tcPr>
          <w:p w:rsidR="00BC2349" w:rsidRDefault="00BC2349">
            <w:pPr>
              <w:rPr>
                <w:rFonts w:ascii="Arial" w:hAnsi="Arial" w:cs="Arial"/>
                <w:sz w:val="20"/>
                <w:szCs w:val="20"/>
              </w:rPr>
            </w:pPr>
            <w:r>
              <w:rPr>
                <w:rFonts w:ascii="Arial" w:hAnsi="Arial" w:cs="Arial"/>
                <w:sz w:val="20"/>
              </w:rPr>
              <w:t>45262100-2</w:t>
            </w:r>
          </w:p>
        </w:tc>
      </w:tr>
      <w:tr w:rsidR="00BC2349">
        <w:tc>
          <w:tcPr>
            <w:tcW w:w="488" w:type="dxa"/>
          </w:tcPr>
          <w:p w:rsidR="00BC2349" w:rsidRDefault="00BC2349">
            <w:pPr>
              <w:ind w:right="-828"/>
              <w:rPr>
                <w:rFonts w:ascii="Arial" w:hAnsi="Arial" w:cs="Arial"/>
                <w:sz w:val="20"/>
                <w:szCs w:val="20"/>
              </w:rPr>
            </w:pPr>
          </w:p>
        </w:tc>
        <w:tc>
          <w:tcPr>
            <w:tcW w:w="1600" w:type="dxa"/>
            <w:vAlign w:val="center"/>
          </w:tcPr>
          <w:p w:rsidR="00BC2349" w:rsidRDefault="00BC2349">
            <w:pPr>
              <w:ind w:right="-828"/>
              <w:rPr>
                <w:rFonts w:ascii="Arial" w:hAnsi="Arial" w:cs="Arial"/>
                <w:sz w:val="20"/>
                <w:szCs w:val="20"/>
              </w:rPr>
            </w:pPr>
            <w:r>
              <w:rPr>
                <w:rFonts w:ascii="Arial" w:hAnsi="Arial" w:cs="Arial"/>
                <w:sz w:val="20"/>
                <w:szCs w:val="20"/>
              </w:rPr>
              <w:t>ST.01.13</w:t>
            </w:r>
          </w:p>
        </w:tc>
        <w:tc>
          <w:tcPr>
            <w:tcW w:w="5220" w:type="dxa"/>
            <w:vAlign w:val="center"/>
          </w:tcPr>
          <w:p w:rsidR="00BC2349" w:rsidRDefault="00BC2349">
            <w:pPr>
              <w:rPr>
                <w:rFonts w:ascii="Arial" w:hAnsi="Arial" w:cs="Arial"/>
                <w:sz w:val="20"/>
                <w:szCs w:val="20"/>
              </w:rPr>
            </w:pPr>
            <w:r>
              <w:rPr>
                <w:rFonts w:ascii="Arial" w:hAnsi="Arial" w:cs="Arial"/>
                <w:sz w:val="20"/>
                <w:szCs w:val="20"/>
              </w:rPr>
              <w:t>Roboty tynkarskie</w:t>
            </w:r>
          </w:p>
        </w:tc>
        <w:tc>
          <w:tcPr>
            <w:tcW w:w="2520" w:type="dxa"/>
          </w:tcPr>
          <w:p w:rsidR="00BC2349" w:rsidRDefault="00BC2349">
            <w:pPr>
              <w:rPr>
                <w:rFonts w:ascii="Arial" w:hAnsi="Arial" w:cs="Arial"/>
                <w:sz w:val="20"/>
                <w:szCs w:val="20"/>
              </w:rPr>
            </w:pPr>
            <w:r>
              <w:rPr>
                <w:rFonts w:ascii="Arial" w:hAnsi="Arial" w:cs="Arial"/>
                <w:sz w:val="20"/>
              </w:rPr>
              <w:t>45410000-4</w:t>
            </w:r>
          </w:p>
        </w:tc>
      </w:tr>
      <w:tr w:rsidR="00BC2349">
        <w:tc>
          <w:tcPr>
            <w:tcW w:w="488" w:type="dxa"/>
          </w:tcPr>
          <w:p w:rsidR="00BC2349" w:rsidRDefault="00BC2349">
            <w:pPr>
              <w:ind w:right="-828"/>
              <w:rPr>
                <w:rFonts w:ascii="Arial" w:hAnsi="Arial" w:cs="Arial"/>
                <w:sz w:val="20"/>
                <w:szCs w:val="20"/>
              </w:rPr>
            </w:pPr>
          </w:p>
        </w:tc>
        <w:tc>
          <w:tcPr>
            <w:tcW w:w="1600" w:type="dxa"/>
            <w:vAlign w:val="center"/>
          </w:tcPr>
          <w:p w:rsidR="00BC2349" w:rsidRDefault="00BC2349">
            <w:pPr>
              <w:ind w:right="-828"/>
              <w:rPr>
                <w:rFonts w:ascii="Arial" w:hAnsi="Arial" w:cs="Arial"/>
                <w:sz w:val="20"/>
                <w:szCs w:val="20"/>
              </w:rPr>
            </w:pPr>
            <w:r>
              <w:rPr>
                <w:rFonts w:ascii="Arial" w:hAnsi="Arial" w:cs="Arial"/>
                <w:sz w:val="20"/>
                <w:szCs w:val="20"/>
              </w:rPr>
              <w:t>ST.01.16</w:t>
            </w:r>
          </w:p>
        </w:tc>
        <w:tc>
          <w:tcPr>
            <w:tcW w:w="5220" w:type="dxa"/>
            <w:vAlign w:val="center"/>
          </w:tcPr>
          <w:p w:rsidR="00BC2349" w:rsidRDefault="00BC2349">
            <w:pPr>
              <w:rPr>
                <w:rFonts w:ascii="Arial" w:hAnsi="Arial" w:cs="Arial"/>
                <w:color w:val="FF0000"/>
                <w:sz w:val="20"/>
                <w:szCs w:val="20"/>
              </w:rPr>
            </w:pPr>
            <w:r>
              <w:rPr>
                <w:rFonts w:ascii="Arial" w:hAnsi="Arial" w:cs="Arial"/>
                <w:sz w:val="20"/>
                <w:szCs w:val="20"/>
              </w:rPr>
              <w:t xml:space="preserve">Ślusarka budowlana </w:t>
            </w:r>
          </w:p>
        </w:tc>
        <w:tc>
          <w:tcPr>
            <w:tcW w:w="2520" w:type="dxa"/>
          </w:tcPr>
          <w:p w:rsidR="00BC2349" w:rsidRDefault="00BC2349">
            <w:pPr>
              <w:rPr>
                <w:rFonts w:ascii="Arial" w:hAnsi="Arial" w:cs="Arial"/>
                <w:sz w:val="20"/>
                <w:szCs w:val="20"/>
              </w:rPr>
            </w:pPr>
            <w:r>
              <w:rPr>
                <w:rFonts w:ascii="Arial" w:hAnsi="Arial" w:cs="Arial"/>
                <w:sz w:val="20"/>
              </w:rPr>
              <w:t>45421160-3</w:t>
            </w:r>
          </w:p>
        </w:tc>
      </w:tr>
      <w:tr w:rsidR="00BC2349">
        <w:tc>
          <w:tcPr>
            <w:tcW w:w="488" w:type="dxa"/>
          </w:tcPr>
          <w:p w:rsidR="00BC2349" w:rsidRDefault="00BC2349">
            <w:pPr>
              <w:ind w:right="-828"/>
              <w:rPr>
                <w:rFonts w:ascii="Arial" w:hAnsi="Arial" w:cs="Arial"/>
                <w:sz w:val="20"/>
                <w:szCs w:val="20"/>
              </w:rPr>
            </w:pPr>
          </w:p>
        </w:tc>
        <w:tc>
          <w:tcPr>
            <w:tcW w:w="1600" w:type="dxa"/>
            <w:vAlign w:val="center"/>
          </w:tcPr>
          <w:p w:rsidR="00BC2349" w:rsidRDefault="00BC2349">
            <w:pPr>
              <w:ind w:right="-828"/>
              <w:rPr>
                <w:rFonts w:ascii="Arial" w:hAnsi="Arial" w:cs="Arial"/>
                <w:sz w:val="20"/>
                <w:szCs w:val="20"/>
              </w:rPr>
            </w:pPr>
            <w:r>
              <w:rPr>
                <w:rFonts w:ascii="Arial" w:hAnsi="Arial" w:cs="Arial"/>
                <w:sz w:val="20"/>
                <w:szCs w:val="20"/>
              </w:rPr>
              <w:t>ST.01.17</w:t>
            </w:r>
          </w:p>
        </w:tc>
        <w:tc>
          <w:tcPr>
            <w:tcW w:w="5220" w:type="dxa"/>
            <w:vAlign w:val="center"/>
          </w:tcPr>
          <w:p w:rsidR="00BC2349" w:rsidRDefault="00BC2349">
            <w:pPr>
              <w:rPr>
                <w:rFonts w:ascii="Arial" w:hAnsi="Arial" w:cs="Arial"/>
                <w:sz w:val="20"/>
                <w:szCs w:val="20"/>
              </w:rPr>
            </w:pPr>
            <w:r>
              <w:rPr>
                <w:rFonts w:ascii="Arial" w:hAnsi="Arial" w:cs="Arial"/>
                <w:sz w:val="20"/>
                <w:szCs w:val="20"/>
              </w:rPr>
              <w:t>Stolarka okienna z PCV</w:t>
            </w:r>
          </w:p>
        </w:tc>
        <w:tc>
          <w:tcPr>
            <w:tcW w:w="2520" w:type="dxa"/>
          </w:tcPr>
          <w:p w:rsidR="00BC2349" w:rsidRDefault="00BC2349">
            <w:pPr>
              <w:rPr>
                <w:rFonts w:ascii="Arial" w:hAnsi="Arial" w:cs="Arial"/>
                <w:sz w:val="20"/>
              </w:rPr>
            </w:pPr>
            <w:r>
              <w:rPr>
                <w:rFonts w:ascii="Arial" w:hAnsi="Arial" w:cs="Arial"/>
                <w:sz w:val="20"/>
              </w:rPr>
              <w:t>45421125-6</w:t>
            </w:r>
          </w:p>
        </w:tc>
      </w:tr>
    </w:tbl>
    <w:p w:rsidR="00BC2349" w:rsidRDefault="00BC2349">
      <w:pPr>
        <w:rPr>
          <w:rFonts w:ascii="Arial" w:hAnsi="Arial" w:cs="Arial"/>
          <w:b/>
          <w:bCs/>
          <w:sz w:val="20"/>
          <w:szCs w:val="20"/>
        </w:rPr>
      </w:pPr>
    </w:p>
    <w:p w:rsidR="00BC2349" w:rsidRDefault="00BC2349">
      <w:pPr>
        <w:rPr>
          <w:rFonts w:ascii="Arial" w:hAnsi="Arial" w:cs="Arial"/>
          <w:sz w:val="20"/>
          <w:szCs w:val="20"/>
        </w:rPr>
      </w:pPr>
    </w:p>
    <w:p w:rsidR="00BC2349" w:rsidRDefault="00BC2349">
      <w:pPr>
        <w:rPr>
          <w:rFonts w:ascii="Arial" w:hAnsi="Arial" w:cs="Arial"/>
          <w:sz w:val="20"/>
          <w:szCs w:val="20"/>
        </w:rPr>
      </w:pPr>
    </w:p>
    <w:p w:rsidR="00BC2349" w:rsidRDefault="00BC2349">
      <w:pPr>
        <w:rPr>
          <w:rFonts w:ascii="Arial" w:hAnsi="Arial" w:cs="Arial"/>
          <w:b/>
          <w:sz w:val="20"/>
          <w:szCs w:val="20"/>
        </w:rPr>
      </w:pPr>
      <w:r>
        <w:rPr>
          <w:rFonts w:ascii="Arial" w:hAnsi="Arial" w:cs="Arial"/>
          <w:b/>
          <w:sz w:val="20"/>
          <w:szCs w:val="20"/>
        </w:rPr>
        <w:t>SPECYFIKACJA TECHNICZNA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3780"/>
        <w:gridCol w:w="3960"/>
      </w:tblGrid>
      <w:tr w:rsidR="00BC2349">
        <w:trPr>
          <w:cantSplit/>
        </w:trPr>
        <w:tc>
          <w:tcPr>
            <w:tcW w:w="1440" w:type="dxa"/>
            <w:vAlign w:val="center"/>
          </w:tcPr>
          <w:p w:rsidR="00BC2349" w:rsidRDefault="00BC2349">
            <w:pPr>
              <w:outlineLvl w:val="0"/>
              <w:rPr>
                <w:rFonts w:ascii="Arial" w:hAnsi="Arial" w:cs="Arial"/>
                <w:b/>
                <w:bCs/>
              </w:rPr>
            </w:pPr>
            <w:r>
              <w:rPr>
                <w:rFonts w:ascii="Arial" w:hAnsi="Arial" w:cs="Arial"/>
                <w:b/>
                <w:bCs/>
                <w:szCs w:val="28"/>
              </w:rPr>
              <w:t>ST.00.01</w:t>
            </w:r>
          </w:p>
        </w:tc>
        <w:tc>
          <w:tcPr>
            <w:tcW w:w="3780" w:type="dxa"/>
            <w:tcBorders>
              <w:bottom w:val="single" w:sz="4" w:space="0" w:color="auto"/>
            </w:tcBorders>
            <w:vAlign w:val="center"/>
          </w:tcPr>
          <w:p w:rsidR="00BC2349" w:rsidRDefault="00BC2349">
            <w:pPr>
              <w:outlineLvl w:val="0"/>
              <w:rPr>
                <w:rFonts w:ascii="Arial" w:hAnsi="Arial" w:cs="Arial"/>
                <w:b/>
                <w:bCs/>
                <w:szCs w:val="28"/>
              </w:rPr>
            </w:pPr>
            <w:r>
              <w:rPr>
                <w:rFonts w:ascii="Arial" w:hAnsi="Arial" w:cs="Arial"/>
                <w:b/>
                <w:bCs/>
                <w:szCs w:val="28"/>
              </w:rPr>
              <w:t>Wymagania ogólne</w:t>
            </w:r>
          </w:p>
        </w:tc>
        <w:tc>
          <w:tcPr>
            <w:tcW w:w="3960" w:type="dxa"/>
            <w:tcBorders>
              <w:bottom w:val="single" w:sz="4" w:space="0" w:color="auto"/>
            </w:tcBorders>
            <w:vAlign w:val="center"/>
          </w:tcPr>
          <w:p w:rsidR="00BC2349" w:rsidRDefault="00BC2349">
            <w:pPr>
              <w:outlineLvl w:val="0"/>
              <w:rPr>
                <w:rFonts w:ascii="Arial" w:hAnsi="Arial" w:cs="Arial"/>
                <w:b/>
                <w:bCs/>
                <w:szCs w:val="28"/>
              </w:rPr>
            </w:pPr>
            <w:r>
              <w:rPr>
                <w:rFonts w:ascii="Arial" w:hAnsi="Arial" w:cs="Arial"/>
                <w:b/>
                <w:bCs/>
              </w:rPr>
              <w:t xml:space="preserve"> kod CPV 45000000-7</w:t>
            </w:r>
          </w:p>
        </w:tc>
      </w:tr>
    </w:tbl>
    <w:p w:rsidR="00BC2349" w:rsidRDefault="00BC2349">
      <w:pPr>
        <w:rPr>
          <w:rFonts w:ascii="Arial" w:hAnsi="Arial" w:cs="Arial"/>
          <w:b/>
          <w:bCs/>
          <w:sz w:val="20"/>
          <w:szCs w:val="20"/>
        </w:rPr>
      </w:pPr>
      <w:r>
        <w:rPr>
          <w:rFonts w:ascii="Arial" w:hAnsi="Arial" w:cs="Arial"/>
          <w:b/>
          <w:bCs/>
          <w:sz w:val="20"/>
          <w:szCs w:val="20"/>
        </w:rPr>
        <w:t>Wstęp</w:t>
      </w:r>
    </w:p>
    <w:p w:rsidR="00BC2349" w:rsidRDefault="00BC2349" w:rsidP="00BC2349">
      <w:pPr>
        <w:numPr>
          <w:ilvl w:val="1"/>
          <w:numId w:val="2"/>
        </w:numPr>
        <w:tabs>
          <w:tab w:val="num" w:pos="0"/>
        </w:tabs>
        <w:ind w:hanging="464"/>
        <w:rPr>
          <w:rFonts w:ascii="Arial" w:hAnsi="Arial" w:cs="Arial"/>
          <w:b/>
          <w:bCs/>
          <w:sz w:val="20"/>
          <w:szCs w:val="20"/>
        </w:rPr>
      </w:pPr>
      <w:r>
        <w:rPr>
          <w:rFonts w:ascii="Arial" w:hAnsi="Arial" w:cs="Arial"/>
          <w:b/>
          <w:bCs/>
          <w:sz w:val="20"/>
          <w:szCs w:val="20"/>
        </w:rPr>
        <w:t>Przedmiot Specyfikacji technicznej</w:t>
      </w:r>
    </w:p>
    <w:p w:rsidR="00BC2349" w:rsidRDefault="00BC2349">
      <w:pPr>
        <w:pStyle w:val="Nagwek5"/>
        <w:ind w:left="0"/>
        <w:jc w:val="both"/>
        <w:rPr>
          <w:rFonts w:ascii="Arial" w:hAnsi="Arial" w:cs="Arial"/>
          <w:sz w:val="20"/>
          <w:szCs w:val="20"/>
        </w:rPr>
      </w:pPr>
      <w:r>
        <w:rPr>
          <w:rFonts w:ascii="Arial" w:hAnsi="Arial" w:cs="Arial"/>
          <w:b w:val="0"/>
          <w:sz w:val="20"/>
          <w:szCs w:val="20"/>
        </w:rPr>
        <w:t>Specyfikacja Techniczna – Wymagania ogólne odnosi się do wymagań technicznych dotyczących wykonania i odbioru robót, które zostaną wykonane w celu realizacji przedsięwzięcia:</w:t>
      </w:r>
      <w:r>
        <w:rPr>
          <w:rFonts w:ascii="Arial" w:hAnsi="Arial" w:cs="Arial"/>
          <w:sz w:val="20"/>
          <w:szCs w:val="20"/>
        </w:rPr>
        <w:t xml:space="preserve"> </w:t>
      </w:r>
    </w:p>
    <w:p w:rsidR="00BC2349" w:rsidRDefault="00BC2349">
      <w:pPr>
        <w:autoSpaceDE w:val="0"/>
        <w:autoSpaceDN w:val="0"/>
        <w:adjustRightInd w:val="0"/>
        <w:rPr>
          <w:rFonts w:ascii="Arial" w:hAnsi="Arial" w:cs="Arial"/>
          <w:b/>
          <w:sz w:val="16"/>
          <w:szCs w:val="16"/>
        </w:rPr>
      </w:pPr>
    </w:p>
    <w:p w:rsidR="00BC2349" w:rsidRDefault="00BC2349">
      <w:pPr>
        <w:autoSpaceDE w:val="0"/>
        <w:autoSpaceDN w:val="0"/>
        <w:adjustRightInd w:val="0"/>
        <w:rPr>
          <w:rFonts w:ascii="Arial" w:hAnsi="Arial" w:cs="Arial"/>
          <w:bCs/>
          <w:i/>
          <w:iCs/>
          <w:sz w:val="20"/>
          <w:szCs w:val="16"/>
        </w:rPr>
      </w:pPr>
      <w:r>
        <w:rPr>
          <w:rFonts w:ascii="Arial" w:hAnsi="Arial" w:cs="Arial"/>
          <w:bCs/>
          <w:i/>
          <w:iCs/>
          <w:sz w:val="20"/>
          <w:szCs w:val="16"/>
        </w:rPr>
        <w:t>PRZEBUDOWA  BUDYNKU  ZESPOŁU SZKÓŁ im. T. KOŚCIUSZKI</w:t>
      </w:r>
    </w:p>
    <w:p w:rsidR="00BC2349" w:rsidRDefault="00BC2349">
      <w:pPr>
        <w:autoSpaceDE w:val="0"/>
        <w:autoSpaceDN w:val="0"/>
        <w:adjustRightInd w:val="0"/>
        <w:jc w:val="both"/>
        <w:rPr>
          <w:rFonts w:ascii="Arial" w:hAnsi="Arial" w:cs="Arial"/>
          <w:bCs/>
          <w:i/>
          <w:iCs/>
          <w:sz w:val="20"/>
          <w:szCs w:val="16"/>
        </w:rPr>
      </w:pPr>
      <w:r>
        <w:rPr>
          <w:rFonts w:ascii="Arial" w:hAnsi="Arial" w:cs="Arial"/>
          <w:bCs/>
          <w:i/>
          <w:iCs/>
          <w:sz w:val="20"/>
          <w:szCs w:val="16"/>
        </w:rPr>
        <w:t xml:space="preserve">wraz ze zmianą sposobu użytkowania z dostosowaniem do funkcjonowania </w:t>
      </w:r>
    </w:p>
    <w:p w:rsidR="00BC2349" w:rsidRDefault="00BC2349">
      <w:pPr>
        <w:jc w:val="both"/>
        <w:rPr>
          <w:rFonts w:ascii="Arial" w:hAnsi="Arial" w:cs="Arial"/>
          <w:bCs/>
          <w:i/>
          <w:iCs/>
          <w:sz w:val="20"/>
          <w:szCs w:val="16"/>
        </w:rPr>
      </w:pPr>
      <w:r>
        <w:rPr>
          <w:rFonts w:ascii="Arial" w:hAnsi="Arial" w:cs="Arial"/>
          <w:bCs/>
          <w:i/>
          <w:iCs/>
          <w:sz w:val="20"/>
          <w:szCs w:val="16"/>
        </w:rPr>
        <w:t>Placówki Opiekuńczo –Wychowawczej Typu Socjalizacyjnego; 56-100 Wołów, ul. Kościuszki 27</w:t>
      </w:r>
    </w:p>
    <w:p w:rsidR="00BC2349" w:rsidRDefault="00BC2349">
      <w:pPr>
        <w:rPr>
          <w:rFonts w:ascii="Arial" w:hAnsi="Arial" w:cs="Arial"/>
          <w:i/>
          <w:sz w:val="20"/>
          <w:szCs w:val="20"/>
        </w:rPr>
      </w:pPr>
    </w:p>
    <w:p w:rsidR="00BC2349" w:rsidRDefault="00BC2349">
      <w:pPr>
        <w:autoSpaceDE w:val="0"/>
        <w:autoSpaceDN w:val="0"/>
        <w:adjustRightInd w:val="0"/>
        <w:rPr>
          <w:rFonts w:ascii="Arial" w:hAnsi="Arial" w:cs="Arial"/>
          <w:sz w:val="20"/>
          <w:szCs w:val="16"/>
        </w:rPr>
      </w:pPr>
      <w:r>
        <w:rPr>
          <w:b/>
        </w:rPr>
        <w:t xml:space="preserve">Inwestor     </w:t>
      </w:r>
      <w:r>
        <w:t xml:space="preserve">:    </w:t>
      </w:r>
      <w:r>
        <w:rPr>
          <w:rFonts w:ascii="Arial" w:hAnsi="Arial" w:cs="Arial"/>
          <w:sz w:val="20"/>
        </w:rPr>
        <w:t>P</w:t>
      </w:r>
      <w:r>
        <w:rPr>
          <w:rFonts w:ascii="Arial" w:hAnsi="Arial" w:cs="Arial"/>
          <w:sz w:val="20"/>
          <w:szCs w:val="16"/>
        </w:rPr>
        <w:t>owiat Wołowski</w:t>
      </w:r>
    </w:p>
    <w:p w:rsidR="00BC2349" w:rsidRDefault="00BC2349">
      <w:pPr>
        <w:pStyle w:val="Nagwek7"/>
        <w:autoSpaceDE w:val="0"/>
        <w:autoSpaceDN w:val="0"/>
        <w:adjustRightInd w:val="0"/>
        <w:rPr>
          <w:bCs w:val="0"/>
          <w:szCs w:val="16"/>
        </w:rPr>
      </w:pPr>
      <w:r>
        <w:rPr>
          <w:b w:val="0"/>
          <w:bCs w:val="0"/>
          <w:szCs w:val="16"/>
        </w:rPr>
        <w:t xml:space="preserve">                           Plac Piastowski 2, 56-100 Wołów</w:t>
      </w:r>
    </w:p>
    <w:p w:rsidR="00BC2349" w:rsidRDefault="00BC2349">
      <w:pPr>
        <w:pStyle w:val="Tekstprzypisudolnego"/>
        <w:rPr>
          <w:rFonts w:ascii="Arial" w:hAnsi="Arial" w:cs="Arial"/>
        </w:rPr>
      </w:pPr>
    </w:p>
    <w:p w:rsidR="00BC2349" w:rsidRDefault="00BC2349" w:rsidP="00BC2349">
      <w:pPr>
        <w:numPr>
          <w:ilvl w:val="1"/>
          <w:numId w:val="2"/>
        </w:numPr>
        <w:tabs>
          <w:tab w:val="clear" w:pos="464"/>
          <w:tab w:val="num" w:pos="0"/>
        </w:tabs>
        <w:ind w:left="0" w:firstLine="0"/>
        <w:rPr>
          <w:rFonts w:ascii="Arial" w:hAnsi="Arial" w:cs="Arial"/>
          <w:b/>
          <w:sz w:val="20"/>
          <w:szCs w:val="20"/>
        </w:rPr>
      </w:pPr>
      <w:r>
        <w:rPr>
          <w:rFonts w:ascii="Arial" w:hAnsi="Arial" w:cs="Arial"/>
          <w:b/>
          <w:sz w:val="20"/>
          <w:szCs w:val="20"/>
        </w:rPr>
        <w:t>Charakterystyka przedsięwzięcia</w:t>
      </w:r>
    </w:p>
    <w:p w:rsidR="00BC2349" w:rsidRDefault="00BC2349">
      <w:pPr>
        <w:rPr>
          <w:rFonts w:ascii="Arial" w:hAnsi="Arial" w:cs="Arial"/>
          <w:sz w:val="20"/>
          <w:szCs w:val="20"/>
        </w:rPr>
      </w:pPr>
      <w:r>
        <w:rPr>
          <w:rFonts w:ascii="Arial" w:hAnsi="Arial" w:cs="Arial"/>
          <w:sz w:val="20"/>
          <w:szCs w:val="20"/>
        </w:rPr>
        <w:t>Przebudowa istniejącego budynku warsztatów szkolnych z salami dydaktycznymi  dla umożliwienia wprowadzenia zmian wynikających ze zmiany sposobu użytkowania. Zakres obejmuje:</w:t>
      </w:r>
    </w:p>
    <w:p w:rsidR="00BC2349" w:rsidRDefault="00BC2349">
      <w:pPr>
        <w:rPr>
          <w:rFonts w:ascii="Arial" w:hAnsi="Arial" w:cs="Arial"/>
          <w:sz w:val="20"/>
          <w:szCs w:val="20"/>
        </w:rPr>
      </w:pPr>
      <w:r>
        <w:rPr>
          <w:rFonts w:ascii="Arial" w:hAnsi="Arial" w:cs="Arial"/>
          <w:sz w:val="20"/>
          <w:szCs w:val="20"/>
        </w:rPr>
        <w:t xml:space="preserve">      -    ocenę techniczną obiektu pod kątem możliwości przebudowy i zmiany </w:t>
      </w:r>
    </w:p>
    <w:p w:rsidR="00BC2349" w:rsidRDefault="00BC2349">
      <w:pPr>
        <w:rPr>
          <w:rFonts w:ascii="Arial" w:hAnsi="Arial" w:cs="Arial"/>
          <w:sz w:val="20"/>
          <w:szCs w:val="20"/>
        </w:rPr>
      </w:pPr>
      <w:r>
        <w:rPr>
          <w:rFonts w:ascii="Arial" w:hAnsi="Arial" w:cs="Arial"/>
          <w:sz w:val="20"/>
          <w:szCs w:val="20"/>
        </w:rPr>
        <w:t xml:space="preserve">     sposobu użytkowania </w:t>
      </w:r>
    </w:p>
    <w:p w:rsidR="00BC2349" w:rsidRDefault="00BC2349">
      <w:pPr>
        <w:numPr>
          <w:ilvl w:val="0"/>
          <w:numId w:val="35"/>
        </w:numPr>
        <w:rPr>
          <w:rFonts w:ascii="Arial" w:hAnsi="Arial" w:cs="Arial"/>
          <w:sz w:val="20"/>
          <w:szCs w:val="20"/>
        </w:rPr>
      </w:pPr>
      <w:r>
        <w:rPr>
          <w:rFonts w:ascii="Arial" w:hAnsi="Arial" w:cs="Arial"/>
          <w:sz w:val="20"/>
          <w:szCs w:val="20"/>
        </w:rPr>
        <w:t>remont i przebudowa istniejącego budynku</w:t>
      </w:r>
    </w:p>
    <w:p w:rsidR="00BC2349" w:rsidRDefault="00BC2349">
      <w:pPr>
        <w:numPr>
          <w:ilvl w:val="0"/>
          <w:numId w:val="35"/>
        </w:numPr>
        <w:rPr>
          <w:rFonts w:ascii="Arial" w:hAnsi="Arial" w:cs="Arial"/>
          <w:sz w:val="20"/>
          <w:szCs w:val="20"/>
        </w:rPr>
      </w:pPr>
      <w:r>
        <w:rPr>
          <w:rFonts w:ascii="Arial" w:hAnsi="Arial" w:cs="Arial"/>
          <w:sz w:val="20"/>
          <w:szCs w:val="20"/>
        </w:rPr>
        <w:t>rozbiórkę istniejącego budynku portierni</w:t>
      </w:r>
    </w:p>
    <w:p w:rsidR="00BC2349" w:rsidRDefault="00BC2349">
      <w:pPr>
        <w:rPr>
          <w:rFonts w:ascii="Arial" w:hAnsi="Arial" w:cs="Arial"/>
          <w:b/>
          <w:sz w:val="20"/>
          <w:szCs w:val="20"/>
        </w:rPr>
      </w:pPr>
    </w:p>
    <w:p w:rsidR="00BC2349" w:rsidRDefault="00BC2349">
      <w:pPr>
        <w:rPr>
          <w:rFonts w:ascii="Arial" w:hAnsi="Arial" w:cs="Arial"/>
          <w:bCs/>
          <w:sz w:val="20"/>
          <w:szCs w:val="20"/>
        </w:rPr>
      </w:pPr>
      <w:r>
        <w:rPr>
          <w:rFonts w:ascii="Arial" w:hAnsi="Arial" w:cs="Arial"/>
          <w:bCs/>
          <w:sz w:val="20"/>
          <w:szCs w:val="20"/>
        </w:rPr>
        <w:t>Szczegółowy zakres prac wg opisu technicznego do projektu .</w:t>
      </w:r>
    </w:p>
    <w:p w:rsidR="00BC2349" w:rsidRDefault="00BC2349">
      <w:pPr>
        <w:rPr>
          <w:rFonts w:ascii="Arial" w:hAnsi="Arial" w:cs="Arial"/>
          <w:bCs/>
          <w:sz w:val="20"/>
          <w:szCs w:val="20"/>
        </w:rPr>
      </w:pPr>
    </w:p>
    <w:p w:rsidR="00BC2349" w:rsidRDefault="00BC2349">
      <w:pPr>
        <w:numPr>
          <w:ilvl w:val="2"/>
          <w:numId w:val="2"/>
        </w:numPr>
        <w:rPr>
          <w:rFonts w:ascii="Arial" w:hAnsi="Arial" w:cs="Arial"/>
          <w:b/>
          <w:bCs/>
          <w:sz w:val="20"/>
          <w:szCs w:val="20"/>
        </w:rPr>
      </w:pPr>
      <w:r>
        <w:rPr>
          <w:rFonts w:ascii="Arial" w:hAnsi="Arial" w:cs="Arial"/>
          <w:b/>
          <w:bCs/>
          <w:sz w:val="20"/>
          <w:szCs w:val="20"/>
        </w:rPr>
        <w:t>Ogólny zakres robót</w:t>
      </w:r>
    </w:p>
    <w:p w:rsidR="00BC2349" w:rsidRDefault="00BC2349">
      <w:pPr>
        <w:rPr>
          <w:rFonts w:ascii="Arial" w:hAnsi="Arial" w:cs="Arial"/>
          <w:sz w:val="20"/>
          <w:szCs w:val="20"/>
        </w:rPr>
      </w:pPr>
      <w:r>
        <w:rPr>
          <w:rFonts w:ascii="Arial" w:hAnsi="Arial" w:cs="Arial"/>
          <w:sz w:val="20"/>
          <w:szCs w:val="20"/>
        </w:rPr>
        <w:t>Zakres robót sklasyfikowano stosownie do struktury systemu klasyfikacji Wspólnego Słownika Zamówień.</w:t>
      </w:r>
    </w:p>
    <w:p w:rsidR="00BC2349" w:rsidRDefault="00BC2349">
      <w:pPr>
        <w:rPr>
          <w:rFonts w:ascii="Arial" w:hAnsi="Arial" w:cs="Arial"/>
          <w:sz w:val="20"/>
          <w:szCs w:val="20"/>
        </w:rPr>
      </w:pPr>
      <w:r>
        <w:rPr>
          <w:rFonts w:ascii="Arial" w:hAnsi="Arial" w:cs="Arial"/>
          <w:sz w:val="20"/>
          <w:szCs w:val="20"/>
        </w:rPr>
        <w:t>Grupy robót występujące przy realizacji projektu:</w:t>
      </w:r>
    </w:p>
    <w:p w:rsidR="00BC2349" w:rsidRDefault="00BC2349">
      <w:pPr>
        <w:rPr>
          <w:rFonts w:ascii="Arial" w:hAnsi="Arial" w:cs="Arial"/>
          <w:sz w:val="20"/>
          <w:szCs w:val="20"/>
        </w:rPr>
      </w:pPr>
      <w:r>
        <w:rPr>
          <w:rFonts w:ascii="Arial" w:hAnsi="Arial" w:cs="Arial"/>
          <w:sz w:val="20"/>
          <w:szCs w:val="20"/>
        </w:rPr>
        <w:t xml:space="preserve">451 – przygotowanie terenu pod budowę </w:t>
      </w:r>
    </w:p>
    <w:p w:rsidR="00BC2349" w:rsidRDefault="00BC2349">
      <w:pPr>
        <w:rPr>
          <w:rFonts w:ascii="Arial" w:hAnsi="Arial" w:cs="Arial"/>
          <w:sz w:val="20"/>
          <w:szCs w:val="20"/>
        </w:rPr>
      </w:pPr>
      <w:r>
        <w:rPr>
          <w:rFonts w:ascii="Arial" w:hAnsi="Arial" w:cs="Arial"/>
          <w:sz w:val="20"/>
          <w:szCs w:val="20"/>
        </w:rPr>
        <w:t>452 – roboty budowlane w zakresie wznoszenia kompletnych obiektów budowlanych lub ich części oraz roboty w zakresie inżynierii lądowej i wodnej</w:t>
      </w:r>
    </w:p>
    <w:p w:rsidR="00BC2349" w:rsidRDefault="00BC2349">
      <w:pPr>
        <w:rPr>
          <w:rFonts w:ascii="Arial" w:hAnsi="Arial" w:cs="Arial"/>
          <w:sz w:val="20"/>
          <w:szCs w:val="20"/>
        </w:rPr>
      </w:pPr>
      <w:r>
        <w:rPr>
          <w:rFonts w:ascii="Arial" w:hAnsi="Arial" w:cs="Arial"/>
          <w:sz w:val="20"/>
          <w:szCs w:val="20"/>
        </w:rPr>
        <w:t xml:space="preserve">453 – roboty w zakresie instalacji budowlanych </w:t>
      </w:r>
    </w:p>
    <w:p w:rsidR="00BC2349" w:rsidRDefault="00BC2349">
      <w:pPr>
        <w:rPr>
          <w:rFonts w:ascii="Arial" w:hAnsi="Arial" w:cs="Arial"/>
          <w:sz w:val="20"/>
          <w:szCs w:val="20"/>
        </w:rPr>
      </w:pPr>
      <w:r>
        <w:rPr>
          <w:rFonts w:ascii="Arial" w:hAnsi="Arial" w:cs="Arial"/>
          <w:sz w:val="20"/>
          <w:szCs w:val="20"/>
        </w:rPr>
        <w:t>454 – roboty wykończeniowe w zakresie obiektów budowlanych</w:t>
      </w:r>
    </w:p>
    <w:p w:rsidR="00BC2349" w:rsidRDefault="00BC2349">
      <w:pPr>
        <w:rPr>
          <w:rFonts w:ascii="Arial" w:hAnsi="Arial" w:cs="Arial"/>
          <w:b/>
          <w:bCs/>
          <w:sz w:val="20"/>
          <w:szCs w:val="20"/>
        </w:rPr>
      </w:pPr>
    </w:p>
    <w:p w:rsidR="00BC2349" w:rsidRDefault="00BC2349" w:rsidP="00BC2349">
      <w:pPr>
        <w:numPr>
          <w:ilvl w:val="2"/>
          <w:numId w:val="2"/>
        </w:numPr>
        <w:tabs>
          <w:tab w:val="clear" w:pos="284"/>
          <w:tab w:val="num" w:pos="720"/>
        </w:tabs>
        <w:ind w:left="720" w:hanging="720"/>
        <w:rPr>
          <w:rFonts w:ascii="Arial" w:hAnsi="Arial" w:cs="Arial"/>
          <w:b/>
          <w:bCs/>
          <w:sz w:val="20"/>
          <w:szCs w:val="20"/>
        </w:rPr>
      </w:pPr>
      <w:r>
        <w:rPr>
          <w:rFonts w:ascii="Arial" w:hAnsi="Arial" w:cs="Arial"/>
          <w:b/>
          <w:bCs/>
          <w:sz w:val="20"/>
          <w:szCs w:val="20"/>
        </w:rPr>
        <w:t>Dokumentacja techniczna określająca przedmiot zamówienia i stanowiąca podstawę realizacji robót:</w:t>
      </w:r>
    </w:p>
    <w:p w:rsidR="00BC2349" w:rsidRDefault="00BC2349">
      <w:pPr>
        <w:rPr>
          <w:rFonts w:ascii="Arial" w:hAnsi="Arial" w:cs="Arial"/>
          <w:b/>
          <w:bCs/>
          <w:sz w:val="20"/>
          <w:szCs w:val="20"/>
        </w:rPr>
      </w:pPr>
    </w:p>
    <w:p w:rsidR="00BC2349" w:rsidRDefault="00BC2349">
      <w:pPr>
        <w:pStyle w:val="Nagwek5"/>
        <w:ind w:left="0"/>
        <w:jc w:val="both"/>
        <w:rPr>
          <w:rFonts w:ascii="Arial" w:hAnsi="Arial" w:cs="Arial"/>
          <w:b w:val="0"/>
          <w:sz w:val="20"/>
          <w:szCs w:val="20"/>
        </w:rPr>
      </w:pPr>
      <w:r>
        <w:rPr>
          <w:rFonts w:ascii="Arial" w:hAnsi="Arial" w:cs="Arial"/>
          <w:b w:val="0"/>
          <w:bCs w:val="0"/>
          <w:sz w:val="20"/>
          <w:szCs w:val="20"/>
        </w:rPr>
        <w:t xml:space="preserve">Projekt </w:t>
      </w:r>
      <w:r>
        <w:rPr>
          <w:rFonts w:ascii="Arial" w:hAnsi="Arial" w:cs="Arial"/>
          <w:b w:val="0"/>
          <w:sz w:val="20"/>
          <w:szCs w:val="20"/>
        </w:rPr>
        <w:t xml:space="preserve">wielobranżowy: </w:t>
      </w:r>
    </w:p>
    <w:p w:rsidR="00BC2349" w:rsidRDefault="00BC2349">
      <w:pPr>
        <w:autoSpaceDE w:val="0"/>
        <w:autoSpaceDN w:val="0"/>
        <w:adjustRightInd w:val="0"/>
        <w:rPr>
          <w:rFonts w:ascii="Arial" w:hAnsi="Arial" w:cs="Arial"/>
          <w:bCs/>
          <w:sz w:val="20"/>
          <w:szCs w:val="16"/>
        </w:rPr>
      </w:pPr>
      <w:r>
        <w:rPr>
          <w:rFonts w:ascii="Arial" w:hAnsi="Arial" w:cs="Arial"/>
          <w:bCs/>
          <w:sz w:val="20"/>
          <w:szCs w:val="16"/>
        </w:rPr>
        <w:t xml:space="preserve">PRZEBUDOWA  BUDYNKU  ZESPOŁU SZKÓŁ im. T. KOŚCIUSZKI </w:t>
      </w:r>
    </w:p>
    <w:p w:rsidR="00BC2349" w:rsidRDefault="00BC2349">
      <w:pPr>
        <w:autoSpaceDE w:val="0"/>
        <w:autoSpaceDN w:val="0"/>
        <w:adjustRightInd w:val="0"/>
        <w:rPr>
          <w:rFonts w:ascii="Arial" w:hAnsi="Arial" w:cs="Arial"/>
          <w:bCs/>
          <w:sz w:val="20"/>
          <w:szCs w:val="16"/>
        </w:rPr>
      </w:pPr>
      <w:r>
        <w:rPr>
          <w:rFonts w:ascii="Arial" w:hAnsi="Arial" w:cs="Arial"/>
          <w:bCs/>
          <w:sz w:val="20"/>
          <w:szCs w:val="16"/>
        </w:rPr>
        <w:t xml:space="preserve">wraz ze zmianą sposobu użytkowania z dostosowaniem do funkcjonowania </w:t>
      </w:r>
    </w:p>
    <w:p w:rsidR="00BC2349" w:rsidRDefault="00BC2349">
      <w:pPr>
        <w:pStyle w:val="Nagwek5"/>
        <w:ind w:left="0"/>
        <w:rPr>
          <w:rFonts w:ascii="Arial" w:hAnsi="Arial" w:cs="Arial"/>
          <w:b w:val="0"/>
          <w:sz w:val="20"/>
          <w:szCs w:val="20"/>
        </w:rPr>
      </w:pPr>
      <w:r>
        <w:rPr>
          <w:rFonts w:ascii="Arial" w:hAnsi="Arial" w:cs="Arial"/>
          <w:b w:val="0"/>
          <w:sz w:val="20"/>
          <w:szCs w:val="16"/>
        </w:rPr>
        <w:lastRenderedPageBreak/>
        <w:t>Placówki Opiekuńczo –Wychowawczej Typu Socjalizacyjnego</w:t>
      </w:r>
      <w:r>
        <w:rPr>
          <w:rFonts w:ascii="Arial" w:hAnsi="Arial" w:cs="Arial"/>
          <w:b w:val="0"/>
          <w:sz w:val="20"/>
          <w:szCs w:val="20"/>
        </w:rPr>
        <w:t xml:space="preserve"> </w:t>
      </w:r>
    </w:p>
    <w:p w:rsidR="00BC2349" w:rsidRDefault="00BC2349">
      <w:pPr>
        <w:rPr>
          <w:rFonts w:ascii="Arial" w:hAnsi="Arial" w:cs="Arial"/>
          <w:b/>
          <w:bCs/>
          <w:sz w:val="20"/>
          <w:szCs w:val="20"/>
        </w:rPr>
      </w:pPr>
    </w:p>
    <w:p w:rsidR="00BC2349" w:rsidRDefault="00BC2349">
      <w:pPr>
        <w:numPr>
          <w:ilvl w:val="2"/>
          <w:numId w:val="2"/>
        </w:numPr>
        <w:rPr>
          <w:rFonts w:ascii="Arial" w:hAnsi="Arial" w:cs="Arial"/>
          <w:b/>
          <w:bCs/>
          <w:sz w:val="20"/>
          <w:szCs w:val="20"/>
        </w:rPr>
      </w:pPr>
      <w:r>
        <w:rPr>
          <w:rFonts w:ascii="Arial" w:hAnsi="Arial" w:cs="Arial"/>
          <w:b/>
          <w:bCs/>
          <w:sz w:val="20"/>
          <w:szCs w:val="20"/>
        </w:rPr>
        <w:t>Spis specyfikacji technicznych</w:t>
      </w:r>
    </w:p>
    <w:p w:rsidR="00BC2349" w:rsidRDefault="00BC2349">
      <w:pPr>
        <w:rPr>
          <w:rFonts w:ascii="Arial" w:hAnsi="Arial" w:cs="Arial"/>
          <w:b/>
          <w:bCs/>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8"/>
        <w:gridCol w:w="1600"/>
        <w:gridCol w:w="5220"/>
        <w:gridCol w:w="2520"/>
      </w:tblGrid>
      <w:tr w:rsidR="00BC2349">
        <w:trPr>
          <w:cantSplit/>
        </w:trPr>
        <w:tc>
          <w:tcPr>
            <w:tcW w:w="2088" w:type="dxa"/>
            <w:gridSpan w:val="2"/>
          </w:tcPr>
          <w:p w:rsidR="00BC2349" w:rsidRDefault="00BC2349">
            <w:pPr>
              <w:ind w:right="-828"/>
              <w:rPr>
                <w:rFonts w:ascii="Arial" w:hAnsi="Arial" w:cs="Arial"/>
                <w:b/>
                <w:bCs/>
                <w:sz w:val="20"/>
                <w:szCs w:val="20"/>
              </w:rPr>
            </w:pPr>
            <w:r>
              <w:rPr>
                <w:rFonts w:ascii="Arial" w:hAnsi="Arial" w:cs="Arial"/>
                <w:b/>
                <w:bCs/>
                <w:sz w:val="20"/>
                <w:szCs w:val="20"/>
              </w:rPr>
              <w:t>ST.01.00</w:t>
            </w:r>
          </w:p>
        </w:tc>
        <w:tc>
          <w:tcPr>
            <w:tcW w:w="5220" w:type="dxa"/>
            <w:vAlign w:val="center"/>
          </w:tcPr>
          <w:p w:rsidR="00BC2349" w:rsidRDefault="00BC2349">
            <w:pPr>
              <w:rPr>
                <w:rFonts w:ascii="Arial" w:hAnsi="Arial" w:cs="Arial"/>
                <w:b/>
                <w:bCs/>
                <w:sz w:val="20"/>
                <w:szCs w:val="20"/>
              </w:rPr>
            </w:pPr>
            <w:r>
              <w:rPr>
                <w:rFonts w:ascii="Arial" w:hAnsi="Arial" w:cs="Arial"/>
                <w:b/>
                <w:bCs/>
                <w:sz w:val="20"/>
                <w:szCs w:val="20"/>
              </w:rPr>
              <w:t xml:space="preserve">Roboty architektoniczno- budowlane </w:t>
            </w:r>
          </w:p>
        </w:tc>
        <w:tc>
          <w:tcPr>
            <w:tcW w:w="2520" w:type="dxa"/>
          </w:tcPr>
          <w:p w:rsidR="00BC2349" w:rsidRDefault="00BC2349">
            <w:pPr>
              <w:rPr>
                <w:rFonts w:ascii="Arial" w:hAnsi="Arial" w:cs="Arial"/>
                <w:sz w:val="20"/>
                <w:szCs w:val="20"/>
              </w:rPr>
            </w:pPr>
          </w:p>
        </w:tc>
      </w:tr>
      <w:tr w:rsidR="00BC2349">
        <w:tc>
          <w:tcPr>
            <w:tcW w:w="488" w:type="dxa"/>
          </w:tcPr>
          <w:p w:rsidR="00BC2349" w:rsidRDefault="00BC2349">
            <w:pPr>
              <w:ind w:right="-828"/>
              <w:rPr>
                <w:rFonts w:ascii="Arial" w:hAnsi="Arial" w:cs="Arial"/>
                <w:sz w:val="20"/>
                <w:szCs w:val="20"/>
              </w:rPr>
            </w:pPr>
          </w:p>
        </w:tc>
        <w:tc>
          <w:tcPr>
            <w:tcW w:w="1600" w:type="dxa"/>
            <w:vAlign w:val="center"/>
          </w:tcPr>
          <w:p w:rsidR="00BC2349" w:rsidRDefault="00BC2349">
            <w:pPr>
              <w:ind w:right="-828"/>
              <w:rPr>
                <w:rFonts w:ascii="Arial" w:hAnsi="Arial" w:cs="Arial"/>
                <w:sz w:val="20"/>
                <w:szCs w:val="20"/>
              </w:rPr>
            </w:pPr>
            <w:r>
              <w:rPr>
                <w:rFonts w:ascii="Arial" w:hAnsi="Arial" w:cs="Arial"/>
                <w:sz w:val="20"/>
                <w:szCs w:val="20"/>
              </w:rPr>
              <w:t>ST.01.01</w:t>
            </w:r>
          </w:p>
        </w:tc>
        <w:tc>
          <w:tcPr>
            <w:tcW w:w="5220" w:type="dxa"/>
            <w:vAlign w:val="center"/>
          </w:tcPr>
          <w:p w:rsidR="00BC2349" w:rsidRDefault="00BC2349">
            <w:pPr>
              <w:rPr>
                <w:rFonts w:ascii="Arial" w:hAnsi="Arial" w:cs="Arial"/>
                <w:sz w:val="20"/>
                <w:szCs w:val="20"/>
              </w:rPr>
            </w:pPr>
            <w:r>
              <w:rPr>
                <w:rFonts w:ascii="Arial" w:hAnsi="Arial" w:cs="Arial"/>
                <w:sz w:val="20"/>
                <w:szCs w:val="20"/>
              </w:rPr>
              <w:t>Roboty rozbiórkowe</w:t>
            </w:r>
          </w:p>
        </w:tc>
        <w:tc>
          <w:tcPr>
            <w:tcW w:w="2520" w:type="dxa"/>
          </w:tcPr>
          <w:p w:rsidR="00BC2349" w:rsidRDefault="00BC2349">
            <w:pPr>
              <w:rPr>
                <w:rFonts w:ascii="Arial" w:hAnsi="Arial" w:cs="Arial"/>
                <w:sz w:val="20"/>
                <w:szCs w:val="20"/>
              </w:rPr>
            </w:pPr>
            <w:r>
              <w:rPr>
                <w:rFonts w:ascii="Arial" w:hAnsi="Arial" w:cs="Arial"/>
                <w:sz w:val="20"/>
                <w:szCs w:val="20"/>
              </w:rPr>
              <w:t>45111100-9</w:t>
            </w:r>
          </w:p>
        </w:tc>
      </w:tr>
      <w:tr w:rsidR="00BC2349">
        <w:tc>
          <w:tcPr>
            <w:tcW w:w="488" w:type="dxa"/>
          </w:tcPr>
          <w:p w:rsidR="00BC2349" w:rsidRDefault="00BC2349">
            <w:pPr>
              <w:ind w:right="-828"/>
              <w:rPr>
                <w:rFonts w:ascii="Arial" w:hAnsi="Arial" w:cs="Arial"/>
                <w:sz w:val="20"/>
                <w:szCs w:val="20"/>
              </w:rPr>
            </w:pPr>
          </w:p>
        </w:tc>
        <w:tc>
          <w:tcPr>
            <w:tcW w:w="1600" w:type="dxa"/>
            <w:vAlign w:val="center"/>
          </w:tcPr>
          <w:p w:rsidR="00BC2349" w:rsidRDefault="00BC2349">
            <w:pPr>
              <w:ind w:right="-828"/>
              <w:rPr>
                <w:rFonts w:ascii="Arial" w:hAnsi="Arial" w:cs="Arial"/>
                <w:sz w:val="20"/>
                <w:szCs w:val="20"/>
              </w:rPr>
            </w:pPr>
            <w:r>
              <w:rPr>
                <w:rFonts w:ascii="Arial" w:hAnsi="Arial" w:cs="Arial"/>
                <w:sz w:val="20"/>
                <w:szCs w:val="20"/>
              </w:rPr>
              <w:t>ST.01.07</w:t>
            </w:r>
          </w:p>
        </w:tc>
        <w:tc>
          <w:tcPr>
            <w:tcW w:w="5220" w:type="dxa"/>
            <w:vAlign w:val="center"/>
          </w:tcPr>
          <w:p w:rsidR="00BC2349" w:rsidRDefault="00BC2349">
            <w:pPr>
              <w:rPr>
                <w:rFonts w:ascii="Arial" w:hAnsi="Arial" w:cs="Arial"/>
                <w:sz w:val="20"/>
                <w:szCs w:val="20"/>
              </w:rPr>
            </w:pPr>
            <w:r>
              <w:rPr>
                <w:rFonts w:ascii="Arial" w:hAnsi="Arial" w:cs="Arial"/>
                <w:sz w:val="20"/>
                <w:szCs w:val="20"/>
              </w:rPr>
              <w:t xml:space="preserve">Roboty murarskie  </w:t>
            </w:r>
          </w:p>
        </w:tc>
        <w:tc>
          <w:tcPr>
            <w:tcW w:w="2520" w:type="dxa"/>
          </w:tcPr>
          <w:p w:rsidR="00BC2349" w:rsidRDefault="00BC2349">
            <w:pPr>
              <w:rPr>
                <w:rFonts w:ascii="Arial" w:hAnsi="Arial" w:cs="Arial"/>
                <w:sz w:val="20"/>
                <w:szCs w:val="20"/>
              </w:rPr>
            </w:pPr>
            <w:r>
              <w:rPr>
                <w:rFonts w:ascii="Arial" w:hAnsi="Arial" w:cs="Arial"/>
                <w:sz w:val="20"/>
              </w:rPr>
              <w:t>45262500-6</w:t>
            </w:r>
          </w:p>
        </w:tc>
      </w:tr>
      <w:tr w:rsidR="00BC2349">
        <w:tc>
          <w:tcPr>
            <w:tcW w:w="488" w:type="dxa"/>
          </w:tcPr>
          <w:p w:rsidR="00BC2349" w:rsidRDefault="00BC2349">
            <w:pPr>
              <w:ind w:right="-828"/>
              <w:rPr>
                <w:rFonts w:ascii="Arial" w:hAnsi="Arial" w:cs="Arial"/>
                <w:sz w:val="20"/>
                <w:szCs w:val="20"/>
              </w:rPr>
            </w:pPr>
          </w:p>
        </w:tc>
        <w:tc>
          <w:tcPr>
            <w:tcW w:w="1600" w:type="dxa"/>
            <w:vAlign w:val="center"/>
          </w:tcPr>
          <w:p w:rsidR="00BC2349" w:rsidRDefault="00BC2349">
            <w:pPr>
              <w:ind w:right="-828"/>
              <w:rPr>
                <w:rFonts w:ascii="Arial" w:hAnsi="Arial" w:cs="Arial"/>
                <w:sz w:val="20"/>
                <w:szCs w:val="20"/>
              </w:rPr>
            </w:pPr>
            <w:r>
              <w:rPr>
                <w:rFonts w:ascii="Arial" w:hAnsi="Arial" w:cs="Arial"/>
                <w:sz w:val="20"/>
                <w:szCs w:val="20"/>
              </w:rPr>
              <w:t>ST.01.08</w:t>
            </w:r>
          </w:p>
        </w:tc>
        <w:tc>
          <w:tcPr>
            <w:tcW w:w="5220" w:type="dxa"/>
            <w:vAlign w:val="center"/>
          </w:tcPr>
          <w:p w:rsidR="00BC2349" w:rsidRDefault="00BC2349">
            <w:pPr>
              <w:rPr>
                <w:rFonts w:ascii="Arial" w:hAnsi="Arial" w:cs="Arial"/>
                <w:sz w:val="18"/>
                <w:szCs w:val="20"/>
              </w:rPr>
            </w:pPr>
            <w:r>
              <w:rPr>
                <w:rFonts w:ascii="Arial" w:hAnsi="Arial" w:cs="Arial"/>
                <w:sz w:val="18"/>
                <w:szCs w:val="20"/>
              </w:rPr>
              <w:t>Pokrycia dachowe dachówką</w:t>
            </w:r>
          </w:p>
        </w:tc>
        <w:tc>
          <w:tcPr>
            <w:tcW w:w="2520" w:type="dxa"/>
          </w:tcPr>
          <w:p w:rsidR="00BC2349" w:rsidRDefault="00BC2349">
            <w:pPr>
              <w:rPr>
                <w:rFonts w:ascii="Arial" w:hAnsi="Arial" w:cs="Arial"/>
                <w:sz w:val="20"/>
                <w:szCs w:val="20"/>
              </w:rPr>
            </w:pPr>
            <w:r>
              <w:rPr>
                <w:rFonts w:ascii="Arial" w:hAnsi="Arial" w:cs="Arial"/>
                <w:sz w:val="20"/>
              </w:rPr>
              <w:t>45261210-4</w:t>
            </w:r>
          </w:p>
        </w:tc>
      </w:tr>
      <w:tr w:rsidR="00BC2349">
        <w:tc>
          <w:tcPr>
            <w:tcW w:w="488" w:type="dxa"/>
          </w:tcPr>
          <w:p w:rsidR="00BC2349" w:rsidRDefault="00BC2349">
            <w:pPr>
              <w:ind w:right="-828"/>
              <w:jc w:val="both"/>
              <w:rPr>
                <w:rFonts w:ascii="Arial" w:hAnsi="Arial" w:cs="Arial"/>
                <w:sz w:val="20"/>
                <w:szCs w:val="20"/>
              </w:rPr>
            </w:pPr>
          </w:p>
        </w:tc>
        <w:tc>
          <w:tcPr>
            <w:tcW w:w="1600" w:type="dxa"/>
            <w:vAlign w:val="center"/>
          </w:tcPr>
          <w:p w:rsidR="00BC2349" w:rsidRDefault="00BC2349">
            <w:pPr>
              <w:ind w:right="-828"/>
              <w:jc w:val="both"/>
              <w:rPr>
                <w:rFonts w:ascii="Arial" w:hAnsi="Arial" w:cs="Arial"/>
                <w:sz w:val="20"/>
                <w:szCs w:val="20"/>
              </w:rPr>
            </w:pPr>
            <w:r>
              <w:rPr>
                <w:rFonts w:ascii="Arial" w:hAnsi="Arial" w:cs="Arial"/>
                <w:sz w:val="20"/>
                <w:szCs w:val="20"/>
              </w:rPr>
              <w:t>ST.01.09</w:t>
            </w:r>
          </w:p>
        </w:tc>
        <w:tc>
          <w:tcPr>
            <w:tcW w:w="5220" w:type="dxa"/>
            <w:vAlign w:val="center"/>
          </w:tcPr>
          <w:p w:rsidR="00BC2349" w:rsidRDefault="00BC2349">
            <w:pPr>
              <w:rPr>
                <w:rFonts w:ascii="Arial" w:hAnsi="Arial" w:cs="Arial"/>
                <w:sz w:val="20"/>
                <w:szCs w:val="20"/>
              </w:rPr>
            </w:pPr>
            <w:r>
              <w:rPr>
                <w:rFonts w:ascii="Arial" w:hAnsi="Arial" w:cs="Arial"/>
                <w:sz w:val="20"/>
              </w:rPr>
              <w:t>Obróbki blacharskie, rynny i rury spustowe</w:t>
            </w:r>
          </w:p>
        </w:tc>
        <w:tc>
          <w:tcPr>
            <w:tcW w:w="2520" w:type="dxa"/>
          </w:tcPr>
          <w:p w:rsidR="00BC2349" w:rsidRDefault="00BC2349">
            <w:pPr>
              <w:pStyle w:val="Tekstprzypisudolnego"/>
              <w:rPr>
                <w:rFonts w:ascii="Arial" w:hAnsi="Arial" w:cs="Arial"/>
                <w:szCs w:val="24"/>
              </w:rPr>
            </w:pPr>
            <w:r>
              <w:rPr>
                <w:rFonts w:ascii="Arial" w:hAnsi="Arial" w:cs="Arial"/>
                <w:szCs w:val="24"/>
              </w:rPr>
              <w:t>45261320-3</w:t>
            </w:r>
          </w:p>
        </w:tc>
      </w:tr>
      <w:tr w:rsidR="00BC2349">
        <w:tc>
          <w:tcPr>
            <w:tcW w:w="488" w:type="dxa"/>
          </w:tcPr>
          <w:p w:rsidR="00BC2349" w:rsidRDefault="00BC2349">
            <w:pPr>
              <w:ind w:right="-828"/>
              <w:jc w:val="both"/>
              <w:rPr>
                <w:rFonts w:ascii="Arial" w:hAnsi="Arial" w:cs="Arial"/>
                <w:sz w:val="20"/>
                <w:szCs w:val="20"/>
              </w:rPr>
            </w:pPr>
          </w:p>
        </w:tc>
        <w:tc>
          <w:tcPr>
            <w:tcW w:w="1600" w:type="dxa"/>
            <w:vAlign w:val="center"/>
          </w:tcPr>
          <w:p w:rsidR="00BC2349" w:rsidRDefault="00BC2349">
            <w:pPr>
              <w:ind w:right="-828"/>
              <w:jc w:val="both"/>
              <w:rPr>
                <w:rFonts w:ascii="Arial" w:hAnsi="Arial" w:cs="Arial"/>
                <w:sz w:val="20"/>
                <w:szCs w:val="20"/>
              </w:rPr>
            </w:pPr>
            <w:r>
              <w:rPr>
                <w:rFonts w:ascii="Arial" w:hAnsi="Arial" w:cs="Arial"/>
                <w:sz w:val="20"/>
                <w:szCs w:val="20"/>
              </w:rPr>
              <w:t>ST.01.10</w:t>
            </w:r>
          </w:p>
        </w:tc>
        <w:tc>
          <w:tcPr>
            <w:tcW w:w="5220" w:type="dxa"/>
            <w:vAlign w:val="center"/>
          </w:tcPr>
          <w:p w:rsidR="00BC2349" w:rsidRDefault="00BC2349">
            <w:pPr>
              <w:rPr>
                <w:rFonts w:ascii="Arial" w:hAnsi="Arial" w:cs="Arial"/>
                <w:sz w:val="20"/>
                <w:szCs w:val="20"/>
              </w:rPr>
            </w:pPr>
            <w:r>
              <w:rPr>
                <w:rFonts w:ascii="Arial" w:hAnsi="Arial" w:cs="Arial"/>
                <w:sz w:val="20"/>
                <w:szCs w:val="20"/>
              </w:rPr>
              <w:t>Rusztowania i zabezpieczenia</w:t>
            </w:r>
          </w:p>
        </w:tc>
        <w:tc>
          <w:tcPr>
            <w:tcW w:w="2520" w:type="dxa"/>
          </w:tcPr>
          <w:p w:rsidR="00BC2349" w:rsidRDefault="00BC2349">
            <w:pPr>
              <w:rPr>
                <w:rFonts w:ascii="Arial" w:hAnsi="Arial" w:cs="Arial"/>
                <w:sz w:val="20"/>
                <w:szCs w:val="20"/>
              </w:rPr>
            </w:pPr>
            <w:r>
              <w:rPr>
                <w:rFonts w:ascii="Arial" w:hAnsi="Arial" w:cs="Arial"/>
                <w:sz w:val="20"/>
              </w:rPr>
              <w:t>45262100-2</w:t>
            </w:r>
          </w:p>
        </w:tc>
      </w:tr>
      <w:tr w:rsidR="00BC2349">
        <w:tc>
          <w:tcPr>
            <w:tcW w:w="488" w:type="dxa"/>
          </w:tcPr>
          <w:p w:rsidR="00BC2349" w:rsidRDefault="00BC2349">
            <w:pPr>
              <w:ind w:right="-828"/>
              <w:rPr>
                <w:rFonts w:ascii="Arial" w:hAnsi="Arial" w:cs="Arial"/>
                <w:sz w:val="20"/>
                <w:szCs w:val="20"/>
              </w:rPr>
            </w:pPr>
          </w:p>
        </w:tc>
        <w:tc>
          <w:tcPr>
            <w:tcW w:w="1600" w:type="dxa"/>
            <w:vAlign w:val="center"/>
          </w:tcPr>
          <w:p w:rsidR="00BC2349" w:rsidRDefault="00BC2349">
            <w:pPr>
              <w:ind w:right="-828"/>
              <w:rPr>
                <w:rFonts w:ascii="Arial" w:hAnsi="Arial" w:cs="Arial"/>
                <w:sz w:val="20"/>
                <w:szCs w:val="20"/>
              </w:rPr>
            </w:pPr>
            <w:r>
              <w:rPr>
                <w:rFonts w:ascii="Arial" w:hAnsi="Arial" w:cs="Arial"/>
                <w:sz w:val="20"/>
                <w:szCs w:val="20"/>
              </w:rPr>
              <w:t>ST.01.13</w:t>
            </w:r>
          </w:p>
        </w:tc>
        <w:tc>
          <w:tcPr>
            <w:tcW w:w="5220" w:type="dxa"/>
            <w:vAlign w:val="center"/>
          </w:tcPr>
          <w:p w:rsidR="00BC2349" w:rsidRDefault="00BC2349">
            <w:pPr>
              <w:rPr>
                <w:rFonts w:ascii="Arial" w:hAnsi="Arial" w:cs="Arial"/>
                <w:sz w:val="20"/>
                <w:szCs w:val="20"/>
              </w:rPr>
            </w:pPr>
            <w:r>
              <w:rPr>
                <w:rFonts w:ascii="Arial" w:hAnsi="Arial" w:cs="Arial"/>
                <w:sz w:val="20"/>
                <w:szCs w:val="20"/>
              </w:rPr>
              <w:t>Roboty tynkarskie</w:t>
            </w:r>
          </w:p>
        </w:tc>
        <w:tc>
          <w:tcPr>
            <w:tcW w:w="2520" w:type="dxa"/>
          </w:tcPr>
          <w:p w:rsidR="00BC2349" w:rsidRDefault="00BC2349">
            <w:pPr>
              <w:rPr>
                <w:rFonts w:ascii="Arial" w:hAnsi="Arial" w:cs="Arial"/>
                <w:sz w:val="20"/>
                <w:szCs w:val="20"/>
              </w:rPr>
            </w:pPr>
            <w:r>
              <w:rPr>
                <w:rFonts w:ascii="Arial" w:hAnsi="Arial" w:cs="Arial"/>
                <w:sz w:val="20"/>
              </w:rPr>
              <w:t>45410000-4</w:t>
            </w:r>
          </w:p>
        </w:tc>
      </w:tr>
      <w:tr w:rsidR="00BC2349">
        <w:tc>
          <w:tcPr>
            <w:tcW w:w="488" w:type="dxa"/>
          </w:tcPr>
          <w:p w:rsidR="00BC2349" w:rsidRDefault="00BC2349">
            <w:pPr>
              <w:ind w:right="-828"/>
              <w:rPr>
                <w:rFonts w:ascii="Arial" w:hAnsi="Arial" w:cs="Arial"/>
                <w:sz w:val="20"/>
                <w:szCs w:val="20"/>
              </w:rPr>
            </w:pPr>
          </w:p>
        </w:tc>
        <w:tc>
          <w:tcPr>
            <w:tcW w:w="1600" w:type="dxa"/>
            <w:vAlign w:val="center"/>
          </w:tcPr>
          <w:p w:rsidR="00BC2349" w:rsidRDefault="00BC2349">
            <w:pPr>
              <w:ind w:right="-828"/>
              <w:rPr>
                <w:rFonts w:ascii="Arial" w:hAnsi="Arial" w:cs="Arial"/>
                <w:sz w:val="20"/>
                <w:szCs w:val="20"/>
              </w:rPr>
            </w:pPr>
            <w:r>
              <w:rPr>
                <w:rFonts w:ascii="Arial" w:hAnsi="Arial" w:cs="Arial"/>
                <w:sz w:val="20"/>
                <w:szCs w:val="20"/>
              </w:rPr>
              <w:t>ST.01.16</w:t>
            </w:r>
          </w:p>
        </w:tc>
        <w:tc>
          <w:tcPr>
            <w:tcW w:w="5220" w:type="dxa"/>
            <w:vAlign w:val="center"/>
          </w:tcPr>
          <w:p w:rsidR="00BC2349" w:rsidRDefault="00BC2349">
            <w:pPr>
              <w:rPr>
                <w:rFonts w:ascii="Arial" w:hAnsi="Arial" w:cs="Arial"/>
                <w:color w:val="FF0000"/>
                <w:sz w:val="20"/>
                <w:szCs w:val="20"/>
              </w:rPr>
            </w:pPr>
            <w:r>
              <w:rPr>
                <w:rFonts w:ascii="Arial" w:hAnsi="Arial" w:cs="Arial"/>
                <w:sz w:val="20"/>
                <w:szCs w:val="20"/>
              </w:rPr>
              <w:t xml:space="preserve">Ślusarka budowlana </w:t>
            </w:r>
          </w:p>
        </w:tc>
        <w:tc>
          <w:tcPr>
            <w:tcW w:w="2520" w:type="dxa"/>
          </w:tcPr>
          <w:p w:rsidR="00BC2349" w:rsidRDefault="00BC2349">
            <w:pPr>
              <w:rPr>
                <w:rFonts w:ascii="Arial" w:hAnsi="Arial" w:cs="Arial"/>
                <w:sz w:val="20"/>
                <w:szCs w:val="20"/>
              </w:rPr>
            </w:pPr>
            <w:r>
              <w:rPr>
                <w:rFonts w:ascii="Arial" w:hAnsi="Arial" w:cs="Arial"/>
                <w:sz w:val="20"/>
              </w:rPr>
              <w:t>45421160-3</w:t>
            </w:r>
          </w:p>
        </w:tc>
      </w:tr>
      <w:tr w:rsidR="00BC2349">
        <w:tc>
          <w:tcPr>
            <w:tcW w:w="488" w:type="dxa"/>
          </w:tcPr>
          <w:p w:rsidR="00BC2349" w:rsidRDefault="00BC2349">
            <w:pPr>
              <w:ind w:right="-828"/>
              <w:rPr>
                <w:rFonts w:ascii="Arial" w:hAnsi="Arial" w:cs="Arial"/>
                <w:sz w:val="20"/>
                <w:szCs w:val="20"/>
              </w:rPr>
            </w:pPr>
          </w:p>
        </w:tc>
        <w:tc>
          <w:tcPr>
            <w:tcW w:w="1600" w:type="dxa"/>
            <w:vAlign w:val="center"/>
          </w:tcPr>
          <w:p w:rsidR="00BC2349" w:rsidRDefault="00BC2349">
            <w:pPr>
              <w:ind w:right="-828"/>
              <w:rPr>
                <w:rFonts w:ascii="Arial" w:hAnsi="Arial" w:cs="Arial"/>
                <w:sz w:val="20"/>
                <w:szCs w:val="20"/>
              </w:rPr>
            </w:pPr>
            <w:r>
              <w:rPr>
                <w:rFonts w:ascii="Arial" w:hAnsi="Arial" w:cs="Arial"/>
                <w:sz w:val="20"/>
                <w:szCs w:val="20"/>
              </w:rPr>
              <w:t>ST.01.17</w:t>
            </w:r>
          </w:p>
        </w:tc>
        <w:tc>
          <w:tcPr>
            <w:tcW w:w="5220" w:type="dxa"/>
            <w:vAlign w:val="center"/>
          </w:tcPr>
          <w:p w:rsidR="00BC2349" w:rsidRDefault="00BC2349">
            <w:pPr>
              <w:rPr>
                <w:rFonts w:ascii="Arial" w:hAnsi="Arial" w:cs="Arial"/>
                <w:sz w:val="20"/>
                <w:szCs w:val="20"/>
              </w:rPr>
            </w:pPr>
            <w:r>
              <w:rPr>
                <w:rFonts w:ascii="Arial" w:hAnsi="Arial" w:cs="Arial"/>
                <w:sz w:val="20"/>
                <w:szCs w:val="20"/>
              </w:rPr>
              <w:t>Stolarka okienna z PCV</w:t>
            </w:r>
          </w:p>
        </w:tc>
        <w:tc>
          <w:tcPr>
            <w:tcW w:w="2520" w:type="dxa"/>
          </w:tcPr>
          <w:p w:rsidR="00BC2349" w:rsidRDefault="00BC2349">
            <w:pPr>
              <w:rPr>
                <w:rFonts w:ascii="Arial" w:hAnsi="Arial" w:cs="Arial"/>
                <w:sz w:val="20"/>
              </w:rPr>
            </w:pPr>
            <w:r>
              <w:rPr>
                <w:rFonts w:ascii="Arial" w:hAnsi="Arial" w:cs="Arial"/>
                <w:sz w:val="20"/>
              </w:rPr>
              <w:t>45421125-6</w:t>
            </w:r>
          </w:p>
        </w:tc>
      </w:tr>
    </w:tbl>
    <w:p w:rsidR="00BC2349" w:rsidRDefault="00BC2349">
      <w:pPr>
        <w:rPr>
          <w:rFonts w:ascii="Arial" w:hAnsi="Arial" w:cs="Arial"/>
          <w:color w:val="FF0000"/>
          <w:sz w:val="20"/>
          <w:szCs w:val="20"/>
        </w:rPr>
      </w:pPr>
    </w:p>
    <w:p w:rsidR="00BC2349" w:rsidRDefault="00BC2349">
      <w:pPr>
        <w:numPr>
          <w:ilvl w:val="2"/>
          <w:numId w:val="2"/>
        </w:numPr>
        <w:rPr>
          <w:rFonts w:ascii="Arial" w:hAnsi="Arial" w:cs="Arial"/>
          <w:b/>
          <w:bCs/>
          <w:sz w:val="20"/>
          <w:szCs w:val="20"/>
        </w:rPr>
      </w:pPr>
      <w:r>
        <w:rPr>
          <w:rFonts w:ascii="Arial" w:hAnsi="Arial" w:cs="Arial"/>
          <w:b/>
          <w:bCs/>
          <w:sz w:val="20"/>
          <w:szCs w:val="20"/>
        </w:rPr>
        <w:t>Nazwy i adresy jednostek projektowych</w:t>
      </w:r>
    </w:p>
    <w:p w:rsidR="00BC2349" w:rsidRDefault="00BC2349">
      <w:pPr>
        <w:rPr>
          <w:rFonts w:ascii="Arial" w:hAnsi="Arial" w:cs="Arial"/>
          <w:b/>
          <w:sz w:val="16"/>
          <w:szCs w:val="16"/>
        </w:rPr>
      </w:pPr>
    </w:p>
    <w:p w:rsidR="00BC2349" w:rsidRDefault="00BC2349">
      <w:pPr>
        <w:pStyle w:val="Nagwek7"/>
        <w:rPr>
          <w:b w:val="0"/>
          <w:szCs w:val="16"/>
        </w:rPr>
      </w:pPr>
      <w:r>
        <w:rPr>
          <w:b w:val="0"/>
          <w:szCs w:val="16"/>
        </w:rPr>
        <w:t>DETAL PROJEKTOWANIE I REALIZACJE MARTA PYRCZ</w:t>
      </w:r>
    </w:p>
    <w:p w:rsidR="00BC2349" w:rsidRDefault="00BC2349">
      <w:pPr>
        <w:rPr>
          <w:rFonts w:ascii="Arial" w:hAnsi="Arial" w:cs="Arial"/>
          <w:bCs/>
          <w:sz w:val="20"/>
          <w:szCs w:val="20"/>
        </w:rPr>
      </w:pPr>
      <w:r>
        <w:rPr>
          <w:rFonts w:ascii="Arial" w:hAnsi="Arial" w:cs="Arial"/>
          <w:bCs/>
          <w:sz w:val="20"/>
          <w:szCs w:val="16"/>
        </w:rPr>
        <w:t>ul. Starodębowa 77, 51-251 Wrocław, tel.: 665446077, 693430311</w:t>
      </w:r>
    </w:p>
    <w:p w:rsidR="00BC2349" w:rsidRDefault="00BC2349">
      <w:pPr>
        <w:jc w:val="both"/>
        <w:rPr>
          <w:rFonts w:ascii="Arial" w:hAnsi="Arial" w:cs="Arial"/>
          <w:b/>
          <w:sz w:val="20"/>
        </w:rPr>
      </w:pPr>
    </w:p>
    <w:p w:rsidR="00BC2349" w:rsidRDefault="00BC2349">
      <w:pPr>
        <w:jc w:val="both"/>
        <w:rPr>
          <w:rFonts w:ascii="Arial" w:hAnsi="Arial" w:cs="Arial"/>
          <w:b/>
          <w:sz w:val="20"/>
        </w:rPr>
      </w:pPr>
      <w:r>
        <w:rPr>
          <w:rFonts w:ascii="Arial" w:hAnsi="Arial" w:cs="Arial"/>
          <w:b/>
          <w:sz w:val="20"/>
        </w:rPr>
        <w:t>ZESPÓŁ  PROJEKTOWY:</w:t>
      </w:r>
    </w:p>
    <w:p w:rsidR="00BC2349" w:rsidRDefault="00BC2349">
      <w:pPr>
        <w:jc w:val="both"/>
        <w:rPr>
          <w:rFonts w:ascii="Arial" w:hAnsi="Arial" w:cs="Arial"/>
          <w:bCs/>
          <w:sz w:val="20"/>
        </w:rPr>
      </w:pPr>
    </w:p>
    <w:p w:rsidR="00BC2349" w:rsidRDefault="00BC2349">
      <w:pPr>
        <w:jc w:val="both"/>
        <w:rPr>
          <w:rFonts w:ascii="Arial" w:hAnsi="Arial" w:cs="Arial"/>
          <w:bCs/>
          <w:sz w:val="20"/>
        </w:rPr>
      </w:pPr>
      <w:r>
        <w:rPr>
          <w:rFonts w:ascii="Arial" w:hAnsi="Arial" w:cs="Arial"/>
          <w:bCs/>
          <w:sz w:val="20"/>
        </w:rPr>
        <w:t>Architektura:</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sz w:val="20"/>
          <w:szCs w:val="16"/>
        </w:rPr>
        <w:t>mgr inż. arch. Rafał Pyrcz upr. nr 76/08/DOIA</w:t>
      </w:r>
    </w:p>
    <w:p w:rsidR="00BC2349" w:rsidRDefault="00BC2349">
      <w:pPr>
        <w:jc w:val="both"/>
        <w:rPr>
          <w:rFonts w:ascii="Arial" w:hAnsi="Arial" w:cs="Arial"/>
          <w:bCs/>
          <w:sz w:val="20"/>
        </w:rPr>
      </w:pP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t>mgr inż. arch. Monika Suwalska upr. nr 26/02/DOIA</w:t>
      </w:r>
    </w:p>
    <w:p w:rsidR="00BC2349" w:rsidRDefault="00BC2349">
      <w:pPr>
        <w:jc w:val="both"/>
        <w:rPr>
          <w:rFonts w:ascii="Arial" w:hAnsi="Arial" w:cs="Arial"/>
          <w:bCs/>
          <w:sz w:val="20"/>
        </w:rPr>
      </w:pP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rsidR="00BC2349" w:rsidRDefault="00BC2349">
      <w:pPr>
        <w:jc w:val="both"/>
        <w:rPr>
          <w:rFonts w:ascii="Arial" w:hAnsi="Arial" w:cs="Arial"/>
          <w:bCs/>
          <w:sz w:val="20"/>
        </w:rPr>
      </w:pP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rsidR="00BC2349" w:rsidRDefault="00BC2349">
      <w:pPr>
        <w:pStyle w:val="Standard"/>
        <w:autoSpaceDE/>
        <w:autoSpaceDN/>
        <w:adjustRightInd/>
        <w:rPr>
          <w:rFonts w:ascii="Arial" w:hAnsi="Arial" w:cs="Arial"/>
          <w:bCs/>
        </w:rPr>
      </w:pPr>
      <w:r>
        <w:rPr>
          <w:rFonts w:ascii="Arial" w:hAnsi="Arial" w:cs="Arial"/>
          <w:bCs/>
        </w:rPr>
        <w:t>Konstrukcja:</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szCs w:val="16"/>
        </w:rPr>
        <w:t>mgr inż. bud.Henryk Mach   upr nr 15/91/UW</w:t>
      </w:r>
    </w:p>
    <w:p w:rsidR="00BC2349" w:rsidRDefault="00BC2349">
      <w:pPr>
        <w:ind w:left="2836" w:firstLine="709"/>
        <w:rPr>
          <w:rFonts w:ascii="Arial" w:hAnsi="Arial" w:cs="Arial"/>
          <w:bCs/>
          <w:sz w:val="20"/>
        </w:rPr>
      </w:pPr>
      <w:r>
        <w:rPr>
          <w:rFonts w:ascii="Arial" w:hAnsi="Arial" w:cs="Arial"/>
          <w:sz w:val="20"/>
          <w:szCs w:val="16"/>
        </w:rPr>
        <w:t>mgr inż. bud.Ilona    Mach</w:t>
      </w:r>
      <w:r>
        <w:rPr>
          <w:rFonts w:ascii="Arial" w:hAnsi="Arial" w:cs="Arial"/>
          <w:szCs w:val="16"/>
        </w:rPr>
        <w:t xml:space="preserve">   </w:t>
      </w:r>
      <w:r>
        <w:rPr>
          <w:rFonts w:ascii="Arial" w:hAnsi="Arial" w:cs="Arial"/>
          <w:sz w:val="20"/>
          <w:szCs w:val="16"/>
        </w:rPr>
        <w:t>upr nr 318/87/UW</w:t>
      </w:r>
    </w:p>
    <w:p w:rsidR="00BC2349" w:rsidRDefault="00BC2349">
      <w:pPr>
        <w:jc w:val="both"/>
        <w:rPr>
          <w:rFonts w:ascii="Arial" w:hAnsi="Arial" w:cs="Arial"/>
          <w:bCs/>
          <w:sz w:val="20"/>
        </w:rPr>
      </w:pPr>
    </w:p>
    <w:p w:rsidR="00BC2349" w:rsidRDefault="00BC2349">
      <w:pPr>
        <w:jc w:val="both"/>
        <w:rPr>
          <w:rFonts w:ascii="Arial" w:hAnsi="Arial" w:cs="Arial"/>
          <w:sz w:val="20"/>
        </w:rPr>
      </w:pPr>
      <w:r>
        <w:rPr>
          <w:rFonts w:ascii="Arial" w:hAnsi="Arial" w:cs="Arial"/>
          <w:bCs/>
          <w:sz w:val="20"/>
        </w:rPr>
        <w:t>Instalacje sanitarne:</w:t>
      </w:r>
      <w:r>
        <w:rPr>
          <w:rFonts w:ascii="Arial" w:hAnsi="Arial" w:cs="Arial"/>
          <w:bCs/>
          <w:sz w:val="20"/>
        </w:rPr>
        <w:tab/>
      </w:r>
      <w:r>
        <w:rPr>
          <w:rFonts w:ascii="Arial" w:hAnsi="Arial" w:cs="Arial"/>
          <w:bCs/>
          <w:sz w:val="20"/>
        </w:rPr>
        <w:tab/>
      </w:r>
      <w:r>
        <w:rPr>
          <w:rFonts w:ascii="Arial" w:hAnsi="Arial" w:cs="Arial"/>
          <w:bCs/>
          <w:sz w:val="20"/>
        </w:rPr>
        <w:tab/>
        <w:t>mgr inż.</w:t>
      </w:r>
      <w:r>
        <w:rPr>
          <w:rFonts w:ascii="Arial" w:hAnsi="Arial" w:cs="Arial"/>
          <w:sz w:val="20"/>
          <w:szCs w:val="16"/>
        </w:rPr>
        <w:t xml:space="preserve"> Marcin Wesołowski</w:t>
      </w:r>
      <w:r>
        <w:rPr>
          <w:rFonts w:ascii="Arial" w:hAnsi="Arial" w:cs="Arial"/>
          <w:bCs/>
          <w:sz w:val="20"/>
        </w:rPr>
        <w:t xml:space="preserve"> upr. nr </w:t>
      </w:r>
      <w:r>
        <w:rPr>
          <w:rFonts w:ascii="Arial" w:hAnsi="Arial" w:cs="Arial"/>
          <w:sz w:val="20"/>
          <w:szCs w:val="16"/>
        </w:rPr>
        <w:t>341/DOŚ/11</w:t>
      </w:r>
      <w:r>
        <w:tab/>
      </w:r>
      <w:r>
        <w:tab/>
      </w:r>
      <w:r>
        <w:tab/>
      </w:r>
      <w:r>
        <w:tab/>
      </w:r>
      <w:r>
        <w:tab/>
        <w:t xml:space="preserve">            </w:t>
      </w:r>
      <w:r>
        <w:rPr>
          <w:rFonts w:ascii="Arial" w:hAnsi="Arial" w:cs="Arial"/>
          <w:sz w:val="20"/>
        </w:rPr>
        <w:t xml:space="preserve">inż. </w:t>
      </w:r>
      <w:r>
        <w:rPr>
          <w:rFonts w:ascii="Arial" w:hAnsi="Arial" w:cs="Arial"/>
          <w:sz w:val="20"/>
          <w:szCs w:val="16"/>
        </w:rPr>
        <w:t>Maria Kowalska</w:t>
      </w:r>
      <w:r>
        <w:rPr>
          <w:rFonts w:ascii="Arial" w:hAnsi="Arial" w:cs="Arial"/>
          <w:sz w:val="20"/>
        </w:rPr>
        <w:t xml:space="preserve">  upr. nr </w:t>
      </w:r>
      <w:r>
        <w:rPr>
          <w:rFonts w:ascii="Arial" w:hAnsi="Arial" w:cs="Arial"/>
          <w:sz w:val="20"/>
          <w:szCs w:val="16"/>
        </w:rPr>
        <w:t>113/01/DUW</w:t>
      </w:r>
    </w:p>
    <w:p w:rsidR="00BC2349" w:rsidRDefault="00BC2349">
      <w:pPr>
        <w:rPr>
          <w:rFonts w:ascii="Arial" w:hAnsi="Arial" w:cs="Arial"/>
          <w:spacing w:val="-3"/>
          <w:sz w:val="20"/>
          <w:szCs w:val="20"/>
        </w:rPr>
      </w:pPr>
    </w:p>
    <w:p w:rsidR="00BC2349" w:rsidRDefault="00BC2349">
      <w:pPr>
        <w:numPr>
          <w:ilvl w:val="2"/>
          <w:numId w:val="2"/>
        </w:numPr>
        <w:rPr>
          <w:rFonts w:ascii="Arial" w:hAnsi="Arial" w:cs="Arial"/>
          <w:b/>
          <w:bCs/>
          <w:sz w:val="20"/>
          <w:szCs w:val="20"/>
        </w:rPr>
      </w:pPr>
      <w:r>
        <w:rPr>
          <w:rFonts w:ascii="Arial" w:hAnsi="Arial" w:cs="Arial"/>
          <w:b/>
          <w:bCs/>
          <w:sz w:val="20"/>
          <w:szCs w:val="20"/>
        </w:rPr>
        <w:t>Zgodność robót z dokumentacją techniczną</w:t>
      </w:r>
    </w:p>
    <w:p w:rsidR="00BC2349" w:rsidRDefault="00BC2349">
      <w:pPr>
        <w:rPr>
          <w:rFonts w:ascii="Arial" w:hAnsi="Arial" w:cs="Arial"/>
          <w:bCs/>
          <w:sz w:val="20"/>
          <w:szCs w:val="20"/>
        </w:rPr>
      </w:pPr>
      <w:r>
        <w:rPr>
          <w:rFonts w:ascii="Arial" w:hAnsi="Arial" w:cs="Arial"/>
          <w:bCs/>
          <w:sz w:val="20"/>
          <w:szCs w:val="20"/>
        </w:rPr>
        <w:t>Wykonawca jest odpowiedzialny za jakość prac i zgodność z dokumentacją kontraktową i techniczną, specyfikacjami technicznymi i instrukcjami zarządzającego realizacją budowy lub inspektora nadzoru.</w:t>
      </w:r>
    </w:p>
    <w:p w:rsidR="00BC2349" w:rsidRDefault="00BC2349">
      <w:pPr>
        <w:rPr>
          <w:rFonts w:ascii="Arial" w:hAnsi="Arial" w:cs="Arial"/>
          <w:bCs/>
          <w:sz w:val="20"/>
          <w:szCs w:val="20"/>
        </w:rPr>
      </w:pPr>
      <w:r>
        <w:rPr>
          <w:rFonts w:ascii="Arial" w:hAnsi="Arial" w:cs="Arial"/>
          <w:bCs/>
          <w:sz w:val="20"/>
          <w:szCs w:val="20"/>
        </w:rPr>
        <w:t>Wykonawca jest zobowiązany wykonywać wszystkie roboty ściśle według otrzymanej dokumentacji technicznej. Jeśli w czasie realizacji robót dokumentacja techniczna wymaga uzupełnień  wykonawca przygotuje niezbędne rysunki i przedłoży je w czterech kopiach do akceptacji zarządzającemu realizacją budowy.</w:t>
      </w:r>
    </w:p>
    <w:p w:rsidR="00BC2349" w:rsidRDefault="00BC2349">
      <w:pPr>
        <w:rPr>
          <w:rFonts w:ascii="Arial" w:eastAsia="Gill Sans MT" w:hAnsi="Arial" w:cs="Arial"/>
          <w:sz w:val="20"/>
          <w:szCs w:val="20"/>
          <w:u w:val="single"/>
        </w:rPr>
      </w:pPr>
    </w:p>
    <w:p w:rsidR="00BC2349" w:rsidRDefault="00BC2349">
      <w:pPr>
        <w:numPr>
          <w:ilvl w:val="2"/>
          <w:numId w:val="2"/>
        </w:numPr>
        <w:rPr>
          <w:rFonts w:ascii="Arial" w:eastAsia="Gill Sans MT" w:hAnsi="Arial" w:cs="Arial"/>
          <w:b/>
          <w:sz w:val="20"/>
          <w:szCs w:val="20"/>
        </w:rPr>
      </w:pPr>
      <w:r>
        <w:rPr>
          <w:rFonts w:ascii="Arial" w:eastAsia="Gill Sans MT" w:hAnsi="Arial" w:cs="Arial"/>
          <w:b/>
          <w:sz w:val="20"/>
          <w:szCs w:val="20"/>
        </w:rPr>
        <w:t>Informacje o terenie budowy.</w:t>
      </w:r>
    </w:p>
    <w:p w:rsidR="00BC2349" w:rsidRDefault="00BC2349">
      <w:pPr>
        <w:autoSpaceDE w:val="0"/>
        <w:autoSpaceDN w:val="0"/>
        <w:adjustRightInd w:val="0"/>
        <w:rPr>
          <w:rFonts w:ascii="Arial" w:hAnsi="Arial" w:cs="Arial"/>
          <w:bCs/>
          <w:sz w:val="20"/>
          <w:szCs w:val="16"/>
        </w:rPr>
      </w:pPr>
      <w:r>
        <w:rPr>
          <w:rFonts w:ascii="Arial" w:eastAsia="Gill Sans MT" w:hAnsi="Arial" w:cs="Arial"/>
          <w:sz w:val="20"/>
        </w:rPr>
        <w:t>Teren budowy znajduje się</w:t>
      </w:r>
      <w:r>
        <w:rPr>
          <w:rFonts w:ascii="Arial" w:eastAsia="Gill Sans MT" w:hAnsi="Arial" w:cs="Arial"/>
          <w:b/>
          <w:bCs/>
          <w:sz w:val="20"/>
        </w:rPr>
        <w:t xml:space="preserve">  </w:t>
      </w:r>
      <w:r>
        <w:rPr>
          <w:rFonts w:ascii="Arial" w:eastAsia="Gill Sans MT" w:hAnsi="Arial" w:cs="Arial"/>
          <w:sz w:val="20"/>
        </w:rPr>
        <w:t>w Wołowie przy</w:t>
      </w:r>
      <w:r>
        <w:rPr>
          <w:rFonts w:ascii="Arial" w:eastAsia="Gill Sans MT" w:hAnsi="Arial" w:cs="Arial"/>
          <w:b/>
          <w:bCs/>
          <w:sz w:val="20"/>
        </w:rPr>
        <w:t xml:space="preserve"> </w:t>
      </w:r>
      <w:r>
        <w:rPr>
          <w:rFonts w:ascii="Arial" w:hAnsi="Arial" w:cs="Arial"/>
          <w:bCs/>
          <w:sz w:val="20"/>
          <w:szCs w:val="16"/>
        </w:rPr>
        <w:t>ul. Kościuszki 27 dz. nr 5/85, AM 47, obręb 0001 Wołów, jedn,   ewid.022203_4,m.Wołów</w:t>
      </w:r>
    </w:p>
    <w:p w:rsidR="00BC2349" w:rsidRDefault="00BC2349">
      <w:pPr>
        <w:rPr>
          <w:rFonts w:ascii="Arial" w:eastAsia="Gill Sans MT" w:hAnsi="Arial" w:cs="Arial"/>
          <w:sz w:val="20"/>
          <w:szCs w:val="20"/>
        </w:rPr>
      </w:pPr>
    </w:p>
    <w:p w:rsidR="00BC2349" w:rsidRDefault="00BC2349" w:rsidP="00BC2349">
      <w:pPr>
        <w:numPr>
          <w:ilvl w:val="2"/>
          <w:numId w:val="2"/>
        </w:numPr>
        <w:ind w:left="0" w:firstLine="0"/>
        <w:rPr>
          <w:rFonts w:ascii="Arial" w:eastAsia="Gill Sans MT" w:hAnsi="Arial" w:cs="Arial"/>
          <w:sz w:val="20"/>
          <w:szCs w:val="20"/>
        </w:rPr>
      </w:pPr>
      <w:r>
        <w:rPr>
          <w:rFonts w:ascii="Arial" w:eastAsia="Gill Sans MT" w:hAnsi="Arial" w:cs="Arial"/>
          <w:b/>
          <w:bCs/>
          <w:sz w:val="20"/>
          <w:szCs w:val="20"/>
        </w:rPr>
        <w:t xml:space="preserve">Zakres stosowania ST                                                                                                                     </w:t>
      </w:r>
      <w:r>
        <w:rPr>
          <w:rFonts w:ascii="Arial" w:eastAsia="Gill Sans MT" w:hAnsi="Arial" w:cs="Arial"/>
          <w:sz w:val="20"/>
          <w:szCs w:val="20"/>
        </w:rPr>
        <w:t xml:space="preserve">Specyfikacja techniczna (ST) stanowi podstawę opracowania szczegółowej specyfikacji technicznej stosowanej jako dokument przetargowy i kontraktowy przy zlecaniu i realizacji robót wymienionych w pkt. </w:t>
      </w:r>
      <w:r>
        <w:rPr>
          <w:rFonts w:ascii="Arial" w:eastAsia="Arial" w:hAnsi="Arial" w:cs="Arial"/>
          <w:sz w:val="20"/>
          <w:szCs w:val="20"/>
        </w:rPr>
        <w:t>1</w:t>
      </w:r>
      <w:r>
        <w:rPr>
          <w:rFonts w:ascii="Arial" w:eastAsia="Gill Sans MT" w:hAnsi="Arial" w:cs="Arial"/>
          <w:sz w:val="20"/>
          <w:szCs w:val="20"/>
        </w:rPr>
        <w:t>.</w:t>
      </w:r>
      <w:r>
        <w:rPr>
          <w:rFonts w:ascii="Arial" w:eastAsia="Arial" w:hAnsi="Arial" w:cs="Arial"/>
          <w:sz w:val="20"/>
          <w:szCs w:val="20"/>
        </w:rPr>
        <w:t>1</w:t>
      </w:r>
      <w:r>
        <w:rPr>
          <w:rFonts w:ascii="Arial" w:eastAsia="Gill Sans MT" w:hAnsi="Arial" w:cs="Arial"/>
          <w:sz w:val="20"/>
          <w:szCs w:val="20"/>
        </w:rPr>
        <w:t>.</w:t>
      </w:r>
    </w:p>
    <w:p w:rsidR="00BC2349" w:rsidRDefault="00BC2349">
      <w:pPr>
        <w:rPr>
          <w:rFonts w:ascii="Arial" w:eastAsia="Gill Sans MT" w:hAnsi="Arial" w:cs="Arial"/>
          <w:sz w:val="20"/>
          <w:szCs w:val="20"/>
        </w:rPr>
      </w:pPr>
      <w:r>
        <w:rPr>
          <w:rFonts w:ascii="Arial" w:eastAsia="Gill Sans MT" w:hAnsi="Arial" w:cs="Arial"/>
          <w:sz w:val="20"/>
          <w:szCs w:val="20"/>
        </w:rPr>
        <w:t>Odstępstwa od wymagań podanych w niniejszej specyfikacji mogą mieć miejsce tylko w przypadkach małych prostych robót i konstrukcji drugorzędnych o niewielkim znaczeniu, dla których istnieje pewność, że podstawowe wymagania będą spełnione przy zastosowaniu metod wykonania na podstawie doświadczenia i przy przestrzeganiu zasad sztuki budowlanej.</w:t>
      </w:r>
    </w:p>
    <w:p w:rsidR="00BC2349" w:rsidRDefault="00BC2349">
      <w:pPr>
        <w:rPr>
          <w:rFonts w:ascii="Arial" w:eastAsia="Gill Sans MT" w:hAnsi="Arial" w:cs="Arial"/>
          <w:sz w:val="20"/>
          <w:szCs w:val="20"/>
        </w:rPr>
      </w:pPr>
    </w:p>
    <w:p w:rsidR="00BC2349" w:rsidRDefault="00BC2349">
      <w:pPr>
        <w:numPr>
          <w:ilvl w:val="2"/>
          <w:numId w:val="2"/>
        </w:numPr>
        <w:rPr>
          <w:rFonts w:ascii="Arial" w:eastAsia="Gill Sans MT" w:hAnsi="Arial" w:cs="Arial"/>
          <w:b/>
          <w:bCs/>
          <w:sz w:val="20"/>
          <w:szCs w:val="20"/>
        </w:rPr>
      </w:pPr>
      <w:r>
        <w:rPr>
          <w:rFonts w:ascii="Arial" w:eastAsia="Gill Sans MT" w:hAnsi="Arial" w:cs="Arial"/>
          <w:b/>
          <w:bCs/>
          <w:sz w:val="20"/>
          <w:szCs w:val="20"/>
        </w:rPr>
        <w:t>Zakres robót objętych ST</w:t>
      </w:r>
    </w:p>
    <w:p w:rsidR="00BC2349" w:rsidRDefault="00BC2349">
      <w:pPr>
        <w:rPr>
          <w:rFonts w:ascii="Arial" w:eastAsia="Gill Sans MT" w:hAnsi="Arial" w:cs="Arial"/>
          <w:sz w:val="20"/>
          <w:szCs w:val="20"/>
        </w:rPr>
      </w:pPr>
      <w:r>
        <w:rPr>
          <w:rFonts w:ascii="Arial" w:eastAsia="Gill Sans MT" w:hAnsi="Arial" w:cs="Arial"/>
          <w:sz w:val="20"/>
          <w:szCs w:val="20"/>
        </w:rPr>
        <w:t>Ustalenia zawarte w niniejszej specyfikacji obejmują wymagania ogólne, wspólne dla robót budowlanych objętych specyfikacjami technicznymi i szczegółowymi specyfikacjami technicznymi .</w:t>
      </w:r>
    </w:p>
    <w:p w:rsidR="00BC2349" w:rsidRDefault="00BC2349">
      <w:pPr>
        <w:rPr>
          <w:rFonts w:ascii="Arial" w:eastAsia="Gill Sans MT" w:hAnsi="Arial" w:cs="Arial"/>
          <w:sz w:val="20"/>
          <w:szCs w:val="20"/>
        </w:rPr>
      </w:pPr>
    </w:p>
    <w:p w:rsidR="00BC2349" w:rsidRDefault="00BC2349">
      <w:pPr>
        <w:numPr>
          <w:ilvl w:val="1"/>
          <w:numId w:val="2"/>
        </w:numPr>
        <w:rPr>
          <w:rFonts w:ascii="Arial" w:eastAsia="Gill Sans MT" w:hAnsi="Arial" w:cs="Arial"/>
          <w:b/>
          <w:bCs/>
          <w:sz w:val="20"/>
          <w:szCs w:val="20"/>
        </w:rPr>
      </w:pPr>
      <w:r>
        <w:rPr>
          <w:rFonts w:ascii="Arial" w:eastAsia="Gill Sans MT" w:hAnsi="Arial" w:cs="Arial"/>
          <w:b/>
          <w:bCs/>
          <w:sz w:val="20"/>
          <w:szCs w:val="20"/>
        </w:rPr>
        <w:t>Określenia podstawowe</w:t>
      </w:r>
    </w:p>
    <w:p w:rsidR="00BC2349" w:rsidRDefault="00BC2349">
      <w:pPr>
        <w:rPr>
          <w:rFonts w:ascii="Arial" w:eastAsia="Gill Sans MT" w:hAnsi="Arial" w:cs="Arial"/>
          <w:sz w:val="20"/>
          <w:szCs w:val="20"/>
        </w:rPr>
      </w:pPr>
      <w:r>
        <w:rPr>
          <w:rFonts w:ascii="Arial" w:eastAsia="Gill Sans MT" w:hAnsi="Arial" w:cs="Arial"/>
          <w:sz w:val="20"/>
          <w:szCs w:val="20"/>
        </w:rPr>
        <w:t>Ilekroć w ST jest mowa o:</w:t>
      </w:r>
    </w:p>
    <w:p w:rsidR="00BC2349" w:rsidRDefault="00BC2349">
      <w:pPr>
        <w:numPr>
          <w:ilvl w:val="2"/>
          <w:numId w:val="2"/>
        </w:numPr>
        <w:rPr>
          <w:rFonts w:ascii="Arial" w:eastAsia="Gill Sans MT" w:hAnsi="Arial" w:cs="Arial"/>
          <w:sz w:val="20"/>
          <w:szCs w:val="20"/>
        </w:rPr>
      </w:pPr>
      <w:r>
        <w:rPr>
          <w:rFonts w:ascii="Arial" w:eastAsia="Gill Sans MT" w:hAnsi="Arial" w:cs="Arial"/>
          <w:b/>
          <w:bCs/>
          <w:i/>
          <w:iCs/>
          <w:sz w:val="20"/>
          <w:szCs w:val="20"/>
        </w:rPr>
        <w:lastRenderedPageBreak/>
        <w:t>obiekcie budowlanym</w:t>
      </w:r>
      <w:r>
        <w:rPr>
          <w:rFonts w:ascii="Arial" w:eastAsia="Gill Sans MT" w:hAnsi="Arial" w:cs="Arial"/>
          <w:sz w:val="20"/>
          <w:szCs w:val="20"/>
        </w:rPr>
        <w:t xml:space="preserve"> - należy przez to rozumieć:</w:t>
      </w:r>
    </w:p>
    <w:p w:rsidR="00BC2349" w:rsidRDefault="00BC2349">
      <w:pPr>
        <w:rPr>
          <w:rFonts w:ascii="Arial" w:eastAsia="Gill Sans MT" w:hAnsi="Arial" w:cs="Arial"/>
          <w:sz w:val="20"/>
          <w:szCs w:val="20"/>
        </w:rPr>
      </w:pPr>
      <w:r>
        <w:rPr>
          <w:rFonts w:ascii="Arial" w:eastAsia="Gill Sans MT" w:hAnsi="Arial" w:cs="Arial"/>
          <w:sz w:val="20"/>
          <w:szCs w:val="20"/>
        </w:rPr>
        <w:t>a)</w:t>
      </w:r>
      <w:r>
        <w:rPr>
          <w:rFonts w:ascii="Arial" w:eastAsia="Gill Sans MT" w:hAnsi="Arial" w:cs="Arial"/>
          <w:sz w:val="20"/>
          <w:szCs w:val="20"/>
        </w:rPr>
        <w:tab/>
        <w:t>budynek wraz z instalacjami i urządzeniami technicznymi,</w:t>
      </w:r>
    </w:p>
    <w:p w:rsidR="00BC2349" w:rsidRDefault="00BC2349">
      <w:pPr>
        <w:rPr>
          <w:rFonts w:ascii="Arial" w:eastAsia="Gill Sans MT" w:hAnsi="Arial" w:cs="Arial"/>
          <w:sz w:val="20"/>
          <w:szCs w:val="20"/>
        </w:rPr>
      </w:pPr>
      <w:r>
        <w:rPr>
          <w:rFonts w:ascii="Arial" w:eastAsia="Gill Sans MT" w:hAnsi="Arial" w:cs="Arial"/>
          <w:sz w:val="20"/>
          <w:szCs w:val="20"/>
        </w:rPr>
        <w:t>b)</w:t>
      </w:r>
      <w:r>
        <w:rPr>
          <w:rFonts w:ascii="Arial" w:eastAsia="Gill Sans MT" w:hAnsi="Arial" w:cs="Arial"/>
          <w:sz w:val="20"/>
          <w:szCs w:val="20"/>
        </w:rPr>
        <w:tab/>
        <w:t>budowlę stanowiącą całość techniczno-użytkową wraz z instalacjami i urządzeniami,</w:t>
      </w:r>
    </w:p>
    <w:p w:rsidR="00BC2349" w:rsidRDefault="00BC2349">
      <w:pPr>
        <w:rPr>
          <w:rFonts w:ascii="Arial" w:eastAsia="Gill Sans MT" w:hAnsi="Arial" w:cs="Arial"/>
          <w:sz w:val="20"/>
          <w:szCs w:val="20"/>
        </w:rPr>
      </w:pPr>
      <w:r>
        <w:rPr>
          <w:rFonts w:ascii="Arial" w:eastAsia="Gill Sans MT" w:hAnsi="Arial" w:cs="Arial"/>
          <w:sz w:val="20"/>
          <w:szCs w:val="20"/>
        </w:rPr>
        <w:t>c)</w:t>
      </w:r>
      <w:r>
        <w:rPr>
          <w:rFonts w:ascii="Arial" w:eastAsia="Gill Sans MT" w:hAnsi="Arial" w:cs="Arial"/>
          <w:sz w:val="20"/>
          <w:szCs w:val="20"/>
        </w:rPr>
        <w:tab/>
        <w:t>obiekt małej architektury.</w:t>
      </w:r>
    </w:p>
    <w:p w:rsidR="00BC2349" w:rsidRDefault="00BC2349">
      <w:pPr>
        <w:numPr>
          <w:ilvl w:val="2"/>
          <w:numId w:val="2"/>
        </w:numPr>
        <w:rPr>
          <w:rFonts w:ascii="Arial" w:eastAsia="Gill Sans MT" w:hAnsi="Arial" w:cs="Arial"/>
          <w:sz w:val="20"/>
          <w:szCs w:val="20"/>
        </w:rPr>
      </w:pPr>
      <w:r>
        <w:rPr>
          <w:rFonts w:ascii="Arial" w:eastAsia="Gill Sans MT" w:hAnsi="Arial" w:cs="Arial"/>
          <w:b/>
          <w:bCs/>
          <w:i/>
          <w:iCs/>
          <w:sz w:val="20"/>
          <w:szCs w:val="20"/>
        </w:rPr>
        <w:t>budynku</w:t>
      </w:r>
      <w:r>
        <w:rPr>
          <w:rFonts w:ascii="Arial" w:eastAsia="Gill Sans MT" w:hAnsi="Arial" w:cs="Arial"/>
          <w:sz w:val="20"/>
          <w:szCs w:val="20"/>
        </w:rPr>
        <w:t xml:space="preserve"> - należy przez to rozumieć taki obiekt budowlany, który jest trwale związany z gruntem, wydzielony z przestrzeni za pomocą przegród budowlanych oraz posiada fundamenty i dach.</w:t>
      </w:r>
    </w:p>
    <w:p w:rsidR="00BC2349" w:rsidRDefault="00BC2349">
      <w:pPr>
        <w:numPr>
          <w:ilvl w:val="2"/>
          <w:numId w:val="2"/>
        </w:numPr>
        <w:rPr>
          <w:rFonts w:ascii="Arial" w:eastAsia="Gill Sans MT" w:hAnsi="Arial" w:cs="Arial"/>
          <w:sz w:val="20"/>
          <w:szCs w:val="20"/>
        </w:rPr>
      </w:pPr>
      <w:r>
        <w:rPr>
          <w:rFonts w:ascii="Arial" w:eastAsia="Gill Sans MT" w:hAnsi="Arial" w:cs="Arial"/>
          <w:b/>
          <w:bCs/>
          <w:i/>
          <w:iCs/>
          <w:sz w:val="20"/>
          <w:szCs w:val="20"/>
        </w:rPr>
        <w:t xml:space="preserve">budowli </w:t>
      </w:r>
      <w:r>
        <w:rPr>
          <w:rFonts w:ascii="Arial" w:eastAsia="Gill Sans MT" w:hAnsi="Arial" w:cs="Arial"/>
          <w:sz w:val="20"/>
          <w:szCs w:val="20"/>
        </w:rPr>
        <w:t>- należy przez to rozumieć każdy obiekt budowlany nie będący budynkiem lub obiektem małej architektury, jak: lotniska, drogi, linie kolejowe, mosty, estakady, tunele, sieci techniczne, wolno stojące maszty antenowe, wolno stojące trwale związane z gruntem urządzenia reklamowe, budowle ziemne, obronne (fortyfikacje), ochronne, hydrotechniczne, zbiorniki, wolno stojące instalacje przemysłowe lub urządzenia techniczne, oczyszczalnie ścieków, składowiska odpadów, stacje uzdatniania wody, konstrukcje oporowe, nadziemne i podziemne przejścia dla pieszych, sieci uzbrojenia terenu, budowle sportowe, cmentarze, pomniki, a także części budowlane urządzeń technicznych (kotłów, pieców przemysłowych i innych urządzeń) oraz fundamenty pod maszyny i urządzenia, jako odrębne pod względem technicznym części przedmiotów składających się na całość użytkową.</w:t>
      </w:r>
    </w:p>
    <w:p w:rsidR="00BC2349" w:rsidRDefault="00BC2349">
      <w:pPr>
        <w:numPr>
          <w:ilvl w:val="2"/>
          <w:numId w:val="2"/>
        </w:numPr>
        <w:rPr>
          <w:rFonts w:ascii="Arial" w:eastAsia="Gill Sans MT" w:hAnsi="Arial" w:cs="Arial"/>
          <w:sz w:val="20"/>
          <w:szCs w:val="20"/>
        </w:rPr>
      </w:pPr>
      <w:r>
        <w:rPr>
          <w:rFonts w:ascii="Arial" w:eastAsia="Gill Sans MT" w:hAnsi="Arial" w:cs="Arial"/>
          <w:b/>
          <w:bCs/>
          <w:i/>
          <w:iCs/>
          <w:sz w:val="20"/>
          <w:szCs w:val="20"/>
        </w:rPr>
        <w:t>obiekcie małej architektury</w:t>
      </w:r>
      <w:r>
        <w:rPr>
          <w:rFonts w:ascii="Arial" w:eastAsia="Gill Sans MT" w:hAnsi="Arial" w:cs="Arial"/>
          <w:sz w:val="20"/>
          <w:szCs w:val="20"/>
        </w:rPr>
        <w:t xml:space="preserve"> - należy przez to rozumieć niewielkie obiekty, a w szczególności:</w:t>
      </w:r>
    </w:p>
    <w:p w:rsidR="00BC2349" w:rsidRDefault="00BC2349">
      <w:pPr>
        <w:rPr>
          <w:rFonts w:ascii="Arial" w:eastAsia="Gill Sans MT" w:hAnsi="Arial" w:cs="Arial"/>
          <w:sz w:val="20"/>
          <w:szCs w:val="20"/>
        </w:rPr>
      </w:pPr>
      <w:r>
        <w:rPr>
          <w:rFonts w:ascii="Arial" w:eastAsia="Gill Sans MT" w:hAnsi="Arial" w:cs="Arial"/>
          <w:sz w:val="20"/>
          <w:szCs w:val="20"/>
        </w:rPr>
        <w:t>a)</w:t>
      </w:r>
      <w:r>
        <w:rPr>
          <w:rFonts w:ascii="Arial" w:eastAsia="Gill Sans MT" w:hAnsi="Arial" w:cs="Arial"/>
          <w:sz w:val="20"/>
          <w:szCs w:val="20"/>
        </w:rPr>
        <w:tab/>
        <w:t>kultu religijnego, jak: kapliczki, krzyże przydrożne, figury,</w:t>
      </w:r>
    </w:p>
    <w:p w:rsidR="00BC2349" w:rsidRDefault="00BC2349">
      <w:pPr>
        <w:rPr>
          <w:rFonts w:ascii="Arial" w:eastAsia="Gill Sans MT" w:hAnsi="Arial" w:cs="Arial"/>
          <w:sz w:val="20"/>
          <w:szCs w:val="20"/>
        </w:rPr>
      </w:pPr>
      <w:r>
        <w:rPr>
          <w:rFonts w:ascii="Arial" w:eastAsia="Gill Sans MT" w:hAnsi="Arial" w:cs="Arial"/>
          <w:sz w:val="20"/>
          <w:szCs w:val="20"/>
        </w:rPr>
        <w:t>b)</w:t>
      </w:r>
      <w:r>
        <w:rPr>
          <w:rFonts w:ascii="Arial" w:eastAsia="Gill Sans MT" w:hAnsi="Arial" w:cs="Arial"/>
          <w:sz w:val="20"/>
          <w:szCs w:val="20"/>
        </w:rPr>
        <w:tab/>
        <w:t>posągi, wodotryski i inne obiekty architektury ogrodowej,</w:t>
      </w:r>
    </w:p>
    <w:p w:rsidR="00BC2349" w:rsidRDefault="00BC2349">
      <w:pPr>
        <w:rPr>
          <w:rFonts w:ascii="Arial" w:eastAsia="Gill Sans MT" w:hAnsi="Arial" w:cs="Arial"/>
          <w:sz w:val="20"/>
          <w:szCs w:val="20"/>
        </w:rPr>
      </w:pPr>
      <w:r>
        <w:rPr>
          <w:rFonts w:ascii="Arial" w:eastAsia="Gill Sans MT" w:hAnsi="Arial" w:cs="Arial"/>
          <w:sz w:val="20"/>
          <w:szCs w:val="20"/>
        </w:rPr>
        <w:t>c)</w:t>
      </w:r>
      <w:r>
        <w:rPr>
          <w:rFonts w:ascii="Arial" w:eastAsia="Gill Sans MT" w:hAnsi="Arial" w:cs="Arial"/>
          <w:sz w:val="20"/>
          <w:szCs w:val="20"/>
        </w:rPr>
        <w:tab/>
        <w:t>użytkowe służące rekreacji codziennej i utrzymaniu porządku, jak: piaskownice, huśtawki, drabinki, śmietniki.</w:t>
      </w:r>
    </w:p>
    <w:p w:rsidR="00BC2349" w:rsidRDefault="00BC2349">
      <w:pPr>
        <w:numPr>
          <w:ilvl w:val="2"/>
          <w:numId w:val="2"/>
        </w:numPr>
        <w:rPr>
          <w:rFonts w:ascii="Arial" w:eastAsia="Gill Sans MT" w:hAnsi="Arial" w:cs="Arial"/>
          <w:sz w:val="20"/>
          <w:szCs w:val="20"/>
        </w:rPr>
      </w:pPr>
      <w:r>
        <w:rPr>
          <w:rFonts w:ascii="Arial" w:eastAsia="Gill Sans MT" w:hAnsi="Arial" w:cs="Arial"/>
          <w:b/>
          <w:bCs/>
          <w:i/>
          <w:iCs/>
          <w:sz w:val="20"/>
          <w:szCs w:val="20"/>
        </w:rPr>
        <w:t>tymczasowym obiekcie budowlanym</w:t>
      </w:r>
      <w:r>
        <w:rPr>
          <w:rFonts w:ascii="Arial" w:eastAsia="Gill Sans MT" w:hAnsi="Arial" w:cs="Arial"/>
          <w:sz w:val="20"/>
          <w:szCs w:val="20"/>
        </w:rPr>
        <w:t xml:space="preserve"> - należy przez to rozumieć obiekt budowlany przeznaczony do czasowego użytkowania w okresie krótszym od jego trwałości technicznej, przewidziany do przeniesienia w inne miejsce lub rozbiórki, a także obiekt budowlany nie połączony trwale z gruntem, jak: strzelnice, kioski uliczne, pawilony sprzedaży ulicznej i wystawowe, przekrycia namiotowe i powłoki pneumatyczne, urządzenia rozrywkowe, barakowozy, obiekty kontenerowe.</w:t>
      </w:r>
    </w:p>
    <w:p w:rsidR="00BC2349" w:rsidRDefault="00BC2349">
      <w:pPr>
        <w:numPr>
          <w:ilvl w:val="2"/>
          <w:numId w:val="2"/>
        </w:numPr>
        <w:rPr>
          <w:rFonts w:ascii="Arial" w:eastAsia="Gill Sans MT" w:hAnsi="Arial" w:cs="Arial"/>
          <w:sz w:val="20"/>
          <w:szCs w:val="20"/>
        </w:rPr>
      </w:pPr>
      <w:r>
        <w:rPr>
          <w:rFonts w:ascii="Arial" w:eastAsia="Gill Sans MT" w:hAnsi="Arial" w:cs="Arial"/>
          <w:b/>
          <w:bCs/>
          <w:i/>
          <w:iCs/>
          <w:sz w:val="20"/>
          <w:szCs w:val="20"/>
        </w:rPr>
        <w:t>budowie</w:t>
      </w:r>
      <w:r>
        <w:rPr>
          <w:rFonts w:ascii="Arial" w:eastAsia="Gill Sans MT" w:hAnsi="Arial" w:cs="Arial"/>
          <w:sz w:val="20"/>
          <w:szCs w:val="20"/>
        </w:rPr>
        <w:t xml:space="preserve"> - należy przez to rozumieć wykonanie obiektu budowlanego w określonym miejscu, a także odbudowę, rozbudowę, nadbudowę obiektu budowlanego.</w:t>
      </w:r>
    </w:p>
    <w:p w:rsidR="00BC2349" w:rsidRDefault="00BC2349">
      <w:pPr>
        <w:numPr>
          <w:ilvl w:val="2"/>
          <w:numId w:val="2"/>
        </w:numPr>
        <w:rPr>
          <w:rFonts w:ascii="Arial" w:eastAsia="Gill Sans MT" w:hAnsi="Arial" w:cs="Arial"/>
          <w:sz w:val="20"/>
          <w:szCs w:val="20"/>
        </w:rPr>
      </w:pPr>
      <w:r>
        <w:rPr>
          <w:rFonts w:ascii="Arial" w:eastAsia="Gill Sans MT" w:hAnsi="Arial" w:cs="Arial"/>
          <w:b/>
          <w:bCs/>
          <w:i/>
          <w:iCs/>
          <w:sz w:val="20"/>
          <w:szCs w:val="20"/>
        </w:rPr>
        <w:t>robotach budowlanych</w:t>
      </w:r>
      <w:r>
        <w:rPr>
          <w:rFonts w:ascii="Arial" w:eastAsia="Gill Sans MT" w:hAnsi="Arial" w:cs="Arial"/>
          <w:sz w:val="20"/>
          <w:szCs w:val="20"/>
        </w:rPr>
        <w:t xml:space="preserve"> - należy przez to rozumieć budowę, a także prace polegające na przebudowie, montażu, remoncie lub rozbiórce obiektu budowlanego.</w:t>
      </w:r>
    </w:p>
    <w:p w:rsidR="00BC2349" w:rsidRDefault="00BC2349">
      <w:pPr>
        <w:numPr>
          <w:ilvl w:val="2"/>
          <w:numId w:val="2"/>
        </w:numPr>
        <w:rPr>
          <w:rFonts w:ascii="Arial" w:eastAsia="Gill Sans MT" w:hAnsi="Arial" w:cs="Arial"/>
          <w:sz w:val="20"/>
          <w:szCs w:val="20"/>
        </w:rPr>
      </w:pPr>
      <w:r>
        <w:rPr>
          <w:rFonts w:ascii="Arial" w:eastAsia="Gill Sans MT" w:hAnsi="Arial" w:cs="Arial"/>
          <w:b/>
          <w:bCs/>
          <w:i/>
          <w:iCs/>
          <w:sz w:val="20"/>
          <w:szCs w:val="20"/>
        </w:rPr>
        <w:t>remoncie</w:t>
      </w:r>
      <w:r>
        <w:rPr>
          <w:rFonts w:ascii="Arial" w:eastAsia="Gill Sans MT" w:hAnsi="Arial" w:cs="Arial"/>
          <w:sz w:val="20"/>
          <w:szCs w:val="20"/>
        </w:rPr>
        <w:t xml:space="preserve"> - należy przez to rozumieć wykonywanie w istniejącym obiekcie budowlanym robót budowlanych polegających na odtworzeniu stanu pierwotnego, a nie stanowiących bieżącej konserwacji.</w:t>
      </w:r>
    </w:p>
    <w:p w:rsidR="00BC2349" w:rsidRDefault="00BC2349">
      <w:pPr>
        <w:numPr>
          <w:ilvl w:val="2"/>
          <w:numId w:val="2"/>
        </w:numPr>
        <w:rPr>
          <w:rFonts w:ascii="Arial" w:eastAsia="Gill Sans MT" w:hAnsi="Arial" w:cs="Arial"/>
          <w:sz w:val="20"/>
          <w:szCs w:val="20"/>
        </w:rPr>
      </w:pPr>
      <w:r>
        <w:rPr>
          <w:rFonts w:ascii="Arial" w:eastAsia="Gill Sans MT" w:hAnsi="Arial" w:cs="Arial"/>
          <w:b/>
          <w:bCs/>
          <w:i/>
          <w:iCs/>
          <w:sz w:val="20"/>
          <w:szCs w:val="20"/>
        </w:rPr>
        <w:t>urządzeniach budowlanych</w:t>
      </w:r>
      <w:r>
        <w:rPr>
          <w:rFonts w:ascii="Arial" w:eastAsia="Gill Sans MT" w:hAnsi="Arial" w:cs="Arial"/>
          <w:sz w:val="20"/>
          <w:szCs w:val="20"/>
        </w:rPr>
        <w:t xml:space="preserve"> - należy przez to rozumieć urządzenia techniczne związane z obiektem budowlanym zapewniające możliwość użytkowania obiektu zgodnie z jego przeznaczeniem, jak przyłącza i urządzenia instalacyjne, w tym służące oczyszczaniu lub gromadzeniu ścieków, a także przejazdy, ogrodzenia, place postojowe i place pod śmietniki.</w:t>
      </w:r>
    </w:p>
    <w:p w:rsidR="00BC2349" w:rsidRDefault="00BC2349">
      <w:pPr>
        <w:numPr>
          <w:ilvl w:val="2"/>
          <w:numId w:val="2"/>
        </w:numPr>
        <w:rPr>
          <w:rFonts w:ascii="Arial" w:eastAsia="Gill Sans MT" w:hAnsi="Arial" w:cs="Arial"/>
          <w:sz w:val="20"/>
          <w:szCs w:val="20"/>
        </w:rPr>
      </w:pPr>
      <w:r>
        <w:rPr>
          <w:rFonts w:ascii="Arial" w:eastAsia="Gill Sans MT" w:hAnsi="Arial" w:cs="Arial"/>
          <w:b/>
          <w:bCs/>
          <w:i/>
          <w:iCs/>
          <w:sz w:val="20"/>
          <w:szCs w:val="20"/>
        </w:rPr>
        <w:t>terenie budowy</w:t>
      </w:r>
      <w:r>
        <w:rPr>
          <w:rFonts w:ascii="Arial" w:eastAsia="Gill Sans MT" w:hAnsi="Arial" w:cs="Arial"/>
          <w:sz w:val="20"/>
          <w:szCs w:val="20"/>
        </w:rPr>
        <w:t xml:space="preserve"> - należy przez to rozumieć przestrzeń, w której prowadzone są roboty budowlane wraz z przestrzenią zajmowaną przez urządzenia zaplecza budowy.</w:t>
      </w:r>
    </w:p>
    <w:p w:rsidR="00BC2349" w:rsidRDefault="00BC2349">
      <w:pPr>
        <w:numPr>
          <w:ilvl w:val="2"/>
          <w:numId w:val="2"/>
        </w:numPr>
        <w:rPr>
          <w:rFonts w:ascii="Arial" w:eastAsia="Gill Sans MT" w:hAnsi="Arial" w:cs="Arial"/>
          <w:sz w:val="20"/>
          <w:szCs w:val="20"/>
        </w:rPr>
      </w:pPr>
      <w:r>
        <w:rPr>
          <w:rFonts w:ascii="Arial" w:eastAsia="Gill Sans MT" w:hAnsi="Arial" w:cs="Arial"/>
          <w:b/>
          <w:bCs/>
          <w:i/>
          <w:iCs/>
          <w:sz w:val="20"/>
          <w:szCs w:val="20"/>
        </w:rPr>
        <w:t>prawie do dysponowania nieruchomością na cele budowlane</w:t>
      </w:r>
      <w:r>
        <w:rPr>
          <w:rFonts w:ascii="Arial" w:eastAsia="Gill Sans MT" w:hAnsi="Arial" w:cs="Arial"/>
          <w:sz w:val="20"/>
          <w:szCs w:val="20"/>
        </w:rPr>
        <w:t xml:space="preserve"> - należy przez to rozumieć tytuł prawny wynikający z prawa własności, użytkowania wieczystego, zarządu, ograniczonego prawa rzeczowego albo stosunku zobowiązaniowego, przewidującego uprawnienia do wykonywania robót budowlanych.</w:t>
      </w:r>
    </w:p>
    <w:p w:rsidR="00BC2349" w:rsidRDefault="00BC2349">
      <w:pPr>
        <w:numPr>
          <w:ilvl w:val="2"/>
          <w:numId w:val="2"/>
        </w:numPr>
        <w:rPr>
          <w:rFonts w:ascii="Arial" w:eastAsia="Gill Sans MT" w:hAnsi="Arial" w:cs="Arial"/>
          <w:sz w:val="20"/>
          <w:szCs w:val="20"/>
        </w:rPr>
      </w:pPr>
      <w:r>
        <w:rPr>
          <w:rFonts w:ascii="Arial" w:eastAsia="Gill Sans MT" w:hAnsi="Arial" w:cs="Arial"/>
          <w:b/>
          <w:bCs/>
          <w:i/>
          <w:iCs/>
          <w:sz w:val="20"/>
          <w:szCs w:val="20"/>
        </w:rPr>
        <w:t>pozwoleniu na budowę</w:t>
      </w:r>
      <w:r>
        <w:rPr>
          <w:rFonts w:ascii="Arial" w:eastAsia="Gill Sans MT" w:hAnsi="Arial" w:cs="Arial"/>
          <w:sz w:val="20"/>
          <w:szCs w:val="20"/>
        </w:rPr>
        <w:t xml:space="preserve"> - należy przez to rozumieć decyzję administracyjną zezwalającą na rozpoczęcie i prowadzenie budowy lub wykonywanie robót budowlanych innych niż budowa obiektu budowlanego.</w:t>
      </w:r>
    </w:p>
    <w:p w:rsidR="00BC2349" w:rsidRDefault="00BC2349">
      <w:pPr>
        <w:numPr>
          <w:ilvl w:val="2"/>
          <w:numId w:val="2"/>
        </w:numPr>
        <w:rPr>
          <w:rFonts w:ascii="Arial" w:eastAsia="Gill Sans MT" w:hAnsi="Arial" w:cs="Arial"/>
          <w:sz w:val="20"/>
          <w:szCs w:val="20"/>
        </w:rPr>
      </w:pPr>
      <w:r>
        <w:rPr>
          <w:rFonts w:ascii="Arial" w:eastAsia="Gill Sans MT" w:hAnsi="Arial" w:cs="Arial"/>
          <w:b/>
          <w:bCs/>
          <w:i/>
          <w:iCs/>
          <w:sz w:val="20"/>
          <w:szCs w:val="20"/>
        </w:rPr>
        <w:t>dokumentacji budowy</w:t>
      </w:r>
      <w:r>
        <w:rPr>
          <w:rFonts w:ascii="Arial" w:eastAsia="Gill Sans MT" w:hAnsi="Arial" w:cs="Arial"/>
          <w:sz w:val="20"/>
          <w:szCs w:val="20"/>
        </w:rPr>
        <w:t xml:space="preserve"> - należy przez to rozumieć pozwolenie na budowę wraz z załączonym projektem budowlanym, dziennik budowy, protokoły odbiorów częściowych i końcowych, w miarę potrzeby, rysunki i opisy służące realizacji obiektu, operaty geodezyjne i książkę obmiarów, a w przypadku realizacji obiektów metodą montażu - także dziennik montażu.</w:t>
      </w:r>
    </w:p>
    <w:p w:rsidR="00BC2349" w:rsidRDefault="00BC2349">
      <w:pPr>
        <w:numPr>
          <w:ilvl w:val="2"/>
          <w:numId w:val="2"/>
        </w:numPr>
        <w:rPr>
          <w:rFonts w:ascii="Arial" w:eastAsia="Gill Sans MT" w:hAnsi="Arial" w:cs="Arial"/>
          <w:sz w:val="20"/>
          <w:szCs w:val="20"/>
        </w:rPr>
      </w:pPr>
      <w:r>
        <w:rPr>
          <w:rFonts w:ascii="Arial" w:eastAsia="Gill Sans MT" w:hAnsi="Arial" w:cs="Arial"/>
          <w:b/>
          <w:bCs/>
          <w:i/>
          <w:iCs/>
          <w:sz w:val="20"/>
          <w:szCs w:val="20"/>
        </w:rPr>
        <w:t>dokumentacji powykonawczej</w:t>
      </w:r>
      <w:r>
        <w:rPr>
          <w:rFonts w:ascii="Arial" w:eastAsia="Gill Sans MT" w:hAnsi="Arial" w:cs="Arial"/>
          <w:sz w:val="20"/>
          <w:szCs w:val="20"/>
        </w:rPr>
        <w:t xml:space="preserve"> - należy przez to rozumieć dokumentację budowy z naniesionymi zmianami dokonanymi w toku wykonywania robót oraz geodezyjnymi pomiarami powykonawczymi.</w:t>
      </w:r>
    </w:p>
    <w:p w:rsidR="00BC2349" w:rsidRDefault="00BC2349">
      <w:pPr>
        <w:numPr>
          <w:ilvl w:val="2"/>
          <w:numId w:val="2"/>
        </w:numPr>
        <w:rPr>
          <w:rFonts w:ascii="Arial" w:eastAsia="Gill Sans MT" w:hAnsi="Arial" w:cs="Arial"/>
          <w:sz w:val="20"/>
          <w:szCs w:val="20"/>
        </w:rPr>
      </w:pPr>
      <w:r>
        <w:rPr>
          <w:rFonts w:ascii="Arial" w:eastAsia="Gill Sans MT" w:hAnsi="Arial" w:cs="Arial"/>
          <w:b/>
          <w:bCs/>
          <w:i/>
          <w:iCs/>
          <w:sz w:val="20"/>
          <w:szCs w:val="20"/>
        </w:rPr>
        <w:t>aprobacie technicznej</w:t>
      </w:r>
      <w:r>
        <w:rPr>
          <w:rFonts w:ascii="Arial" w:eastAsia="Gill Sans MT" w:hAnsi="Arial" w:cs="Arial"/>
          <w:sz w:val="20"/>
          <w:szCs w:val="20"/>
        </w:rPr>
        <w:t xml:space="preserve"> - należy przez to rozumieć pozytywną ocenę techniczną wyrobu, stwierdzającą jego przydatność do stosowania w budownictwie.</w:t>
      </w:r>
    </w:p>
    <w:p w:rsidR="00BC2349" w:rsidRDefault="00BC2349">
      <w:pPr>
        <w:numPr>
          <w:ilvl w:val="2"/>
          <w:numId w:val="2"/>
        </w:numPr>
        <w:rPr>
          <w:rFonts w:ascii="Arial" w:eastAsia="Gill Sans MT" w:hAnsi="Arial" w:cs="Arial"/>
          <w:sz w:val="20"/>
          <w:szCs w:val="20"/>
        </w:rPr>
      </w:pPr>
      <w:r>
        <w:rPr>
          <w:rFonts w:ascii="Arial" w:eastAsia="Gill Sans MT" w:hAnsi="Arial" w:cs="Arial"/>
          <w:b/>
          <w:bCs/>
          <w:i/>
          <w:iCs/>
          <w:sz w:val="20"/>
          <w:szCs w:val="20"/>
        </w:rPr>
        <w:lastRenderedPageBreak/>
        <w:t xml:space="preserve">właściwym organie </w:t>
      </w:r>
      <w:r>
        <w:rPr>
          <w:rFonts w:ascii="Arial" w:eastAsia="Gill Sans MT" w:hAnsi="Arial" w:cs="Arial"/>
          <w:sz w:val="20"/>
          <w:szCs w:val="20"/>
        </w:rPr>
        <w:t xml:space="preserve">- należy przez to rozumieć organ nadzoru architektoniczno-budowlanego lub organ specjalistycznego nadzoru budowlanego, stosownie do ich właściwości określonych w rozdziale </w:t>
      </w:r>
      <w:r>
        <w:rPr>
          <w:rFonts w:ascii="Arial" w:eastAsia="Arial" w:hAnsi="Arial" w:cs="Arial"/>
          <w:sz w:val="20"/>
          <w:szCs w:val="20"/>
        </w:rPr>
        <w:t>8</w:t>
      </w:r>
      <w:r>
        <w:rPr>
          <w:rFonts w:ascii="Arial" w:eastAsia="Gill Sans MT" w:hAnsi="Arial" w:cs="Arial"/>
          <w:sz w:val="20"/>
          <w:szCs w:val="20"/>
        </w:rPr>
        <w:t>.</w:t>
      </w:r>
    </w:p>
    <w:p w:rsidR="00BC2349" w:rsidRDefault="00BC2349">
      <w:pPr>
        <w:numPr>
          <w:ilvl w:val="2"/>
          <w:numId w:val="2"/>
        </w:numPr>
        <w:rPr>
          <w:rFonts w:ascii="Arial" w:eastAsia="Gill Sans MT" w:hAnsi="Arial" w:cs="Arial"/>
          <w:sz w:val="20"/>
          <w:szCs w:val="20"/>
        </w:rPr>
      </w:pPr>
      <w:r>
        <w:rPr>
          <w:rFonts w:ascii="Arial" w:eastAsia="Gill Sans MT" w:hAnsi="Arial" w:cs="Arial"/>
          <w:b/>
          <w:bCs/>
          <w:i/>
          <w:iCs/>
          <w:sz w:val="20"/>
          <w:szCs w:val="20"/>
        </w:rPr>
        <w:t>wyrobie budowlanym</w:t>
      </w:r>
      <w:r>
        <w:rPr>
          <w:rFonts w:ascii="Arial" w:eastAsia="Gill Sans MT" w:hAnsi="Arial" w:cs="Arial"/>
          <w:sz w:val="20"/>
          <w:szCs w:val="20"/>
        </w:rPr>
        <w:t xml:space="preserve"> - należy przez to rozumieć wyrób w rozumieniu przepisów o ocenie zgodności, wytworzony w celu wbudowania, wmontowania, zainstalowania lub zastosowania w sposób trwały w obiekcie budowlanym, wprowadzany do obrotu jako wyrób pojedynczy lub jako zestaw wyborów do stosowania we wzajemnym połączeniu stanowiącym integralną całość użytkową.</w:t>
      </w:r>
    </w:p>
    <w:p w:rsidR="00BC2349" w:rsidRDefault="00BC2349">
      <w:pPr>
        <w:numPr>
          <w:ilvl w:val="2"/>
          <w:numId w:val="2"/>
        </w:numPr>
        <w:rPr>
          <w:rFonts w:ascii="Arial" w:eastAsia="Gill Sans MT" w:hAnsi="Arial" w:cs="Arial"/>
          <w:spacing w:val="-2"/>
          <w:sz w:val="20"/>
          <w:szCs w:val="20"/>
        </w:rPr>
      </w:pPr>
      <w:r>
        <w:rPr>
          <w:rFonts w:ascii="Arial" w:eastAsia="Gill Sans MT" w:hAnsi="Arial" w:cs="Arial"/>
          <w:b/>
          <w:bCs/>
          <w:i/>
          <w:iCs/>
          <w:spacing w:val="-2"/>
          <w:sz w:val="20"/>
          <w:szCs w:val="20"/>
        </w:rPr>
        <w:t>organie samorządu zawodowego</w:t>
      </w:r>
      <w:r>
        <w:rPr>
          <w:rFonts w:ascii="Arial" w:eastAsia="Gill Sans MT" w:hAnsi="Arial" w:cs="Arial"/>
          <w:spacing w:val="-2"/>
          <w:sz w:val="20"/>
          <w:szCs w:val="20"/>
        </w:rPr>
        <w:t xml:space="preserve"> - należy przez to rozumieć organy określone w ustawie z dnia </w:t>
      </w:r>
      <w:r>
        <w:rPr>
          <w:rFonts w:ascii="Arial" w:eastAsia="Arial" w:hAnsi="Arial" w:cs="Arial"/>
          <w:spacing w:val="-2"/>
          <w:sz w:val="20"/>
          <w:szCs w:val="20"/>
        </w:rPr>
        <w:t>15</w:t>
      </w:r>
      <w:r>
        <w:rPr>
          <w:rFonts w:ascii="Arial" w:eastAsia="Gill Sans MT" w:hAnsi="Arial" w:cs="Arial"/>
          <w:spacing w:val="-2"/>
          <w:sz w:val="20"/>
          <w:szCs w:val="20"/>
        </w:rPr>
        <w:t xml:space="preserve"> grudnia </w:t>
      </w:r>
      <w:r>
        <w:rPr>
          <w:rFonts w:ascii="Arial" w:eastAsia="Arial" w:hAnsi="Arial" w:cs="Arial"/>
          <w:spacing w:val="-2"/>
          <w:sz w:val="20"/>
          <w:szCs w:val="20"/>
        </w:rPr>
        <w:t>2000</w:t>
      </w:r>
      <w:r>
        <w:rPr>
          <w:rFonts w:ascii="Arial" w:eastAsia="Gill Sans MT" w:hAnsi="Arial" w:cs="Arial"/>
          <w:spacing w:val="-2"/>
          <w:sz w:val="20"/>
          <w:szCs w:val="20"/>
        </w:rPr>
        <w:t xml:space="preserve"> r. o samorządach zawodowych architektów, inżynierów budownictwa oraz urbanistów (Dz. U. z </w:t>
      </w:r>
      <w:r>
        <w:rPr>
          <w:rFonts w:ascii="Arial" w:eastAsia="Arial" w:hAnsi="Arial" w:cs="Arial"/>
          <w:spacing w:val="-2"/>
          <w:sz w:val="20"/>
          <w:szCs w:val="20"/>
        </w:rPr>
        <w:t>2001</w:t>
      </w:r>
      <w:r>
        <w:rPr>
          <w:rFonts w:ascii="Arial" w:eastAsia="Gill Sans MT" w:hAnsi="Arial" w:cs="Arial"/>
          <w:spacing w:val="-2"/>
          <w:sz w:val="20"/>
          <w:szCs w:val="20"/>
        </w:rPr>
        <w:t xml:space="preserve"> r. Nr </w:t>
      </w:r>
      <w:r>
        <w:rPr>
          <w:rFonts w:ascii="Arial" w:eastAsia="Arial" w:hAnsi="Arial" w:cs="Arial"/>
          <w:spacing w:val="-2"/>
          <w:sz w:val="20"/>
          <w:szCs w:val="20"/>
        </w:rPr>
        <w:t>5</w:t>
      </w:r>
      <w:r>
        <w:rPr>
          <w:rFonts w:ascii="Arial" w:eastAsia="Gill Sans MT" w:hAnsi="Arial" w:cs="Arial"/>
          <w:spacing w:val="-2"/>
          <w:sz w:val="20"/>
          <w:szCs w:val="20"/>
        </w:rPr>
        <w:t xml:space="preserve">, poz. </w:t>
      </w:r>
      <w:r>
        <w:rPr>
          <w:rFonts w:ascii="Arial" w:eastAsia="Arial" w:hAnsi="Arial" w:cs="Arial"/>
          <w:spacing w:val="-2"/>
          <w:sz w:val="20"/>
          <w:szCs w:val="20"/>
        </w:rPr>
        <w:t>42</w:t>
      </w:r>
      <w:r>
        <w:rPr>
          <w:rFonts w:ascii="Arial" w:eastAsia="Gill Sans MT" w:hAnsi="Arial" w:cs="Arial"/>
          <w:spacing w:val="-2"/>
          <w:sz w:val="20"/>
          <w:szCs w:val="20"/>
        </w:rPr>
        <w:t xml:space="preserve"> z późn. zm.).</w:t>
      </w:r>
    </w:p>
    <w:p w:rsidR="00BC2349" w:rsidRDefault="00BC2349">
      <w:pPr>
        <w:numPr>
          <w:ilvl w:val="2"/>
          <w:numId w:val="2"/>
        </w:numPr>
        <w:rPr>
          <w:rFonts w:ascii="Arial" w:eastAsia="Gill Sans MT" w:hAnsi="Arial" w:cs="Arial"/>
          <w:sz w:val="20"/>
          <w:szCs w:val="20"/>
        </w:rPr>
      </w:pPr>
      <w:r>
        <w:rPr>
          <w:rFonts w:ascii="Arial" w:eastAsia="Gill Sans MT" w:hAnsi="Arial" w:cs="Arial"/>
          <w:b/>
          <w:bCs/>
          <w:i/>
          <w:iCs/>
          <w:sz w:val="20"/>
          <w:szCs w:val="20"/>
        </w:rPr>
        <w:t>obszarze oddziaływania obiektu</w:t>
      </w:r>
      <w:r>
        <w:rPr>
          <w:rFonts w:ascii="Arial" w:eastAsia="Gill Sans MT" w:hAnsi="Arial" w:cs="Arial"/>
          <w:sz w:val="20"/>
          <w:szCs w:val="20"/>
        </w:rPr>
        <w:t xml:space="preserve"> - należy przez to rozumieć teren wyznaczony w otoczeniu budowlanym na podstawie przepisów odrębnych, wprowadzających związane z tym obiektem ograniczenia w zagospodarowaniu tego terenu.</w:t>
      </w:r>
    </w:p>
    <w:p w:rsidR="00BC2349" w:rsidRDefault="00BC2349">
      <w:pPr>
        <w:numPr>
          <w:ilvl w:val="2"/>
          <w:numId w:val="2"/>
        </w:numPr>
        <w:rPr>
          <w:rFonts w:ascii="Arial" w:eastAsia="Gill Sans MT" w:hAnsi="Arial" w:cs="Arial"/>
          <w:sz w:val="20"/>
          <w:szCs w:val="20"/>
        </w:rPr>
      </w:pPr>
      <w:r>
        <w:rPr>
          <w:rFonts w:ascii="Arial" w:eastAsia="Gill Sans MT" w:hAnsi="Arial" w:cs="Arial"/>
          <w:b/>
          <w:bCs/>
          <w:i/>
          <w:iCs/>
          <w:sz w:val="20"/>
          <w:szCs w:val="20"/>
        </w:rPr>
        <w:t>opłacie</w:t>
      </w:r>
      <w:r>
        <w:rPr>
          <w:rFonts w:ascii="Arial" w:eastAsia="Gill Sans MT" w:hAnsi="Arial" w:cs="Arial"/>
          <w:sz w:val="20"/>
          <w:szCs w:val="20"/>
        </w:rPr>
        <w:t xml:space="preserve"> - należy przez to rozumieć kwotę należności wnoszoną przez zobowiązanego za określone ustawą obowiązkowe kontrole dokonywane przez właściwy organ.</w:t>
      </w:r>
    </w:p>
    <w:p w:rsidR="00BC2349" w:rsidRDefault="00BC2349">
      <w:pPr>
        <w:numPr>
          <w:ilvl w:val="2"/>
          <w:numId w:val="2"/>
        </w:numPr>
        <w:rPr>
          <w:rFonts w:ascii="Arial" w:eastAsia="Gill Sans MT" w:hAnsi="Arial" w:cs="Arial"/>
          <w:sz w:val="20"/>
          <w:szCs w:val="20"/>
        </w:rPr>
      </w:pPr>
      <w:r>
        <w:rPr>
          <w:rFonts w:ascii="Arial" w:eastAsia="Gill Sans MT" w:hAnsi="Arial" w:cs="Arial"/>
          <w:b/>
          <w:bCs/>
          <w:i/>
          <w:iCs/>
          <w:sz w:val="20"/>
          <w:szCs w:val="20"/>
        </w:rPr>
        <w:t>drodze tymczasowej (montażowej)</w:t>
      </w:r>
      <w:r>
        <w:rPr>
          <w:rFonts w:ascii="Arial" w:eastAsia="Gill Sans MT" w:hAnsi="Arial" w:cs="Arial"/>
          <w:sz w:val="20"/>
          <w:szCs w:val="20"/>
        </w:rPr>
        <w:t xml:space="preserve"> - należy przez to rozumieć drogę specjalnie przygotowaną, przeznaczoną do ruchu pojazdów obsługujących roboty budowlane na czas ich wykonywania, przewidzianą do usunięcia po ich zakończeniu.</w:t>
      </w:r>
    </w:p>
    <w:p w:rsidR="00BC2349" w:rsidRDefault="00BC2349">
      <w:pPr>
        <w:numPr>
          <w:ilvl w:val="2"/>
          <w:numId w:val="2"/>
        </w:numPr>
        <w:rPr>
          <w:rFonts w:ascii="Arial" w:eastAsia="Gill Sans MT" w:hAnsi="Arial" w:cs="Arial"/>
          <w:sz w:val="20"/>
          <w:szCs w:val="20"/>
        </w:rPr>
      </w:pPr>
      <w:r>
        <w:rPr>
          <w:rFonts w:ascii="Arial" w:eastAsia="Gill Sans MT" w:hAnsi="Arial" w:cs="Arial"/>
          <w:b/>
          <w:bCs/>
          <w:i/>
          <w:iCs/>
          <w:sz w:val="20"/>
          <w:szCs w:val="20"/>
        </w:rPr>
        <w:t>dzienniku budowy</w:t>
      </w:r>
      <w:r>
        <w:rPr>
          <w:rFonts w:ascii="Arial" w:eastAsia="Gill Sans MT" w:hAnsi="Arial" w:cs="Arial"/>
          <w:sz w:val="20"/>
          <w:szCs w:val="20"/>
        </w:rPr>
        <w:t xml:space="preserve"> - należy przez to rozumieć dziennik wydany przez właściwy organ zgodnie z obowiązującymi przepisami, stanowiący urzędowy dokument przebiegu robót budowlanych oraz zdarzeń i okoliczności zachodzących w czasie wykonywania robót.</w:t>
      </w:r>
    </w:p>
    <w:p w:rsidR="00BC2349" w:rsidRDefault="00BC2349">
      <w:pPr>
        <w:numPr>
          <w:ilvl w:val="2"/>
          <w:numId w:val="2"/>
        </w:numPr>
        <w:rPr>
          <w:rFonts w:ascii="Arial" w:eastAsia="Gill Sans MT" w:hAnsi="Arial" w:cs="Arial"/>
          <w:sz w:val="20"/>
          <w:szCs w:val="20"/>
        </w:rPr>
      </w:pPr>
      <w:r>
        <w:rPr>
          <w:rFonts w:ascii="Arial" w:eastAsia="Gill Sans MT" w:hAnsi="Arial" w:cs="Arial"/>
          <w:b/>
          <w:bCs/>
          <w:i/>
          <w:iCs/>
          <w:sz w:val="20"/>
          <w:szCs w:val="20"/>
        </w:rPr>
        <w:t>kierowniku budowy</w:t>
      </w:r>
      <w:r>
        <w:rPr>
          <w:rFonts w:ascii="Arial" w:eastAsia="Gill Sans MT" w:hAnsi="Arial" w:cs="Arial"/>
          <w:sz w:val="20"/>
          <w:szCs w:val="20"/>
        </w:rPr>
        <w:t xml:space="preserve"> - osoba wyznaczona przez Wykonawcę robót, upoważniona do kierowania robotami i do występowania w jego imieniu w sprawach realizacji kontraktu, ponosząca ustawową odpowiedzialność za prowadzoną budowę.</w:t>
      </w:r>
    </w:p>
    <w:p w:rsidR="00BC2349" w:rsidRDefault="00BC2349">
      <w:pPr>
        <w:numPr>
          <w:ilvl w:val="2"/>
          <w:numId w:val="2"/>
        </w:numPr>
        <w:rPr>
          <w:rFonts w:ascii="Arial" w:eastAsia="Gill Sans MT" w:hAnsi="Arial" w:cs="Arial"/>
          <w:sz w:val="20"/>
          <w:szCs w:val="20"/>
        </w:rPr>
      </w:pPr>
      <w:r>
        <w:rPr>
          <w:rFonts w:ascii="Arial" w:eastAsia="Gill Sans MT" w:hAnsi="Arial" w:cs="Arial"/>
          <w:b/>
          <w:i/>
          <w:sz w:val="20"/>
          <w:szCs w:val="20"/>
        </w:rPr>
        <w:t>r</w:t>
      </w:r>
      <w:r>
        <w:rPr>
          <w:rFonts w:ascii="Arial" w:eastAsia="Gill Sans MT" w:hAnsi="Arial" w:cs="Arial"/>
          <w:b/>
          <w:bCs/>
          <w:i/>
          <w:iCs/>
          <w:sz w:val="20"/>
          <w:szCs w:val="20"/>
        </w:rPr>
        <w:t>ejestrze obmiarów</w:t>
      </w:r>
      <w:r>
        <w:rPr>
          <w:rFonts w:ascii="Arial" w:eastAsia="Gill Sans MT" w:hAnsi="Arial" w:cs="Arial"/>
          <w:sz w:val="20"/>
          <w:szCs w:val="20"/>
        </w:rPr>
        <w:t xml:space="preserve"> - należy przez to rozumieć - akceptowaną przez Inspektora nadzoru książkę z ponumerowanymi stronami, służącą do wpisywania przez Wykonawcę obmiaru dokonanych robót w formie wyliczeń, szkiców i ewentualnie dodatkowych załączników. Wpisy w rejestrze obmiarów podlegają potwierdzeniu przez Inspektora nadzoru budowlanego.</w:t>
      </w:r>
    </w:p>
    <w:p w:rsidR="00BC2349" w:rsidRDefault="00BC2349">
      <w:pPr>
        <w:numPr>
          <w:ilvl w:val="2"/>
          <w:numId w:val="2"/>
        </w:numPr>
        <w:rPr>
          <w:rFonts w:ascii="Arial" w:eastAsia="Gill Sans MT" w:hAnsi="Arial" w:cs="Arial"/>
          <w:sz w:val="20"/>
          <w:szCs w:val="20"/>
        </w:rPr>
      </w:pPr>
      <w:r>
        <w:rPr>
          <w:rFonts w:ascii="Arial" w:eastAsia="Gill Sans MT" w:hAnsi="Arial" w:cs="Arial"/>
          <w:b/>
          <w:bCs/>
          <w:i/>
          <w:iCs/>
          <w:sz w:val="20"/>
          <w:szCs w:val="20"/>
        </w:rPr>
        <w:t>laboratorium</w:t>
      </w:r>
      <w:r>
        <w:rPr>
          <w:rFonts w:ascii="Arial" w:eastAsia="Gill Sans MT" w:hAnsi="Arial" w:cs="Arial"/>
          <w:sz w:val="20"/>
          <w:szCs w:val="20"/>
        </w:rPr>
        <w:t xml:space="preserve"> - należy przez to rozumieć laboratorium jednostki naukowej, zamawiającego, wykonawcy lub inne laboratorium badawcze zaakceptowane przez Zamawiającego, niezbędne do przeprowadzania niezbędnych badań i prób związanych z oceną jakości stosowanych wyrobów budowlanych oraz rodzajów prowadzonych robót.</w:t>
      </w:r>
    </w:p>
    <w:p w:rsidR="00BC2349" w:rsidRDefault="00BC2349">
      <w:pPr>
        <w:numPr>
          <w:ilvl w:val="2"/>
          <w:numId w:val="2"/>
        </w:numPr>
        <w:rPr>
          <w:rFonts w:ascii="Arial" w:eastAsia="Gill Sans MT" w:hAnsi="Arial" w:cs="Arial"/>
          <w:sz w:val="20"/>
          <w:szCs w:val="20"/>
        </w:rPr>
      </w:pPr>
      <w:r>
        <w:rPr>
          <w:rFonts w:ascii="Arial" w:eastAsia="Gill Sans MT" w:hAnsi="Arial" w:cs="Arial"/>
          <w:b/>
          <w:bCs/>
          <w:i/>
          <w:iCs/>
          <w:sz w:val="20"/>
          <w:szCs w:val="20"/>
        </w:rPr>
        <w:t>materiałach</w:t>
      </w:r>
      <w:r>
        <w:rPr>
          <w:rFonts w:ascii="Arial" w:eastAsia="Gill Sans MT" w:hAnsi="Arial" w:cs="Arial"/>
          <w:sz w:val="20"/>
          <w:szCs w:val="20"/>
        </w:rPr>
        <w:t xml:space="preserve"> - należy przez to rozumieć wszelkie materiały naturalne i wytwarzane jak również różne tworzywa i wyroby niezbędne do wykonania robót, zgodnie z dokumentacją projektową i specyfikacjami technicznymi zaakceptowane przez Inspektora nadzoru.</w:t>
      </w:r>
    </w:p>
    <w:p w:rsidR="00BC2349" w:rsidRDefault="00BC2349">
      <w:pPr>
        <w:numPr>
          <w:ilvl w:val="2"/>
          <w:numId w:val="2"/>
        </w:numPr>
        <w:rPr>
          <w:rFonts w:ascii="Arial" w:eastAsia="Gill Sans MT" w:hAnsi="Arial" w:cs="Arial"/>
          <w:sz w:val="20"/>
          <w:szCs w:val="20"/>
        </w:rPr>
      </w:pPr>
      <w:r>
        <w:rPr>
          <w:rFonts w:ascii="Arial" w:eastAsia="Gill Sans MT" w:hAnsi="Arial" w:cs="Arial"/>
          <w:b/>
          <w:bCs/>
          <w:i/>
          <w:iCs/>
          <w:sz w:val="20"/>
          <w:szCs w:val="20"/>
        </w:rPr>
        <w:t>odpowiedniej zgodności</w:t>
      </w:r>
      <w:r>
        <w:rPr>
          <w:rFonts w:ascii="Arial" w:eastAsia="Gill Sans MT" w:hAnsi="Arial" w:cs="Arial"/>
          <w:sz w:val="20"/>
          <w:szCs w:val="20"/>
        </w:rPr>
        <w:t xml:space="preserve"> - należy przez to rozumieć zgodność wykonanych robót dopuszczalnymi tolerancjami, a jeśli granice tolerancji nie zostały określone - z przeciętnymi tolerancjami przyjmowanymi zwyczajowo dla danego rodzaju robót budowlanych.</w:t>
      </w:r>
    </w:p>
    <w:p w:rsidR="00BC2349" w:rsidRDefault="00BC2349">
      <w:pPr>
        <w:numPr>
          <w:ilvl w:val="2"/>
          <w:numId w:val="2"/>
        </w:numPr>
        <w:rPr>
          <w:rFonts w:ascii="Arial" w:eastAsia="Gill Sans MT" w:hAnsi="Arial" w:cs="Arial"/>
          <w:sz w:val="20"/>
          <w:szCs w:val="20"/>
        </w:rPr>
      </w:pPr>
      <w:r>
        <w:rPr>
          <w:rFonts w:ascii="Arial" w:eastAsia="Gill Sans MT" w:hAnsi="Arial" w:cs="Arial"/>
          <w:b/>
          <w:bCs/>
          <w:i/>
          <w:iCs/>
          <w:sz w:val="20"/>
          <w:szCs w:val="20"/>
        </w:rPr>
        <w:t>poleceniu Inspektora nadzoru</w:t>
      </w:r>
      <w:r>
        <w:rPr>
          <w:rFonts w:ascii="Arial" w:eastAsia="Gill Sans MT" w:hAnsi="Arial" w:cs="Arial"/>
          <w:sz w:val="20"/>
          <w:szCs w:val="20"/>
        </w:rPr>
        <w:t xml:space="preserve"> - należy przez to rozumieć wszelkie polecenia przekazane Wykonawcy przez Inspektora nadzoru w formie pisemnej dotyczące sposobu realizacji robót lub innych spraw związanych z prowadzeniem budowy.</w:t>
      </w:r>
    </w:p>
    <w:p w:rsidR="00BC2349" w:rsidRDefault="00BC2349">
      <w:pPr>
        <w:numPr>
          <w:ilvl w:val="2"/>
          <w:numId w:val="2"/>
        </w:numPr>
        <w:rPr>
          <w:rFonts w:ascii="Arial" w:eastAsia="Gill Sans MT" w:hAnsi="Arial" w:cs="Arial"/>
          <w:sz w:val="20"/>
          <w:szCs w:val="20"/>
        </w:rPr>
      </w:pPr>
      <w:r>
        <w:rPr>
          <w:rFonts w:ascii="Arial" w:eastAsia="Gill Sans MT" w:hAnsi="Arial" w:cs="Arial"/>
          <w:b/>
          <w:bCs/>
          <w:i/>
          <w:iCs/>
          <w:sz w:val="20"/>
          <w:szCs w:val="20"/>
        </w:rPr>
        <w:t>projektancie</w:t>
      </w:r>
      <w:r>
        <w:rPr>
          <w:rFonts w:ascii="Arial" w:eastAsia="Gill Sans MT" w:hAnsi="Arial" w:cs="Arial"/>
          <w:sz w:val="20"/>
          <w:szCs w:val="20"/>
        </w:rPr>
        <w:t xml:space="preserve"> - należy przez to rozumieć uprawnioną osobę prawną lub fizyczną będącą autorem dokumentacji projektowej.</w:t>
      </w:r>
    </w:p>
    <w:p w:rsidR="00BC2349" w:rsidRDefault="00BC2349">
      <w:pPr>
        <w:numPr>
          <w:ilvl w:val="2"/>
          <w:numId w:val="2"/>
        </w:numPr>
        <w:rPr>
          <w:rFonts w:ascii="Arial" w:eastAsia="Gill Sans MT" w:hAnsi="Arial" w:cs="Arial"/>
          <w:sz w:val="20"/>
          <w:szCs w:val="20"/>
        </w:rPr>
      </w:pPr>
      <w:r>
        <w:rPr>
          <w:rFonts w:ascii="Arial" w:eastAsia="Gill Sans MT" w:hAnsi="Arial" w:cs="Arial"/>
          <w:b/>
          <w:bCs/>
          <w:i/>
          <w:iCs/>
          <w:sz w:val="20"/>
          <w:szCs w:val="20"/>
        </w:rPr>
        <w:t>rekultywacji</w:t>
      </w:r>
      <w:r>
        <w:rPr>
          <w:rFonts w:ascii="Arial" w:eastAsia="Gill Sans MT" w:hAnsi="Arial" w:cs="Arial"/>
          <w:sz w:val="20"/>
          <w:szCs w:val="20"/>
        </w:rPr>
        <w:t xml:space="preserve"> - należy przez to rozumieć roboty mające na celu uporządkowanie i przywrócenie pierwotnych funkcji terenu naruszonego w czasie realizacji budowy lub robót budowlanych.</w:t>
      </w:r>
    </w:p>
    <w:p w:rsidR="00BC2349" w:rsidRDefault="00BC2349">
      <w:pPr>
        <w:numPr>
          <w:ilvl w:val="2"/>
          <w:numId w:val="2"/>
        </w:numPr>
        <w:rPr>
          <w:rFonts w:ascii="Arial" w:eastAsia="Gill Sans MT" w:hAnsi="Arial" w:cs="Arial"/>
          <w:sz w:val="20"/>
          <w:szCs w:val="20"/>
        </w:rPr>
      </w:pPr>
      <w:r>
        <w:rPr>
          <w:rFonts w:ascii="Arial" w:eastAsia="Gill Sans MT" w:hAnsi="Arial" w:cs="Arial"/>
          <w:b/>
          <w:i/>
          <w:sz w:val="20"/>
          <w:szCs w:val="20"/>
        </w:rPr>
        <w:t>c</w:t>
      </w:r>
      <w:r>
        <w:rPr>
          <w:rFonts w:ascii="Arial" w:eastAsia="Gill Sans MT" w:hAnsi="Arial" w:cs="Arial"/>
          <w:b/>
          <w:bCs/>
          <w:i/>
          <w:iCs/>
          <w:sz w:val="20"/>
          <w:szCs w:val="20"/>
        </w:rPr>
        <w:t>zęści obiektu lub etapie wykonania</w:t>
      </w:r>
      <w:r>
        <w:rPr>
          <w:rFonts w:ascii="Arial" w:eastAsia="Gill Sans MT" w:hAnsi="Arial" w:cs="Arial"/>
          <w:sz w:val="20"/>
          <w:szCs w:val="20"/>
        </w:rPr>
        <w:t xml:space="preserve"> - należy przez to rozumieć część obiektu budowlanego zdolną do spełniania przewidywanych funkcji techniczno-użytkowych i możliwą do odebrania i przekazania do eksploatacji.</w:t>
      </w:r>
    </w:p>
    <w:p w:rsidR="00BC2349" w:rsidRDefault="00BC2349">
      <w:pPr>
        <w:numPr>
          <w:ilvl w:val="2"/>
          <w:numId w:val="2"/>
        </w:numPr>
        <w:rPr>
          <w:rFonts w:ascii="Arial" w:eastAsia="Gill Sans MT" w:hAnsi="Arial" w:cs="Arial"/>
          <w:sz w:val="20"/>
          <w:szCs w:val="20"/>
        </w:rPr>
      </w:pPr>
      <w:r>
        <w:rPr>
          <w:rFonts w:ascii="Arial" w:eastAsia="Gill Sans MT" w:hAnsi="Arial" w:cs="Arial"/>
          <w:b/>
          <w:bCs/>
          <w:i/>
          <w:iCs/>
          <w:sz w:val="20"/>
          <w:szCs w:val="20"/>
        </w:rPr>
        <w:t>ustaleniach technicznych</w:t>
      </w:r>
      <w:r>
        <w:rPr>
          <w:rFonts w:ascii="Arial" w:eastAsia="Gill Sans MT" w:hAnsi="Arial" w:cs="Arial"/>
          <w:sz w:val="20"/>
          <w:szCs w:val="20"/>
        </w:rPr>
        <w:t xml:space="preserve"> - należy przez to rozumieć ustalenia podane w normach, aprobatach technicznych i szczegółowych specyfikacjach technicznych.</w:t>
      </w:r>
    </w:p>
    <w:p w:rsidR="00BC2349" w:rsidRDefault="00BC2349">
      <w:pPr>
        <w:numPr>
          <w:ilvl w:val="2"/>
          <w:numId w:val="2"/>
        </w:numPr>
        <w:rPr>
          <w:rFonts w:ascii="Arial" w:eastAsia="Gill Sans MT" w:hAnsi="Arial" w:cs="Arial"/>
          <w:sz w:val="20"/>
          <w:szCs w:val="20"/>
        </w:rPr>
      </w:pPr>
      <w:r>
        <w:rPr>
          <w:rFonts w:ascii="Arial" w:eastAsia="Gill Sans MT" w:hAnsi="Arial" w:cs="Arial"/>
          <w:b/>
          <w:bCs/>
          <w:i/>
          <w:iCs/>
          <w:sz w:val="20"/>
          <w:szCs w:val="20"/>
        </w:rPr>
        <w:t>grupach, klasach, kategoriach robót</w:t>
      </w:r>
      <w:r>
        <w:rPr>
          <w:rFonts w:ascii="Arial" w:eastAsia="Gill Sans MT" w:hAnsi="Arial" w:cs="Arial"/>
          <w:sz w:val="20"/>
          <w:szCs w:val="20"/>
        </w:rPr>
        <w:t xml:space="preserve"> - należy przez to rozumieć grupy, klasy, kategorie określone w rozporządzeniu nr </w:t>
      </w:r>
      <w:r>
        <w:rPr>
          <w:rFonts w:ascii="Arial" w:eastAsia="Arial" w:hAnsi="Arial" w:cs="Arial"/>
          <w:sz w:val="20"/>
          <w:szCs w:val="20"/>
        </w:rPr>
        <w:t>2195/2002</w:t>
      </w:r>
      <w:r>
        <w:rPr>
          <w:rFonts w:ascii="Arial" w:eastAsia="Gill Sans MT" w:hAnsi="Arial" w:cs="Arial"/>
          <w:sz w:val="20"/>
          <w:szCs w:val="20"/>
        </w:rPr>
        <w:t xml:space="preserve"> z dnia </w:t>
      </w:r>
      <w:r>
        <w:rPr>
          <w:rFonts w:ascii="Arial" w:eastAsia="Arial" w:hAnsi="Arial" w:cs="Arial"/>
          <w:sz w:val="20"/>
          <w:szCs w:val="20"/>
        </w:rPr>
        <w:t>5</w:t>
      </w:r>
      <w:r>
        <w:rPr>
          <w:rFonts w:ascii="Arial" w:eastAsia="Gill Sans MT" w:hAnsi="Arial" w:cs="Arial"/>
          <w:sz w:val="20"/>
          <w:szCs w:val="20"/>
        </w:rPr>
        <w:t xml:space="preserve"> listopada </w:t>
      </w:r>
      <w:r>
        <w:rPr>
          <w:rFonts w:ascii="Arial" w:eastAsia="Arial" w:hAnsi="Arial" w:cs="Arial"/>
          <w:sz w:val="20"/>
          <w:szCs w:val="20"/>
        </w:rPr>
        <w:t>2002</w:t>
      </w:r>
      <w:r>
        <w:rPr>
          <w:rFonts w:ascii="Arial" w:eastAsia="Gill Sans MT" w:hAnsi="Arial" w:cs="Arial"/>
          <w:sz w:val="20"/>
          <w:szCs w:val="20"/>
        </w:rPr>
        <w:t xml:space="preserve"> r. w sprawie Wspólnego Słownika Zamówień (Dz. Urz. L </w:t>
      </w:r>
      <w:r>
        <w:rPr>
          <w:rFonts w:ascii="Arial" w:eastAsia="Arial" w:hAnsi="Arial" w:cs="Arial"/>
          <w:sz w:val="20"/>
          <w:szCs w:val="20"/>
        </w:rPr>
        <w:t>340</w:t>
      </w:r>
      <w:r>
        <w:rPr>
          <w:rFonts w:ascii="Arial" w:eastAsia="Gill Sans MT" w:hAnsi="Arial" w:cs="Arial"/>
          <w:sz w:val="20"/>
          <w:szCs w:val="20"/>
        </w:rPr>
        <w:t xml:space="preserve"> z </w:t>
      </w:r>
      <w:r>
        <w:rPr>
          <w:rFonts w:ascii="Arial" w:eastAsia="Arial" w:hAnsi="Arial" w:cs="Arial"/>
          <w:sz w:val="20"/>
          <w:szCs w:val="20"/>
        </w:rPr>
        <w:t>16.12.2002</w:t>
      </w:r>
      <w:r>
        <w:rPr>
          <w:rFonts w:ascii="Arial" w:eastAsia="Gill Sans MT" w:hAnsi="Arial" w:cs="Arial"/>
          <w:sz w:val="20"/>
          <w:szCs w:val="20"/>
        </w:rPr>
        <w:t xml:space="preserve"> r., z późn. zm.).</w:t>
      </w:r>
    </w:p>
    <w:p w:rsidR="00BC2349" w:rsidRDefault="00BC2349">
      <w:pPr>
        <w:numPr>
          <w:ilvl w:val="2"/>
          <w:numId w:val="2"/>
        </w:numPr>
        <w:rPr>
          <w:rFonts w:ascii="Arial" w:eastAsia="Gill Sans MT" w:hAnsi="Arial" w:cs="Arial"/>
          <w:spacing w:val="-2"/>
          <w:sz w:val="20"/>
          <w:szCs w:val="20"/>
        </w:rPr>
      </w:pPr>
      <w:r>
        <w:rPr>
          <w:rFonts w:ascii="Arial" w:eastAsia="Gill Sans MT" w:hAnsi="Arial" w:cs="Arial"/>
          <w:b/>
          <w:bCs/>
          <w:i/>
          <w:iCs/>
          <w:spacing w:val="-2"/>
          <w:sz w:val="20"/>
          <w:szCs w:val="20"/>
        </w:rPr>
        <w:t>inspektorze nadzoru inwestorskiego</w:t>
      </w:r>
      <w:r>
        <w:rPr>
          <w:rFonts w:ascii="Arial" w:eastAsia="Gill Sans MT" w:hAnsi="Arial" w:cs="Arial"/>
          <w:spacing w:val="-2"/>
          <w:sz w:val="20"/>
          <w:szCs w:val="20"/>
        </w:rPr>
        <w:t xml:space="preserve"> - osoba posiadająca odpowiednie wykształcenie techniczne i praktykę zawodową oraz uprawnienia budowlane, wykonująca samodzielne funkcje techniczne w budownictwie, której inwestor powierza nadzór nad budową obiektu budowlanego. Reprezentuje on interesy inwestora na budowie i wykonuje bieżącą kontrolę jakości i ilości </w:t>
      </w:r>
      <w:r>
        <w:rPr>
          <w:rFonts w:ascii="Arial" w:eastAsia="Gill Sans MT" w:hAnsi="Arial" w:cs="Arial"/>
          <w:spacing w:val="-2"/>
          <w:sz w:val="20"/>
          <w:szCs w:val="20"/>
        </w:rPr>
        <w:lastRenderedPageBreak/>
        <w:t>wykonanych robot, bierze udział w sprawdzianach i odbiorach robót zakrywanych i zanikających, badaniu i odbiorze instalacji oraz urządzeń technicznych, jak również przy odbiorze gotowego obiektu.</w:t>
      </w:r>
    </w:p>
    <w:p w:rsidR="00BC2349" w:rsidRDefault="00BC2349">
      <w:pPr>
        <w:numPr>
          <w:ilvl w:val="2"/>
          <w:numId w:val="2"/>
        </w:numPr>
        <w:rPr>
          <w:rFonts w:ascii="Arial" w:eastAsia="Gill Sans MT" w:hAnsi="Arial" w:cs="Arial"/>
          <w:sz w:val="20"/>
          <w:szCs w:val="20"/>
        </w:rPr>
      </w:pPr>
      <w:r>
        <w:rPr>
          <w:rFonts w:ascii="Arial" w:eastAsia="Gill Sans MT" w:hAnsi="Arial" w:cs="Arial"/>
          <w:b/>
          <w:bCs/>
          <w:i/>
          <w:iCs/>
          <w:sz w:val="20"/>
          <w:szCs w:val="20"/>
        </w:rPr>
        <w:t xml:space="preserve">instrukcji technicznej obsługi (eksploatacji) </w:t>
      </w:r>
      <w:r>
        <w:rPr>
          <w:rFonts w:ascii="Arial" w:eastAsia="Gill Sans MT" w:hAnsi="Arial" w:cs="Arial"/>
          <w:sz w:val="20"/>
          <w:szCs w:val="20"/>
        </w:rPr>
        <w:t>- opracowana przez projektanta lub dostawcę urządzeń technicznych i maszyn, określająca rodzaje i kolejność lub współzależność czynności obsługi, przeglądów i zabiegów konserwacyjnych, warunkujących ich efektywne i bezpieczne użytkowanie. Instrukcja techniczna obsługi (eksploatacji) jest również składnikiem dokumentacji powykonawczej obiektu budowlanego.</w:t>
      </w:r>
    </w:p>
    <w:p w:rsidR="00BC2349" w:rsidRDefault="00BC2349">
      <w:pPr>
        <w:numPr>
          <w:ilvl w:val="2"/>
          <w:numId w:val="2"/>
        </w:numPr>
        <w:rPr>
          <w:rFonts w:ascii="Arial" w:eastAsia="Gill Sans MT" w:hAnsi="Arial" w:cs="Arial"/>
          <w:sz w:val="20"/>
          <w:szCs w:val="20"/>
        </w:rPr>
      </w:pPr>
      <w:r>
        <w:rPr>
          <w:rFonts w:ascii="Arial" w:eastAsia="Gill Sans MT" w:hAnsi="Arial" w:cs="Arial"/>
          <w:b/>
          <w:bCs/>
          <w:i/>
          <w:iCs/>
          <w:sz w:val="20"/>
          <w:szCs w:val="20"/>
        </w:rPr>
        <w:t>istotnych wymaganiach</w:t>
      </w:r>
      <w:r>
        <w:rPr>
          <w:rFonts w:ascii="Arial" w:eastAsia="Gill Sans MT" w:hAnsi="Arial" w:cs="Arial"/>
          <w:sz w:val="20"/>
          <w:szCs w:val="20"/>
        </w:rPr>
        <w:t xml:space="preserve"> - oznaczają wymagania dotyczące bezpieczeństwa, zdrowia i pewnych innych aspektów interesu wspólnego, jakie maja spełniać roboty budowlane.</w:t>
      </w:r>
    </w:p>
    <w:p w:rsidR="00BC2349" w:rsidRDefault="00BC2349">
      <w:pPr>
        <w:numPr>
          <w:ilvl w:val="2"/>
          <w:numId w:val="2"/>
        </w:numPr>
        <w:rPr>
          <w:rFonts w:ascii="Arial" w:eastAsia="Gill Sans MT" w:hAnsi="Arial" w:cs="Arial"/>
          <w:sz w:val="20"/>
          <w:szCs w:val="20"/>
        </w:rPr>
      </w:pPr>
      <w:r>
        <w:rPr>
          <w:rFonts w:ascii="Arial" w:eastAsia="Gill Sans MT" w:hAnsi="Arial" w:cs="Arial"/>
          <w:b/>
          <w:bCs/>
          <w:i/>
          <w:iCs/>
          <w:sz w:val="20"/>
          <w:szCs w:val="20"/>
        </w:rPr>
        <w:t>normach europejskich</w:t>
      </w:r>
      <w:r>
        <w:rPr>
          <w:rFonts w:ascii="Arial" w:eastAsia="Gill Sans MT" w:hAnsi="Arial" w:cs="Arial"/>
          <w:sz w:val="20"/>
          <w:szCs w:val="20"/>
        </w:rPr>
        <w:t xml:space="preserve"> - oznaczają normy przyjęte przez Europejski Komitet Standaryzacji (CEN) oraz Europejski Komitet Standaryzacji elektrotechnicznej (CENELEC) jako „standardy europejskie (EN)” lub „dokumenty harmonizacyjne (HD)”, zgodnie z ogólnymi zasadami działania tych organizacji.</w:t>
      </w:r>
    </w:p>
    <w:p w:rsidR="00BC2349" w:rsidRDefault="00BC2349">
      <w:pPr>
        <w:numPr>
          <w:ilvl w:val="2"/>
          <w:numId w:val="2"/>
        </w:numPr>
        <w:rPr>
          <w:rFonts w:ascii="Arial" w:eastAsia="Gill Sans MT" w:hAnsi="Arial" w:cs="Arial"/>
          <w:sz w:val="20"/>
          <w:szCs w:val="20"/>
        </w:rPr>
      </w:pPr>
      <w:r>
        <w:rPr>
          <w:rFonts w:ascii="Arial" w:eastAsia="Gill Sans MT" w:hAnsi="Arial" w:cs="Arial"/>
          <w:b/>
          <w:bCs/>
          <w:i/>
          <w:iCs/>
          <w:sz w:val="20"/>
          <w:szCs w:val="20"/>
        </w:rPr>
        <w:t>przedmiarze robót</w:t>
      </w:r>
      <w:r>
        <w:rPr>
          <w:rFonts w:ascii="Arial" w:eastAsia="Gill Sans MT" w:hAnsi="Arial" w:cs="Arial"/>
          <w:sz w:val="20"/>
          <w:szCs w:val="20"/>
        </w:rPr>
        <w:t xml:space="preserve"> - to zestawienie przewidzianych do wykonania robót podstawowych w kolejności technologicznej ich wykonania, ze szczegółowym opisem lub wskazaniem podstaw ustalających szczegółowy opis, oraz wskazanie </w:t>
      </w:r>
      <w:r>
        <w:rPr>
          <w:rFonts w:ascii="Arial" w:eastAsia="Gill Sans MT" w:hAnsi="Arial" w:cs="Arial"/>
          <w:i/>
          <w:iCs/>
          <w:sz w:val="20"/>
          <w:szCs w:val="20"/>
        </w:rPr>
        <w:t>szczegółowych specyfikacji technicznych wykonania i odbioru robót budowlanych</w:t>
      </w:r>
      <w:r>
        <w:rPr>
          <w:rFonts w:ascii="Arial" w:eastAsia="Gill Sans MT" w:hAnsi="Arial" w:cs="Arial"/>
          <w:sz w:val="20"/>
          <w:szCs w:val="20"/>
        </w:rPr>
        <w:t>, z wyliczeniem i zestawieniem ilości jednostek przedmiarowych robót podstawowych.</w:t>
      </w:r>
    </w:p>
    <w:p w:rsidR="00BC2349" w:rsidRDefault="00BC2349">
      <w:pPr>
        <w:numPr>
          <w:ilvl w:val="2"/>
          <w:numId w:val="2"/>
        </w:numPr>
        <w:rPr>
          <w:rFonts w:ascii="Arial" w:eastAsia="Gill Sans MT" w:hAnsi="Arial" w:cs="Arial"/>
          <w:sz w:val="20"/>
          <w:szCs w:val="20"/>
        </w:rPr>
      </w:pPr>
      <w:r>
        <w:rPr>
          <w:rFonts w:ascii="Arial" w:eastAsia="Gill Sans MT" w:hAnsi="Arial" w:cs="Arial"/>
          <w:b/>
          <w:bCs/>
          <w:i/>
          <w:iCs/>
          <w:sz w:val="20"/>
          <w:szCs w:val="20"/>
        </w:rPr>
        <w:t>robocie podstawowej</w:t>
      </w:r>
      <w:r>
        <w:rPr>
          <w:rFonts w:ascii="Arial" w:eastAsia="Gill Sans MT" w:hAnsi="Arial" w:cs="Arial"/>
          <w:sz w:val="20"/>
          <w:szCs w:val="20"/>
        </w:rPr>
        <w:t xml:space="preserve"> - minimalny zakres prac, które po wykonaniu są możliwe do odebrania pod względem ilości i wymogów jakościowych oraz uwzględniają przyjęty stopień scalenia robót.</w:t>
      </w:r>
    </w:p>
    <w:p w:rsidR="00BC2349" w:rsidRDefault="00BC2349">
      <w:pPr>
        <w:numPr>
          <w:ilvl w:val="2"/>
          <w:numId w:val="2"/>
        </w:numPr>
        <w:rPr>
          <w:rFonts w:ascii="Arial" w:eastAsia="Gill Sans MT" w:hAnsi="Arial" w:cs="Arial"/>
          <w:sz w:val="20"/>
          <w:szCs w:val="20"/>
        </w:rPr>
      </w:pPr>
      <w:r>
        <w:rPr>
          <w:rFonts w:ascii="Arial" w:eastAsia="Gill Sans MT" w:hAnsi="Arial" w:cs="Arial"/>
          <w:b/>
          <w:bCs/>
          <w:i/>
          <w:iCs/>
          <w:sz w:val="20"/>
          <w:szCs w:val="20"/>
        </w:rPr>
        <w:t>Wspólnym Słowniku Zamówień</w:t>
      </w:r>
      <w:r>
        <w:rPr>
          <w:rFonts w:ascii="Arial" w:eastAsia="Gill Sans MT" w:hAnsi="Arial" w:cs="Arial"/>
          <w:sz w:val="20"/>
          <w:szCs w:val="20"/>
        </w:rPr>
        <w:t xml:space="preserve"> - jest systemem klasyfikacji produktów, usług i robót budowlanych, stworzonych na potrzeby zamówień publicznych. Składa się ze słownika głównego oraz słownika uzupełniającego. Obowiązuje we wszystkich krajach Unii Europejskiej. Zgodnie z postanowieniami rozporządzenia </w:t>
      </w:r>
      <w:r>
        <w:rPr>
          <w:rFonts w:ascii="Arial" w:eastAsia="Arial" w:hAnsi="Arial" w:cs="Arial"/>
          <w:sz w:val="20"/>
          <w:szCs w:val="20"/>
        </w:rPr>
        <w:t>2151/2003</w:t>
      </w:r>
      <w:r>
        <w:rPr>
          <w:rFonts w:ascii="Arial" w:eastAsia="Gill Sans MT" w:hAnsi="Arial" w:cs="Arial"/>
          <w:sz w:val="20"/>
          <w:szCs w:val="20"/>
        </w:rPr>
        <w:t xml:space="preserve">, stosowanie kodów CPV do określania przedmiotu zamówienia przez zamawiających z ówczesnych Państw Członkowskich UE stało się obowiązkowe z dniem </w:t>
      </w:r>
      <w:r>
        <w:rPr>
          <w:rFonts w:ascii="Arial" w:eastAsia="Arial" w:hAnsi="Arial" w:cs="Arial"/>
          <w:sz w:val="20"/>
          <w:szCs w:val="20"/>
        </w:rPr>
        <w:t>20</w:t>
      </w:r>
      <w:r>
        <w:rPr>
          <w:rFonts w:ascii="Arial" w:eastAsia="Gill Sans MT" w:hAnsi="Arial" w:cs="Arial"/>
          <w:sz w:val="20"/>
          <w:szCs w:val="20"/>
        </w:rPr>
        <w:t xml:space="preserve"> grudnia </w:t>
      </w:r>
      <w:r>
        <w:rPr>
          <w:rFonts w:ascii="Arial" w:eastAsia="Arial" w:hAnsi="Arial" w:cs="Arial"/>
          <w:sz w:val="20"/>
          <w:szCs w:val="20"/>
        </w:rPr>
        <w:t>2003</w:t>
      </w:r>
      <w:r>
        <w:rPr>
          <w:rFonts w:ascii="Arial" w:eastAsia="Gill Sans MT" w:hAnsi="Arial" w:cs="Arial"/>
          <w:sz w:val="20"/>
          <w:szCs w:val="20"/>
        </w:rPr>
        <w:t xml:space="preserve"> r.</w:t>
      </w:r>
    </w:p>
    <w:p w:rsidR="00BC2349" w:rsidRDefault="00BC2349">
      <w:pPr>
        <w:rPr>
          <w:rFonts w:ascii="Arial" w:eastAsia="Gill Sans MT" w:hAnsi="Arial" w:cs="Arial"/>
          <w:sz w:val="20"/>
          <w:szCs w:val="20"/>
        </w:rPr>
      </w:pPr>
      <w:r>
        <w:rPr>
          <w:rFonts w:ascii="Arial" w:eastAsia="Gill Sans MT" w:hAnsi="Arial" w:cs="Arial"/>
          <w:i/>
          <w:iCs/>
          <w:sz w:val="20"/>
          <w:szCs w:val="20"/>
        </w:rPr>
        <w:t xml:space="preserve">Polskie Prawo zamówień publicznych </w:t>
      </w:r>
      <w:r>
        <w:rPr>
          <w:rFonts w:ascii="Arial" w:eastAsia="Gill Sans MT" w:hAnsi="Arial" w:cs="Arial"/>
          <w:sz w:val="20"/>
          <w:szCs w:val="20"/>
        </w:rPr>
        <w:t xml:space="preserve">przewidziało obowiązek stosowania klasyfikacji CPV począwszy od dnia akcesji Polski do UE, tzn. od </w:t>
      </w:r>
      <w:r>
        <w:rPr>
          <w:rFonts w:ascii="Arial" w:eastAsia="Arial" w:hAnsi="Arial" w:cs="Arial"/>
          <w:sz w:val="20"/>
          <w:szCs w:val="20"/>
        </w:rPr>
        <w:t>1</w:t>
      </w:r>
      <w:r>
        <w:rPr>
          <w:rFonts w:ascii="Arial" w:eastAsia="Gill Sans MT" w:hAnsi="Arial" w:cs="Arial"/>
          <w:sz w:val="20"/>
          <w:szCs w:val="20"/>
        </w:rPr>
        <w:t xml:space="preserve"> maja </w:t>
      </w:r>
      <w:r>
        <w:rPr>
          <w:rFonts w:ascii="Arial" w:eastAsia="Arial" w:hAnsi="Arial" w:cs="Arial"/>
          <w:sz w:val="20"/>
          <w:szCs w:val="20"/>
        </w:rPr>
        <w:t>2004</w:t>
      </w:r>
      <w:r>
        <w:rPr>
          <w:rFonts w:ascii="Arial" w:eastAsia="Gill Sans MT" w:hAnsi="Arial" w:cs="Arial"/>
          <w:sz w:val="20"/>
          <w:szCs w:val="20"/>
        </w:rPr>
        <w:t xml:space="preserve"> r. </w:t>
      </w:r>
    </w:p>
    <w:p w:rsidR="00BC2349" w:rsidRDefault="00BC2349">
      <w:pPr>
        <w:numPr>
          <w:ilvl w:val="2"/>
          <w:numId w:val="2"/>
        </w:numPr>
        <w:rPr>
          <w:rFonts w:ascii="Arial" w:eastAsia="Gill Sans MT" w:hAnsi="Arial" w:cs="Arial"/>
          <w:sz w:val="20"/>
          <w:szCs w:val="20"/>
        </w:rPr>
      </w:pPr>
      <w:r>
        <w:rPr>
          <w:rFonts w:ascii="Arial" w:eastAsia="Gill Sans MT" w:hAnsi="Arial" w:cs="Arial"/>
          <w:b/>
          <w:bCs/>
          <w:i/>
          <w:iCs/>
          <w:sz w:val="20"/>
          <w:szCs w:val="20"/>
        </w:rPr>
        <w:t>Zarządzającym realizacją umowy</w:t>
      </w:r>
      <w:r>
        <w:rPr>
          <w:rFonts w:ascii="Arial" w:eastAsia="Gill Sans MT" w:hAnsi="Arial" w:cs="Arial"/>
          <w:sz w:val="20"/>
          <w:szCs w:val="20"/>
        </w:rPr>
        <w:t xml:space="preserve"> - jest to osoba prawna lub fizyczna określona w istotnych postanowieniach umowy, zwana dalej zarządzającym, wyznaczona przez zamawiającego, upoważniona do nadzorowania realizacji robót i administrowania umową w zakresie określonym w udzielonym pełnomocnictwie (zarządzający realizacją nie jest obecnie prawnie określony w przepisach).</w:t>
      </w:r>
    </w:p>
    <w:p w:rsidR="00BC2349" w:rsidRDefault="00BC2349">
      <w:pPr>
        <w:rPr>
          <w:rFonts w:ascii="Arial" w:eastAsia="Gill Sans MT" w:hAnsi="Arial" w:cs="Arial"/>
          <w:b/>
          <w:bCs/>
          <w:sz w:val="20"/>
          <w:szCs w:val="20"/>
        </w:rPr>
      </w:pPr>
    </w:p>
    <w:p w:rsidR="00BC2349" w:rsidRDefault="00BC2349">
      <w:pPr>
        <w:numPr>
          <w:ilvl w:val="1"/>
          <w:numId w:val="2"/>
        </w:numPr>
        <w:rPr>
          <w:rFonts w:ascii="Arial" w:eastAsia="Gill Sans MT" w:hAnsi="Arial" w:cs="Arial"/>
          <w:b/>
          <w:bCs/>
          <w:sz w:val="20"/>
          <w:szCs w:val="20"/>
        </w:rPr>
      </w:pPr>
      <w:r>
        <w:rPr>
          <w:rFonts w:ascii="Arial" w:eastAsia="Gill Sans MT" w:hAnsi="Arial" w:cs="Arial"/>
          <w:b/>
          <w:bCs/>
          <w:sz w:val="20"/>
          <w:szCs w:val="20"/>
        </w:rPr>
        <w:t>Ogólne wymagania dotyczące robót</w:t>
      </w:r>
    </w:p>
    <w:p w:rsidR="00BC2349" w:rsidRDefault="00BC2349">
      <w:pPr>
        <w:rPr>
          <w:rFonts w:ascii="Arial" w:eastAsia="Gill Sans MT" w:hAnsi="Arial" w:cs="Arial"/>
          <w:sz w:val="20"/>
          <w:szCs w:val="20"/>
        </w:rPr>
      </w:pPr>
      <w:r>
        <w:rPr>
          <w:rFonts w:ascii="Arial" w:eastAsia="Gill Sans MT" w:hAnsi="Arial" w:cs="Arial"/>
          <w:sz w:val="20"/>
          <w:szCs w:val="20"/>
        </w:rPr>
        <w:t>Wykonawca robót jest odpowiedzialny za jakość ich wykonania oraz za ich zgodność z dokumentacją projektową, ST i poleceniami Inspektora nadzoru.</w:t>
      </w:r>
    </w:p>
    <w:p w:rsidR="00BC2349" w:rsidRDefault="00BC2349">
      <w:pPr>
        <w:rPr>
          <w:rFonts w:ascii="Arial" w:eastAsia="Gill Sans MT" w:hAnsi="Arial" w:cs="Arial"/>
          <w:sz w:val="20"/>
          <w:szCs w:val="20"/>
          <w:u w:val="single"/>
        </w:rPr>
      </w:pPr>
    </w:p>
    <w:p w:rsidR="00BC2349" w:rsidRDefault="00BC2349">
      <w:pPr>
        <w:numPr>
          <w:ilvl w:val="2"/>
          <w:numId w:val="2"/>
        </w:numPr>
        <w:rPr>
          <w:rFonts w:ascii="Arial" w:eastAsia="Gill Sans MT" w:hAnsi="Arial" w:cs="Arial"/>
          <w:b/>
          <w:bCs/>
          <w:sz w:val="20"/>
          <w:szCs w:val="20"/>
        </w:rPr>
      </w:pPr>
      <w:r>
        <w:rPr>
          <w:rFonts w:ascii="Arial" w:eastAsia="Gill Sans MT" w:hAnsi="Arial" w:cs="Arial"/>
          <w:b/>
          <w:bCs/>
          <w:sz w:val="20"/>
          <w:szCs w:val="20"/>
        </w:rPr>
        <w:t>Przekazanie terenu budowy</w:t>
      </w:r>
    </w:p>
    <w:p w:rsidR="00BC2349" w:rsidRDefault="00BC2349">
      <w:pPr>
        <w:rPr>
          <w:rFonts w:ascii="Arial" w:eastAsia="Gill Sans MT" w:hAnsi="Arial" w:cs="Arial"/>
          <w:sz w:val="20"/>
          <w:szCs w:val="20"/>
        </w:rPr>
      </w:pPr>
      <w:r>
        <w:rPr>
          <w:rFonts w:ascii="Arial" w:eastAsia="Gill Sans MT" w:hAnsi="Arial" w:cs="Arial"/>
          <w:sz w:val="20"/>
          <w:szCs w:val="20"/>
        </w:rPr>
        <w:t>Zamawiający, w terminie określonym w dokumentach umowy przekaże Wykonawcy teren budowy wraz ze wszystkimi wymaganymi uzgodnieniami prawnymi i administracyjnymi, poda lokalizację i współrzędne punktów głównych obiektu oraz reperów, przekaże dziennik budowy oraz dwa egzemplarze dokumentacji projektowej i dwa komplety ST.</w:t>
      </w:r>
    </w:p>
    <w:p w:rsidR="00BC2349" w:rsidRDefault="00BC2349">
      <w:pPr>
        <w:rPr>
          <w:rFonts w:ascii="Arial" w:eastAsia="Gill Sans MT" w:hAnsi="Arial" w:cs="Arial"/>
          <w:sz w:val="20"/>
          <w:szCs w:val="20"/>
        </w:rPr>
      </w:pPr>
      <w:r>
        <w:rPr>
          <w:rFonts w:ascii="Arial" w:eastAsia="Gill Sans MT" w:hAnsi="Arial" w:cs="Arial"/>
          <w:sz w:val="20"/>
          <w:szCs w:val="20"/>
        </w:rPr>
        <w:tab/>
        <w:t>Na Wykonawcy spoczywa odpowiedzialność za ochronę przekazanych mu punktów pomiarowych do chwili odbioru końcowego robót. Uszkodzone lub zniszczone punkty pomiarowe Wykonawca odtworzy i utrwali na własny koszt.</w:t>
      </w:r>
    </w:p>
    <w:p w:rsidR="00BC2349" w:rsidRDefault="00BC2349">
      <w:pPr>
        <w:rPr>
          <w:rFonts w:ascii="Arial" w:eastAsia="Gill Sans MT" w:hAnsi="Arial" w:cs="Arial"/>
          <w:sz w:val="20"/>
          <w:szCs w:val="20"/>
        </w:rPr>
      </w:pPr>
    </w:p>
    <w:p w:rsidR="00BC2349" w:rsidRDefault="00BC2349">
      <w:pPr>
        <w:numPr>
          <w:ilvl w:val="2"/>
          <w:numId w:val="2"/>
        </w:numPr>
        <w:rPr>
          <w:rFonts w:ascii="Arial" w:eastAsia="Gill Sans MT" w:hAnsi="Arial" w:cs="Arial"/>
          <w:sz w:val="20"/>
          <w:szCs w:val="20"/>
        </w:rPr>
      </w:pPr>
      <w:r>
        <w:rPr>
          <w:rFonts w:ascii="Arial" w:eastAsia="Gill Sans MT" w:hAnsi="Arial" w:cs="Arial"/>
          <w:b/>
          <w:bCs/>
          <w:sz w:val="20"/>
          <w:szCs w:val="20"/>
        </w:rPr>
        <w:t>Dokumentacja projektowa</w:t>
      </w:r>
    </w:p>
    <w:p w:rsidR="00BC2349" w:rsidRDefault="00BC2349">
      <w:pPr>
        <w:rPr>
          <w:rFonts w:ascii="Arial" w:eastAsia="Gill Sans MT" w:hAnsi="Arial" w:cs="Arial"/>
          <w:sz w:val="20"/>
          <w:szCs w:val="20"/>
        </w:rPr>
      </w:pPr>
      <w:r>
        <w:rPr>
          <w:rFonts w:ascii="Arial" w:eastAsia="Gill Sans MT" w:hAnsi="Arial" w:cs="Arial"/>
          <w:sz w:val="20"/>
          <w:szCs w:val="20"/>
        </w:rPr>
        <w:t>Przekazana dokumentacja projektowa ma zawierać opis, część graficzną, obliczenia i dokumenty, zgodne z wykazem podanym w szczegółowych warunkach umowy, uwzględniającym podział na dokumentację projektową:</w:t>
      </w:r>
    </w:p>
    <w:p w:rsidR="00BC2349" w:rsidRDefault="00BC2349">
      <w:pPr>
        <w:rPr>
          <w:rFonts w:ascii="Arial" w:eastAsia="Gill Sans MT" w:hAnsi="Arial" w:cs="Arial"/>
          <w:sz w:val="20"/>
          <w:szCs w:val="20"/>
        </w:rPr>
      </w:pPr>
      <w:r>
        <w:rPr>
          <w:rFonts w:ascii="Arial" w:eastAsia="Gill Sans MT" w:hAnsi="Arial" w:cs="Arial"/>
          <w:sz w:val="20"/>
          <w:szCs w:val="20"/>
        </w:rPr>
        <w:t>- dostarczoną przez Zamawiającego,</w:t>
      </w:r>
    </w:p>
    <w:p w:rsidR="00BC2349" w:rsidRDefault="00BC2349">
      <w:pPr>
        <w:rPr>
          <w:rFonts w:ascii="Arial" w:eastAsia="Gill Sans MT" w:hAnsi="Arial" w:cs="Arial"/>
          <w:sz w:val="20"/>
          <w:szCs w:val="20"/>
        </w:rPr>
      </w:pPr>
      <w:r>
        <w:rPr>
          <w:rFonts w:ascii="Arial" w:eastAsia="Gill Sans MT" w:hAnsi="Arial" w:cs="Arial"/>
          <w:sz w:val="20"/>
          <w:szCs w:val="20"/>
        </w:rPr>
        <w:t>- sporządzoną przez Wykonawcę.</w:t>
      </w:r>
    </w:p>
    <w:p w:rsidR="00BC2349" w:rsidRDefault="00BC2349">
      <w:pPr>
        <w:rPr>
          <w:rFonts w:ascii="Arial" w:eastAsia="Gill Sans MT" w:hAnsi="Arial" w:cs="Arial"/>
          <w:sz w:val="20"/>
          <w:szCs w:val="20"/>
        </w:rPr>
      </w:pPr>
    </w:p>
    <w:p w:rsidR="00BC2349" w:rsidRDefault="00BC2349">
      <w:pPr>
        <w:numPr>
          <w:ilvl w:val="2"/>
          <w:numId w:val="2"/>
        </w:numPr>
        <w:rPr>
          <w:rFonts w:ascii="Arial" w:eastAsia="Gill Sans MT" w:hAnsi="Arial" w:cs="Arial"/>
          <w:b/>
          <w:bCs/>
          <w:sz w:val="20"/>
          <w:szCs w:val="20"/>
        </w:rPr>
      </w:pPr>
      <w:r>
        <w:rPr>
          <w:rFonts w:ascii="Arial" w:eastAsia="Gill Sans MT" w:hAnsi="Arial" w:cs="Arial"/>
          <w:b/>
          <w:bCs/>
          <w:sz w:val="20"/>
          <w:szCs w:val="20"/>
        </w:rPr>
        <w:t>Zgodność robót z dokumentacją projektową i ST</w:t>
      </w:r>
    </w:p>
    <w:p w:rsidR="00BC2349" w:rsidRDefault="00BC2349">
      <w:pPr>
        <w:rPr>
          <w:rFonts w:ascii="Arial" w:eastAsia="Gill Sans MT" w:hAnsi="Arial" w:cs="Arial"/>
          <w:sz w:val="20"/>
          <w:szCs w:val="20"/>
        </w:rPr>
      </w:pPr>
      <w:r>
        <w:rPr>
          <w:rFonts w:ascii="Arial" w:eastAsia="Gill Sans MT" w:hAnsi="Arial" w:cs="Arial"/>
          <w:sz w:val="20"/>
          <w:szCs w:val="20"/>
        </w:rPr>
        <w:t>Dokumentacja projektowa, ST oraz dodatkowe dokumenty przekazane Wykonawcy przez Inspektora nadzoru stanowią załączniki do umowy, a wymagania wyszczególnione w choćby jednym z nich są obowiązujące dla Wykonawcy tak, jakby zawarte były w całej dokumentacji.</w:t>
      </w:r>
    </w:p>
    <w:p w:rsidR="00BC2349" w:rsidRDefault="00BC2349">
      <w:pPr>
        <w:rPr>
          <w:rFonts w:ascii="Arial" w:eastAsia="Gill Sans MT" w:hAnsi="Arial" w:cs="Arial"/>
          <w:sz w:val="20"/>
          <w:szCs w:val="20"/>
        </w:rPr>
      </w:pPr>
      <w:r>
        <w:rPr>
          <w:rFonts w:ascii="Arial" w:eastAsia="Gill Sans MT" w:hAnsi="Arial" w:cs="Arial"/>
          <w:sz w:val="20"/>
          <w:szCs w:val="20"/>
        </w:rPr>
        <w:lastRenderedPageBreak/>
        <w:tab/>
        <w:t>W przypadku rozbieżności w ustaleniach poszczególnych dokumentów obowiązuje kolejność ich ważności wymieniona w „Ogólnych warunkach umowy”.</w:t>
      </w:r>
    </w:p>
    <w:p w:rsidR="00BC2349" w:rsidRDefault="00BC2349">
      <w:pPr>
        <w:rPr>
          <w:rFonts w:ascii="Arial" w:eastAsia="Gill Sans MT" w:hAnsi="Arial" w:cs="Arial"/>
          <w:sz w:val="20"/>
          <w:szCs w:val="20"/>
        </w:rPr>
      </w:pPr>
      <w:r>
        <w:rPr>
          <w:rFonts w:ascii="Arial" w:eastAsia="Gill Sans MT" w:hAnsi="Arial" w:cs="Arial"/>
          <w:sz w:val="20"/>
          <w:szCs w:val="20"/>
        </w:rPr>
        <w:tab/>
        <w:t>Wykonawca nie może wykorzystywać błędów lub opuszczeń w dokumentach kontraktowych, a o ich wykryciu winien natychmiast powiadomić Inspektora nadzoru, który dokona odpowiednich zmian i poprawek.</w:t>
      </w:r>
    </w:p>
    <w:p w:rsidR="00BC2349" w:rsidRDefault="00BC2349">
      <w:pPr>
        <w:rPr>
          <w:rFonts w:ascii="Arial" w:eastAsia="Gill Sans MT" w:hAnsi="Arial" w:cs="Arial"/>
          <w:sz w:val="20"/>
          <w:szCs w:val="20"/>
        </w:rPr>
      </w:pPr>
      <w:r>
        <w:rPr>
          <w:rFonts w:ascii="Arial" w:eastAsia="Gill Sans MT" w:hAnsi="Arial" w:cs="Arial"/>
          <w:sz w:val="20"/>
          <w:szCs w:val="20"/>
        </w:rPr>
        <w:tab/>
        <w:t>W przypadku stwierdzenia ewentualnych rozbieżności podane na rysunku wielkości liczbowe wymiarów są ważniejsze od odczytu ze skali rysunków.</w:t>
      </w:r>
    </w:p>
    <w:p w:rsidR="00BC2349" w:rsidRDefault="00BC2349">
      <w:pPr>
        <w:rPr>
          <w:rFonts w:ascii="Arial" w:eastAsia="Gill Sans MT" w:hAnsi="Arial" w:cs="Arial"/>
          <w:sz w:val="20"/>
          <w:szCs w:val="20"/>
        </w:rPr>
      </w:pPr>
      <w:r>
        <w:rPr>
          <w:rFonts w:ascii="Arial" w:eastAsia="Gill Sans MT" w:hAnsi="Arial" w:cs="Arial"/>
          <w:sz w:val="20"/>
          <w:szCs w:val="20"/>
        </w:rPr>
        <w:tab/>
        <w:t>Wszystkie wykonane roboty i dostarczone materiały mają być zgodne z dokumentacją projektową i ST.</w:t>
      </w:r>
    </w:p>
    <w:p w:rsidR="00BC2349" w:rsidRDefault="00BC2349">
      <w:pPr>
        <w:rPr>
          <w:rFonts w:ascii="Arial" w:eastAsia="Gill Sans MT" w:hAnsi="Arial" w:cs="Arial"/>
          <w:sz w:val="20"/>
          <w:szCs w:val="20"/>
        </w:rPr>
      </w:pPr>
      <w:r>
        <w:rPr>
          <w:rFonts w:ascii="Arial" w:eastAsia="Gill Sans MT" w:hAnsi="Arial" w:cs="Arial"/>
          <w:sz w:val="20"/>
          <w:szCs w:val="20"/>
        </w:rPr>
        <w:tab/>
        <w:t>Wielkości określone w dokumentacji projektowej i w ST będą uważane za wartości docelowe, od których dopuszczalne są odchylenia w ramach określonego przedziału tolerancji. Cechy materiałów i elementów budowli muszą być jednorodne i wykazywać zgodność z określonymi wymaganiami, a rozrzuty tych cech nie mogą przekraczać dopuszczalnego przedziału tolerancji.</w:t>
      </w:r>
    </w:p>
    <w:p w:rsidR="00BC2349" w:rsidRDefault="00BC2349">
      <w:pPr>
        <w:rPr>
          <w:rFonts w:ascii="Arial" w:eastAsia="Gill Sans MT" w:hAnsi="Arial" w:cs="Arial"/>
          <w:sz w:val="20"/>
          <w:szCs w:val="20"/>
        </w:rPr>
      </w:pPr>
      <w:r>
        <w:rPr>
          <w:rFonts w:ascii="Arial" w:eastAsia="Gill Sans MT" w:hAnsi="Arial" w:cs="Arial"/>
          <w:sz w:val="20"/>
          <w:szCs w:val="20"/>
        </w:rPr>
        <w:tab/>
        <w:t>W przypadku, gdy dostarczane materiały lub wykonane roboty nie będą zgodne z dokumentacją projektową lub ST i mają wpływ na niezadowalającą jakość elementu budowli, to takie materiały zostaną zastąpione innymi, a elementy budowli rozebrane i wykonane ponownie na koszt wykonawcy.</w:t>
      </w:r>
    </w:p>
    <w:p w:rsidR="00BC2349" w:rsidRDefault="00BC2349">
      <w:pPr>
        <w:rPr>
          <w:rFonts w:ascii="Arial" w:eastAsia="Gill Sans MT" w:hAnsi="Arial" w:cs="Arial"/>
          <w:sz w:val="20"/>
          <w:szCs w:val="20"/>
        </w:rPr>
      </w:pPr>
    </w:p>
    <w:p w:rsidR="00BC2349" w:rsidRDefault="00BC2349">
      <w:pPr>
        <w:numPr>
          <w:ilvl w:val="2"/>
          <w:numId w:val="2"/>
        </w:numPr>
        <w:rPr>
          <w:rFonts w:ascii="Arial" w:eastAsia="Gill Sans MT" w:hAnsi="Arial" w:cs="Arial"/>
          <w:b/>
          <w:bCs/>
          <w:sz w:val="20"/>
          <w:szCs w:val="20"/>
        </w:rPr>
      </w:pPr>
      <w:r>
        <w:rPr>
          <w:rFonts w:ascii="Arial" w:eastAsia="Gill Sans MT" w:hAnsi="Arial" w:cs="Arial"/>
          <w:b/>
          <w:bCs/>
          <w:sz w:val="20"/>
          <w:szCs w:val="20"/>
        </w:rPr>
        <w:t>Zabezpieczenie terenu budowy</w:t>
      </w:r>
    </w:p>
    <w:p w:rsidR="00BC2349" w:rsidRDefault="00BC2349">
      <w:pPr>
        <w:rPr>
          <w:rFonts w:ascii="Arial" w:eastAsia="Gill Sans MT" w:hAnsi="Arial" w:cs="Arial"/>
          <w:sz w:val="20"/>
          <w:szCs w:val="20"/>
        </w:rPr>
      </w:pPr>
      <w:r>
        <w:rPr>
          <w:rFonts w:ascii="Arial" w:eastAsia="Gill Sans MT" w:hAnsi="Arial" w:cs="Arial"/>
          <w:sz w:val="20"/>
          <w:szCs w:val="20"/>
        </w:rPr>
        <w:t>Wykonawca jest zobowiązany do zabezpieczenia terenu budowy w okresie trwania realizacji kontraktu aż do zakończenia i odbioru ostatecznego robót.</w:t>
      </w:r>
    </w:p>
    <w:p w:rsidR="00BC2349" w:rsidRDefault="00BC2349">
      <w:pPr>
        <w:rPr>
          <w:rFonts w:ascii="Arial" w:eastAsia="Gill Sans MT" w:hAnsi="Arial" w:cs="Arial"/>
          <w:sz w:val="20"/>
          <w:szCs w:val="20"/>
        </w:rPr>
      </w:pPr>
      <w:r>
        <w:rPr>
          <w:rFonts w:ascii="Arial" w:eastAsia="Gill Sans MT" w:hAnsi="Arial" w:cs="Arial"/>
          <w:sz w:val="20"/>
          <w:szCs w:val="20"/>
        </w:rPr>
        <w:tab/>
        <w:t>Wykonawca dostarczy, zainstaluje i będzie utrzymywać tymczasowe urządzenia zabezpieczające, w tym: ogrodzenia, poręcze, oświetlenie, sygnały i znaki ostrzegawcze, dozorców, wszelkie inne środki niezbędne do ochrony robót, wygody społeczności i innych.</w:t>
      </w:r>
    </w:p>
    <w:p w:rsidR="00BC2349" w:rsidRDefault="00BC2349">
      <w:pPr>
        <w:rPr>
          <w:rFonts w:ascii="Arial" w:eastAsia="Gill Sans MT" w:hAnsi="Arial" w:cs="Arial"/>
          <w:sz w:val="20"/>
          <w:szCs w:val="20"/>
        </w:rPr>
      </w:pPr>
      <w:r>
        <w:rPr>
          <w:rFonts w:ascii="Arial" w:eastAsia="Gill Sans MT" w:hAnsi="Arial" w:cs="Arial"/>
          <w:sz w:val="20"/>
          <w:szCs w:val="20"/>
        </w:rPr>
        <w:tab/>
        <w:t>Koszt zabezpieczenia terenu budowy nie podlega odrębnej zapłacie i przyjmuje się, że jest włączony w cenę umowną.</w:t>
      </w:r>
    </w:p>
    <w:p w:rsidR="00BC2349" w:rsidRDefault="00BC2349">
      <w:pPr>
        <w:rPr>
          <w:rFonts w:ascii="Arial" w:eastAsia="Gill Sans MT" w:hAnsi="Arial" w:cs="Arial"/>
          <w:sz w:val="20"/>
          <w:szCs w:val="20"/>
        </w:rPr>
      </w:pPr>
    </w:p>
    <w:p w:rsidR="00BC2349" w:rsidRDefault="00BC2349">
      <w:pPr>
        <w:numPr>
          <w:ilvl w:val="2"/>
          <w:numId w:val="2"/>
        </w:numPr>
        <w:rPr>
          <w:rFonts w:ascii="Arial" w:eastAsia="Gill Sans MT" w:hAnsi="Arial" w:cs="Arial"/>
          <w:b/>
          <w:bCs/>
          <w:sz w:val="20"/>
          <w:szCs w:val="20"/>
        </w:rPr>
      </w:pPr>
      <w:r>
        <w:rPr>
          <w:rFonts w:ascii="Arial" w:eastAsia="Gill Sans MT" w:hAnsi="Arial" w:cs="Arial"/>
          <w:b/>
          <w:bCs/>
          <w:sz w:val="20"/>
          <w:szCs w:val="20"/>
        </w:rPr>
        <w:t>Ochrona środowiska w czasie wykonywania robót</w:t>
      </w:r>
    </w:p>
    <w:p w:rsidR="00BC2349" w:rsidRDefault="00BC2349">
      <w:pPr>
        <w:rPr>
          <w:rFonts w:ascii="Arial" w:eastAsia="Gill Sans MT" w:hAnsi="Arial" w:cs="Arial"/>
          <w:sz w:val="20"/>
          <w:szCs w:val="20"/>
        </w:rPr>
      </w:pPr>
      <w:r>
        <w:rPr>
          <w:rFonts w:ascii="Arial" w:eastAsia="Gill Sans MT" w:hAnsi="Arial" w:cs="Arial"/>
          <w:sz w:val="20"/>
          <w:szCs w:val="20"/>
        </w:rPr>
        <w:t>Wykonawca ma obowiązek znać i stosować w czasie prowadzenia robót wszelkie przepisy dotyczące ochrony środowiska naturalnego.</w:t>
      </w:r>
    </w:p>
    <w:p w:rsidR="00BC2349" w:rsidRDefault="00BC2349">
      <w:pPr>
        <w:rPr>
          <w:rFonts w:ascii="Arial" w:eastAsia="Gill Sans MT" w:hAnsi="Arial" w:cs="Arial"/>
          <w:sz w:val="20"/>
          <w:szCs w:val="20"/>
        </w:rPr>
      </w:pPr>
      <w:r>
        <w:rPr>
          <w:rFonts w:ascii="Arial" w:eastAsia="Gill Sans MT" w:hAnsi="Arial" w:cs="Arial"/>
          <w:sz w:val="20"/>
          <w:szCs w:val="20"/>
        </w:rPr>
        <w:t>W okresie trwania budowy i wykonywania robót wykończeniowych Wykonawca będzie:</w:t>
      </w:r>
    </w:p>
    <w:p w:rsidR="00BC2349" w:rsidRDefault="00BC2349">
      <w:pPr>
        <w:rPr>
          <w:rFonts w:ascii="Arial" w:eastAsia="Gill Sans MT" w:hAnsi="Arial" w:cs="Arial"/>
          <w:sz w:val="20"/>
          <w:szCs w:val="20"/>
        </w:rPr>
      </w:pPr>
      <w:r>
        <w:rPr>
          <w:rFonts w:ascii="Arial" w:eastAsia="Gill Sans MT" w:hAnsi="Arial" w:cs="Arial"/>
          <w:sz w:val="20"/>
          <w:szCs w:val="20"/>
        </w:rPr>
        <w:t>- utrzymywać teren budowy i wykopy w stanie bez wody stojącej,</w:t>
      </w:r>
    </w:p>
    <w:p w:rsidR="00BC2349" w:rsidRDefault="00BC2349">
      <w:pPr>
        <w:rPr>
          <w:rFonts w:ascii="Arial" w:eastAsia="Gill Sans MT" w:hAnsi="Arial" w:cs="Arial"/>
          <w:sz w:val="20"/>
          <w:szCs w:val="20"/>
        </w:rPr>
      </w:pPr>
      <w:r>
        <w:rPr>
          <w:rFonts w:ascii="Arial" w:eastAsia="Gill Sans MT" w:hAnsi="Arial" w:cs="Arial"/>
          <w:sz w:val="20"/>
          <w:szCs w:val="20"/>
        </w:rPr>
        <w:t>- podejmować wszelkie konieczne kroki mające na celu stosowanie się do przepisów i norm dotyczących ochrony środowiska na terenie i wokół terenu budowy oraz będzie unikać uszkodzeń lub uciążliwości dla osób lub własności społecznej, a wynikających ze skażenia, hałasu lub innych przyczyn powstałych w następstwie jego sposobu działania.</w:t>
      </w:r>
    </w:p>
    <w:p w:rsidR="00BC2349" w:rsidRDefault="00BC2349">
      <w:pPr>
        <w:rPr>
          <w:rFonts w:ascii="Arial" w:eastAsia="Gill Sans MT" w:hAnsi="Arial" w:cs="Arial"/>
          <w:sz w:val="20"/>
          <w:szCs w:val="20"/>
        </w:rPr>
      </w:pPr>
      <w:r>
        <w:rPr>
          <w:rFonts w:ascii="Arial" w:eastAsia="Gill Sans MT" w:hAnsi="Arial" w:cs="Arial"/>
          <w:sz w:val="20"/>
          <w:szCs w:val="20"/>
        </w:rPr>
        <w:t>Stosując się do tych wymagań, Wykonawca będzie miał szczególny wzgląd na:</w:t>
      </w:r>
    </w:p>
    <w:p w:rsidR="00BC2349" w:rsidRDefault="00BC2349">
      <w:pPr>
        <w:rPr>
          <w:rFonts w:ascii="Arial" w:eastAsia="Gill Sans MT" w:hAnsi="Arial" w:cs="Arial"/>
          <w:sz w:val="20"/>
          <w:szCs w:val="20"/>
        </w:rPr>
      </w:pPr>
      <w:r>
        <w:rPr>
          <w:rFonts w:ascii="Arial" w:eastAsia="Gill Sans MT" w:hAnsi="Arial" w:cs="Arial"/>
          <w:sz w:val="20"/>
          <w:szCs w:val="20"/>
        </w:rPr>
        <w:t>- lokalizację baz, warsztatów, magazynów, składowisk, ukopów i dróg dojazdowych,</w:t>
      </w:r>
    </w:p>
    <w:p w:rsidR="00BC2349" w:rsidRDefault="00BC2349">
      <w:pPr>
        <w:rPr>
          <w:rFonts w:ascii="Arial" w:eastAsia="Gill Sans MT" w:hAnsi="Arial" w:cs="Arial"/>
          <w:sz w:val="20"/>
          <w:szCs w:val="20"/>
        </w:rPr>
      </w:pPr>
      <w:r>
        <w:rPr>
          <w:rFonts w:ascii="Arial" w:eastAsia="Gill Sans MT" w:hAnsi="Arial" w:cs="Arial"/>
          <w:sz w:val="20"/>
          <w:szCs w:val="20"/>
        </w:rPr>
        <w:t>- środki ostrożności i zabezpieczenia przed:</w:t>
      </w:r>
    </w:p>
    <w:p w:rsidR="00BC2349" w:rsidRDefault="00BC2349">
      <w:pPr>
        <w:rPr>
          <w:rFonts w:ascii="Arial" w:eastAsia="Gill Sans MT" w:hAnsi="Arial" w:cs="Arial"/>
          <w:sz w:val="20"/>
          <w:szCs w:val="20"/>
        </w:rPr>
      </w:pPr>
      <w:r>
        <w:rPr>
          <w:rFonts w:ascii="Arial" w:eastAsia="Gill Sans MT" w:hAnsi="Arial" w:cs="Arial"/>
          <w:sz w:val="20"/>
          <w:szCs w:val="20"/>
        </w:rPr>
        <w:t>- zanieczyszczeniem zbiorników i cieków wodnych pyłami lub substancjami toksycznymi,</w:t>
      </w:r>
    </w:p>
    <w:p w:rsidR="00BC2349" w:rsidRDefault="00BC2349">
      <w:pPr>
        <w:rPr>
          <w:rFonts w:ascii="Arial" w:eastAsia="Gill Sans MT" w:hAnsi="Arial" w:cs="Arial"/>
          <w:sz w:val="20"/>
          <w:szCs w:val="20"/>
        </w:rPr>
      </w:pPr>
      <w:r>
        <w:rPr>
          <w:rFonts w:ascii="Arial" w:eastAsia="Gill Sans MT" w:hAnsi="Arial" w:cs="Arial"/>
          <w:sz w:val="20"/>
          <w:szCs w:val="20"/>
        </w:rPr>
        <w:t>- zanieczyszczeniem powietrza pyłami i gazami,</w:t>
      </w:r>
    </w:p>
    <w:p w:rsidR="00BC2349" w:rsidRDefault="00BC2349">
      <w:pPr>
        <w:rPr>
          <w:rFonts w:ascii="Arial" w:eastAsia="Gill Sans MT" w:hAnsi="Arial" w:cs="Arial"/>
          <w:sz w:val="20"/>
          <w:szCs w:val="20"/>
        </w:rPr>
      </w:pPr>
      <w:r>
        <w:rPr>
          <w:rFonts w:ascii="Arial" w:eastAsia="Gill Sans MT" w:hAnsi="Arial" w:cs="Arial"/>
          <w:sz w:val="20"/>
          <w:szCs w:val="20"/>
        </w:rPr>
        <w:t>- możliwością powstania pożaru.</w:t>
      </w:r>
    </w:p>
    <w:p w:rsidR="00BC2349" w:rsidRDefault="00BC2349">
      <w:pPr>
        <w:rPr>
          <w:rFonts w:ascii="Arial" w:eastAsia="Gill Sans MT" w:hAnsi="Arial" w:cs="Arial"/>
          <w:sz w:val="20"/>
          <w:szCs w:val="20"/>
        </w:rPr>
      </w:pPr>
    </w:p>
    <w:p w:rsidR="00BC2349" w:rsidRDefault="00BC2349">
      <w:pPr>
        <w:numPr>
          <w:ilvl w:val="2"/>
          <w:numId w:val="2"/>
        </w:numPr>
        <w:rPr>
          <w:rFonts w:ascii="Arial" w:eastAsia="Gill Sans MT" w:hAnsi="Arial" w:cs="Arial"/>
          <w:b/>
          <w:bCs/>
          <w:sz w:val="20"/>
          <w:szCs w:val="20"/>
        </w:rPr>
      </w:pPr>
      <w:r>
        <w:rPr>
          <w:rFonts w:ascii="Arial" w:eastAsia="Gill Sans MT" w:hAnsi="Arial" w:cs="Arial"/>
          <w:b/>
          <w:bCs/>
          <w:sz w:val="20"/>
          <w:szCs w:val="20"/>
        </w:rPr>
        <w:t>Ochrona przeciwpożarowa</w:t>
      </w:r>
    </w:p>
    <w:p w:rsidR="00BC2349" w:rsidRDefault="00BC2349">
      <w:pPr>
        <w:rPr>
          <w:rFonts w:ascii="Arial" w:eastAsia="Gill Sans MT" w:hAnsi="Arial" w:cs="Arial"/>
          <w:sz w:val="20"/>
          <w:szCs w:val="20"/>
        </w:rPr>
      </w:pPr>
      <w:r>
        <w:rPr>
          <w:rFonts w:ascii="Arial" w:eastAsia="Gill Sans MT" w:hAnsi="Arial" w:cs="Arial"/>
          <w:sz w:val="20"/>
          <w:szCs w:val="20"/>
        </w:rPr>
        <w:t>Wykonawca będzie przestrzegać przepisy ochrony przeciwpożarowej.</w:t>
      </w:r>
    </w:p>
    <w:p w:rsidR="00BC2349" w:rsidRDefault="00BC2349">
      <w:pPr>
        <w:rPr>
          <w:rFonts w:ascii="Arial" w:eastAsia="Gill Sans MT" w:hAnsi="Arial" w:cs="Arial"/>
          <w:sz w:val="20"/>
          <w:szCs w:val="20"/>
        </w:rPr>
      </w:pPr>
      <w:r>
        <w:rPr>
          <w:rFonts w:ascii="Arial" w:eastAsia="Gill Sans MT" w:hAnsi="Arial" w:cs="Arial"/>
          <w:sz w:val="20"/>
          <w:szCs w:val="20"/>
        </w:rPr>
        <w:tab/>
        <w:t>Wykonawca będzie utrzymywać sprawny sprzęt przeciwpożarowy, wymagany odpowiednimi przepisami, na terenie baz produkcyjnych, w pomieszczeniach biurowych, mieszkalnych i magazynowych oraz w maszynach i pojazdach.</w:t>
      </w:r>
    </w:p>
    <w:p w:rsidR="00BC2349" w:rsidRDefault="00BC2349">
      <w:pPr>
        <w:rPr>
          <w:rFonts w:ascii="Arial" w:eastAsia="Gill Sans MT" w:hAnsi="Arial" w:cs="Arial"/>
          <w:sz w:val="20"/>
          <w:szCs w:val="20"/>
        </w:rPr>
      </w:pPr>
      <w:r>
        <w:rPr>
          <w:rFonts w:ascii="Arial" w:eastAsia="Gill Sans MT" w:hAnsi="Arial" w:cs="Arial"/>
          <w:sz w:val="20"/>
          <w:szCs w:val="20"/>
        </w:rPr>
        <w:tab/>
        <w:t>Materiały łatwopalne będą składowane w sposób zgodny z odpowiednimi przepisami i zabezpieczone przed dostępem osób trzecich.</w:t>
      </w:r>
    </w:p>
    <w:p w:rsidR="00BC2349" w:rsidRDefault="00BC2349">
      <w:pPr>
        <w:rPr>
          <w:rFonts w:ascii="Arial" w:eastAsia="Gill Sans MT" w:hAnsi="Arial" w:cs="Arial"/>
          <w:sz w:val="20"/>
          <w:szCs w:val="20"/>
        </w:rPr>
      </w:pPr>
      <w:r>
        <w:rPr>
          <w:rFonts w:ascii="Arial" w:eastAsia="Gill Sans MT" w:hAnsi="Arial" w:cs="Arial"/>
          <w:sz w:val="20"/>
          <w:szCs w:val="20"/>
        </w:rPr>
        <w:tab/>
        <w:t>Wykonawca będzie odpowiedzialny za wszelkie straty spowodowane pożarem wywołanym jako rezultat realizacji robót albo przez personel wykonawcy.</w:t>
      </w:r>
    </w:p>
    <w:p w:rsidR="00BC2349" w:rsidRDefault="00BC2349">
      <w:pPr>
        <w:numPr>
          <w:ilvl w:val="2"/>
          <w:numId w:val="2"/>
        </w:numPr>
        <w:rPr>
          <w:rFonts w:ascii="Arial" w:eastAsia="Gill Sans MT" w:hAnsi="Arial" w:cs="Arial"/>
          <w:b/>
          <w:bCs/>
          <w:sz w:val="20"/>
          <w:szCs w:val="20"/>
        </w:rPr>
      </w:pPr>
      <w:r>
        <w:rPr>
          <w:rFonts w:ascii="Arial" w:eastAsia="Gill Sans MT" w:hAnsi="Arial" w:cs="Arial"/>
          <w:b/>
          <w:bCs/>
          <w:sz w:val="20"/>
          <w:szCs w:val="20"/>
        </w:rPr>
        <w:t>Ochrona własności publicznej i prywatnej</w:t>
      </w:r>
    </w:p>
    <w:p w:rsidR="00BC2349" w:rsidRDefault="00BC2349">
      <w:pPr>
        <w:rPr>
          <w:rFonts w:ascii="Arial" w:eastAsia="Gill Sans MT" w:hAnsi="Arial" w:cs="Arial"/>
          <w:sz w:val="20"/>
          <w:szCs w:val="20"/>
        </w:rPr>
      </w:pPr>
      <w:r>
        <w:rPr>
          <w:rFonts w:ascii="Arial" w:eastAsia="Gill Sans MT" w:hAnsi="Arial" w:cs="Arial"/>
          <w:sz w:val="20"/>
          <w:szCs w:val="20"/>
        </w:rPr>
        <w:t>Wykonawca odpowiada za ochronę instalacji i urządzeń zlokalizowanych na powierzchni terenu i pod jego poziomem, takie jak rurociągi, kable itp. Wykonawca zapewni właściwe oznaczenie i zabezpieczenie przed uszkodzeniem tych instalacji i urządzeń w czasie trwania budowy.</w:t>
      </w:r>
    </w:p>
    <w:p w:rsidR="00BC2349" w:rsidRDefault="00BC2349">
      <w:pPr>
        <w:rPr>
          <w:rFonts w:ascii="Arial" w:eastAsia="Gill Sans MT" w:hAnsi="Arial" w:cs="Arial"/>
          <w:sz w:val="20"/>
          <w:szCs w:val="20"/>
        </w:rPr>
      </w:pPr>
      <w:r>
        <w:rPr>
          <w:rFonts w:ascii="Arial" w:eastAsia="Gill Sans MT" w:hAnsi="Arial" w:cs="Arial"/>
          <w:sz w:val="20"/>
          <w:szCs w:val="20"/>
        </w:rPr>
        <w:tab/>
        <w:t xml:space="preserve">O fakcie przypadkowego uszkodzenia tych instalacji Wykonawca bezzwłocznie powiadomi Inspektora nadzoru i zainteresowanych użytkowników oraz będzie z nimi współpracował, dostarczając wszelkiej pomocy potrzebnej przy dokonywaniu napraw. Wykonawca będzie odpowiadać za wszelkie </w:t>
      </w:r>
      <w:r>
        <w:rPr>
          <w:rFonts w:ascii="Arial" w:eastAsia="Gill Sans MT" w:hAnsi="Arial" w:cs="Arial"/>
          <w:sz w:val="20"/>
          <w:szCs w:val="20"/>
        </w:rPr>
        <w:lastRenderedPageBreak/>
        <w:t>spowodowane przez jego działania uszkodzenia instalacji na powierzchni ziemi i urządzeń podziemnych wykazanych w dokumentach dostarczonych mu przez Zamawiającego.</w:t>
      </w:r>
    </w:p>
    <w:p w:rsidR="00BC2349" w:rsidRDefault="00BC2349">
      <w:pPr>
        <w:rPr>
          <w:rFonts w:ascii="Arial" w:eastAsia="Gill Sans MT" w:hAnsi="Arial" w:cs="Arial"/>
          <w:sz w:val="20"/>
          <w:szCs w:val="20"/>
        </w:rPr>
      </w:pPr>
    </w:p>
    <w:p w:rsidR="00BC2349" w:rsidRDefault="00BC2349">
      <w:pPr>
        <w:numPr>
          <w:ilvl w:val="2"/>
          <w:numId w:val="2"/>
        </w:numPr>
        <w:rPr>
          <w:rFonts w:ascii="Arial" w:eastAsia="Gill Sans MT" w:hAnsi="Arial" w:cs="Arial"/>
          <w:b/>
          <w:bCs/>
          <w:sz w:val="20"/>
          <w:szCs w:val="20"/>
        </w:rPr>
      </w:pPr>
      <w:r>
        <w:rPr>
          <w:rFonts w:ascii="Arial" w:eastAsia="Gill Sans MT" w:hAnsi="Arial" w:cs="Arial"/>
          <w:b/>
          <w:bCs/>
          <w:sz w:val="20"/>
          <w:szCs w:val="20"/>
        </w:rPr>
        <w:t>Ograniczenie obciążeń osi pojazdów</w:t>
      </w:r>
    </w:p>
    <w:p w:rsidR="00BC2349" w:rsidRDefault="00BC2349">
      <w:pPr>
        <w:rPr>
          <w:rFonts w:ascii="Arial" w:eastAsia="Gill Sans MT" w:hAnsi="Arial" w:cs="Arial"/>
          <w:sz w:val="20"/>
          <w:szCs w:val="20"/>
        </w:rPr>
      </w:pPr>
      <w:r>
        <w:rPr>
          <w:rFonts w:ascii="Arial" w:eastAsia="Gill Sans MT" w:hAnsi="Arial" w:cs="Arial"/>
          <w:sz w:val="20"/>
          <w:szCs w:val="20"/>
        </w:rPr>
        <w:t>Wykonawca stosować się będzie do ustawowych ograniczeń obciążenia na oś przy transporcie gruntu, materiałów i wyposażenia na i z terenu robót. Uzyska on wszelkie niezbędne zezwolenia od władz co do przewozu nietypowych wagowo ładunków i w sposób ciągły będzie o każdym takim przewozie powiadamiał Inspektora nadzoru. Pojazdy i ładunki powodujące nadmierne obciążenie osiowe nie będą dopuszczone na świeżo ukończony fragment budowy w obrębie terenu budowy i wykonawca będzie odpowiadał za naprawę wszelkich robót w ten sposób uszkodzonych, zgodnie z poleceniami Inspektora nadzoru.</w:t>
      </w:r>
    </w:p>
    <w:p w:rsidR="00BC2349" w:rsidRDefault="00BC2349">
      <w:pPr>
        <w:rPr>
          <w:rFonts w:ascii="Arial" w:eastAsia="Gill Sans MT" w:hAnsi="Arial" w:cs="Arial"/>
          <w:sz w:val="20"/>
          <w:szCs w:val="20"/>
        </w:rPr>
      </w:pPr>
    </w:p>
    <w:p w:rsidR="00BC2349" w:rsidRDefault="00BC2349">
      <w:pPr>
        <w:numPr>
          <w:ilvl w:val="2"/>
          <w:numId w:val="2"/>
        </w:numPr>
        <w:rPr>
          <w:rFonts w:ascii="Arial" w:eastAsia="Gill Sans MT" w:hAnsi="Arial" w:cs="Arial"/>
          <w:b/>
          <w:bCs/>
          <w:sz w:val="20"/>
          <w:szCs w:val="20"/>
        </w:rPr>
      </w:pPr>
      <w:r>
        <w:rPr>
          <w:rFonts w:ascii="Arial" w:eastAsia="Gill Sans MT" w:hAnsi="Arial" w:cs="Arial"/>
          <w:b/>
          <w:bCs/>
          <w:sz w:val="20"/>
          <w:szCs w:val="20"/>
        </w:rPr>
        <w:t>Bezpieczeństwo i higiena pracy</w:t>
      </w:r>
    </w:p>
    <w:p w:rsidR="00BC2349" w:rsidRDefault="00BC2349">
      <w:pPr>
        <w:rPr>
          <w:rFonts w:ascii="Arial" w:eastAsia="Gill Sans MT" w:hAnsi="Arial" w:cs="Arial"/>
          <w:sz w:val="20"/>
          <w:szCs w:val="20"/>
        </w:rPr>
      </w:pPr>
      <w:r>
        <w:rPr>
          <w:rFonts w:ascii="Arial" w:eastAsia="Gill Sans MT" w:hAnsi="Arial" w:cs="Arial"/>
          <w:sz w:val="20"/>
          <w:szCs w:val="20"/>
        </w:rPr>
        <w:t>Podczas realizacji robót wykonawca będzie przestrzegać przepisów dotyczących bezpieczeństwa i higieny pracy.</w:t>
      </w:r>
    </w:p>
    <w:p w:rsidR="00BC2349" w:rsidRDefault="00BC2349">
      <w:pPr>
        <w:rPr>
          <w:rFonts w:ascii="Arial" w:eastAsia="Gill Sans MT" w:hAnsi="Arial" w:cs="Arial"/>
          <w:sz w:val="20"/>
          <w:szCs w:val="20"/>
        </w:rPr>
      </w:pPr>
      <w:r>
        <w:rPr>
          <w:rFonts w:ascii="Arial" w:eastAsia="Gill Sans MT" w:hAnsi="Arial" w:cs="Arial"/>
          <w:sz w:val="20"/>
          <w:szCs w:val="20"/>
        </w:rPr>
        <w:tab/>
        <w:t>W szczególności wykonawca ma obowiązek zadbać, aby personel nie wykonywał pracy w warunkach niebezpiecznych, szkodliwych dla zdrowia oraz nie spełniających odpowiednich wymagań sanitarnych.</w:t>
      </w:r>
    </w:p>
    <w:p w:rsidR="00BC2349" w:rsidRDefault="00BC2349">
      <w:pPr>
        <w:rPr>
          <w:rFonts w:ascii="Arial" w:eastAsia="Gill Sans MT" w:hAnsi="Arial" w:cs="Arial"/>
          <w:sz w:val="20"/>
          <w:szCs w:val="20"/>
        </w:rPr>
      </w:pPr>
      <w:r>
        <w:rPr>
          <w:rFonts w:ascii="Arial" w:eastAsia="Gill Sans MT" w:hAnsi="Arial" w:cs="Arial"/>
          <w:sz w:val="20"/>
          <w:szCs w:val="20"/>
        </w:rPr>
        <w:tab/>
        <w:t>Wykonawca zapewni i będzie utrzymywał wszelkie urządzenia zabezpieczające, socjalne oraz sprzęt i odpowiednią odzież dla ochrony życia i zdrowia osób zatrudnionych na budowie.</w:t>
      </w:r>
    </w:p>
    <w:p w:rsidR="00BC2349" w:rsidRDefault="00BC2349">
      <w:pPr>
        <w:rPr>
          <w:rFonts w:ascii="Arial" w:eastAsia="Gill Sans MT" w:hAnsi="Arial" w:cs="Arial"/>
          <w:sz w:val="20"/>
          <w:szCs w:val="20"/>
        </w:rPr>
      </w:pPr>
      <w:r>
        <w:rPr>
          <w:rFonts w:ascii="Arial" w:eastAsia="Gill Sans MT" w:hAnsi="Arial" w:cs="Arial"/>
          <w:sz w:val="20"/>
          <w:szCs w:val="20"/>
        </w:rPr>
        <w:tab/>
        <w:t>Uznaje się, że wszelkie koszty związane z wypełnieniem wymagań określonych powyżej nie podlegają odrębnej zapłacie i są uwzględnione w cenie umownej.</w:t>
      </w:r>
    </w:p>
    <w:p w:rsidR="00BC2349" w:rsidRDefault="00BC2349">
      <w:pPr>
        <w:rPr>
          <w:rFonts w:ascii="Arial" w:eastAsia="Arial" w:hAnsi="Arial" w:cs="Arial"/>
          <w:b/>
          <w:bCs/>
          <w:sz w:val="20"/>
          <w:szCs w:val="20"/>
        </w:rPr>
      </w:pPr>
    </w:p>
    <w:p w:rsidR="00BC2349" w:rsidRDefault="00BC2349">
      <w:pPr>
        <w:numPr>
          <w:ilvl w:val="2"/>
          <w:numId w:val="2"/>
        </w:numPr>
        <w:rPr>
          <w:rFonts w:ascii="Arial" w:eastAsia="Gill Sans MT" w:hAnsi="Arial" w:cs="Arial"/>
          <w:b/>
          <w:bCs/>
          <w:sz w:val="20"/>
          <w:szCs w:val="20"/>
        </w:rPr>
      </w:pPr>
      <w:r>
        <w:rPr>
          <w:rFonts w:ascii="Arial" w:eastAsia="Gill Sans MT" w:hAnsi="Arial" w:cs="Arial"/>
          <w:b/>
          <w:bCs/>
          <w:sz w:val="20"/>
          <w:szCs w:val="20"/>
        </w:rPr>
        <w:t>Ochrona i utrzymanie robót</w:t>
      </w:r>
    </w:p>
    <w:p w:rsidR="00BC2349" w:rsidRDefault="00BC2349">
      <w:pPr>
        <w:rPr>
          <w:rFonts w:ascii="Arial" w:eastAsia="Gill Sans MT" w:hAnsi="Arial" w:cs="Arial"/>
          <w:sz w:val="20"/>
          <w:szCs w:val="20"/>
        </w:rPr>
      </w:pPr>
      <w:r>
        <w:rPr>
          <w:rFonts w:ascii="Arial" w:eastAsia="Gill Sans MT" w:hAnsi="Arial" w:cs="Arial"/>
          <w:sz w:val="20"/>
          <w:szCs w:val="20"/>
        </w:rPr>
        <w:t>Wykonawca będzie odpowiedzialny za ochronę robót i za wszelkie materiały i urządzenia używane do robót od daty rozpoczęcia do daty odbioru ostatecznego.</w:t>
      </w:r>
    </w:p>
    <w:p w:rsidR="00BC2349" w:rsidRDefault="00BC2349">
      <w:pPr>
        <w:rPr>
          <w:rFonts w:ascii="Arial" w:eastAsia="Arial" w:hAnsi="Arial" w:cs="Arial"/>
          <w:b/>
          <w:bCs/>
          <w:sz w:val="20"/>
          <w:szCs w:val="20"/>
        </w:rPr>
      </w:pPr>
    </w:p>
    <w:p w:rsidR="00BC2349" w:rsidRDefault="00BC2349">
      <w:pPr>
        <w:numPr>
          <w:ilvl w:val="2"/>
          <w:numId w:val="2"/>
        </w:numPr>
        <w:rPr>
          <w:rFonts w:ascii="Arial" w:eastAsia="Gill Sans MT" w:hAnsi="Arial" w:cs="Arial"/>
          <w:b/>
          <w:bCs/>
          <w:sz w:val="20"/>
          <w:szCs w:val="20"/>
        </w:rPr>
      </w:pPr>
      <w:r>
        <w:rPr>
          <w:rFonts w:ascii="Arial" w:eastAsia="Gill Sans MT" w:hAnsi="Arial" w:cs="Arial"/>
          <w:b/>
          <w:bCs/>
          <w:sz w:val="20"/>
          <w:szCs w:val="20"/>
        </w:rPr>
        <w:t>Stosowanie się do prawa i innych przepisów</w:t>
      </w:r>
    </w:p>
    <w:p w:rsidR="00BC2349" w:rsidRDefault="00BC2349">
      <w:pPr>
        <w:rPr>
          <w:rFonts w:ascii="Arial" w:eastAsia="Gill Sans MT" w:hAnsi="Arial" w:cs="Arial"/>
          <w:sz w:val="20"/>
          <w:szCs w:val="20"/>
        </w:rPr>
      </w:pPr>
      <w:r>
        <w:rPr>
          <w:rFonts w:ascii="Arial" w:eastAsia="Gill Sans MT" w:hAnsi="Arial" w:cs="Arial"/>
          <w:sz w:val="20"/>
          <w:szCs w:val="20"/>
        </w:rPr>
        <w:t xml:space="preserve">Wykonawca zobowiązany jest znać wszelkie przepisy wydane przez organy administracji państwowej i samorządowej, które są w jakikolwiek sposób związane z robotami i będzie w pełni odpowiedzialny za przestrzeganie tych praw, przepisów i wytycznych podczas prowadzenia robót. Np. rozporządzenie Ministra Infrastruktury z dnia </w:t>
      </w:r>
      <w:r>
        <w:rPr>
          <w:rFonts w:ascii="Arial" w:eastAsia="Arial" w:hAnsi="Arial" w:cs="Arial"/>
          <w:sz w:val="20"/>
          <w:szCs w:val="20"/>
        </w:rPr>
        <w:t>6</w:t>
      </w:r>
      <w:r>
        <w:rPr>
          <w:rFonts w:ascii="Arial" w:eastAsia="Gill Sans MT" w:hAnsi="Arial" w:cs="Arial"/>
          <w:sz w:val="20"/>
          <w:szCs w:val="20"/>
        </w:rPr>
        <w:t xml:space="preserve"> lutego </w:t>
      </w:r>
      <w:r>
        <w:rPr>
          <w:rFonts w:ascii="Arial" w:eastAsia="Arial" w:hAnsi="Arial" w:cs="Arial"/>
          <w:sz w:val="20"/>
          <w:szCs w:val="20"/>
        </w:rPr>
        <w:t>2003</w:t>
      </w:r>
      <w:r>
        <w:rPr>
          <w:rFonts w:ascii="Arial" w:eastAsia="Gill Sans MT" w:hAnsi="Arial" w:cs="Arial"/>
          <w:sz w:val="20"/>
          <w:szCs w:val="20"/>
        </w:rPr>
        <w:t xml:space="preserve"> r. w sprawie bezpieczeństwa i higieny pracy podczas wykonywania robót budowlanych (Dz. U. z dn. </w:t>
      </w:r>
      <w:r>
        <w:rPr>
          <w:rFonts w:ascii="Arial" w:eastAsia="Arial" w:hAnsi="Arial" w:cs="Arial"/>
          <w:sz w:val="20"/>
          <w:szCs w:val="20"/>
        </w:rPr>
        <w:t>19</w:t>
      </w:r>
      <w:r>
        <w:rPr>
          <w:rFonts w:ascii="Arial" w:eastAsia="Gill Sans MT" w:hAnsi="Arial" w:cs="Arial"/>
          <w:sz w:val="20"/>
          <w:szCs w:val="20"/>
        </w:rPr>
        <w:t>.</w:t>
      </w:r>
      <w:r>
        <w:rPr>
          <w:rFonts w:ascii="Arial" w:eastAsia="Arial" w:hAnsi="Arial" w:cs="Arial"/>
          <w:sz w:val="20"/>
          <w:szCs w:val="20"/>
        </w:rPr>
        <w:t>03</w:t>
      </w:r>
      <w:r>
        <w:rPr>
          <w:rFonts w:ascii="Arial" w:eastAsia="Gill Sans MT" w:hAnsi="Arial" w:cs="Arial"/>
          <w:sz w:val="20"/>
          <w:szCs w:val="20"/>
        </w:rPr>
        <w:t>.</w:t>
      </w:r>
      <w:r>
        <w:rPr>
          <w:rFonts w:ascii="Arial" w:eastAsia="Arial" w:hAnsi="Arial" w:cs="Arial"/>
          <w:sz w:val="20"/>
          <w:szCs w:val="20"/>
        </w:rPr>
        <w:t>2003</w:t>
      </w:r>
      <w:r>
        <w:rPr>
          <w:rFonts w:ascii="Arial" w:eastAsia="Gill Sans MT" w:hAnsi="Arial" w:cs="Arial"/>
          <w:sz w:val="20"/>
          <w:szCs w:val="20"/>
        </w:rPr>
        <w:t xml:space="preserve"> r. Nr </w:t>
      </w:r>
      <w:r>
        <w:rPr>
          <w:rFonts w:ascii="Arial" w:eastAsia="Arial" w:hAnsi="Arial" w:cs="Arial"/>
          <w:sz w:val="20"/>
          <w:szCs w:val="20"/>
        </w:rPr>
        <w:t>47</w:t>
      </w:r>
      <w:r>
        <w:rPr>
          <w:rFonts w:ascii="Arial" w:eastAsia="Gill Sans MT" w:hAnsi="Arial" w:cs="Arial"/>
          <w:sz w:val="20"/>
          <w:szCs w:val="20"/>
        </w:rPr>
        <w:t xml:space="preserve">, poz. </w:t>
      </w:r>
      <w:r>
        <w:rPr>
          <w:rFonts w:ascii="Arial" w:eastAsia="Arial" w:hAnsi="Arial" w:cs="Arial"/>
          <w:sz w:val="20"/>
          <w:szCs w:val="20"/>
        </w:rPr>
        <w:t>401</w:t>
      </w:r>
      <w:r>
        <w:rPr>
          <w:rFonts w:ascii="Arial" w:eastAsia="Gill Sans MT" w:hAnsi="Arial" w:cs="Arial"/>
          <w:sz w:val="20"/>
          <w:szCs w:val="20"/>
        </w:rPr>
        <w:t>)</w:t>
      </w:r>
      <w:r>
        <w:rPr>
          <w:rFonts w:ascii="Arial" w:eastAsia="Gill Sans MT" w:hAnsi="Arial" w:cs="Arial"/>
          <w:color w:val="0000FF"/>
          <w:sz w:val="20"/>
          <w:szCs w:val="20"/>
        </w:rPr>
        <w:t xml:space="preserve"> </w:t>
      </w:r>
      <w:r>
        <w:rPr>
          <w:rFonts w:ascii="Arial" w:eastAsia="Gill Sans MT" w:hAnsi="Arial" w:cs="Arial"/>
          <w:sz w:val="20"/>
          <w:szCs w:val="20"/>
        </w:rPr>
        <w:t xml:space="preserve">oraz Ministra Pracy i Polityki Socjalnej z dnia </w:t>
      </w:r>
      <w:r>
        <w:rPr>
          <w:rFonts w:ascii="Arial" w:eastAsia="Arial" w:hAnsi="Arial" w:cs="Arial"/>
          <w:sz w:val="20"/>
          <w:szCs w:val="20"/>
        </w:rPr>
        <w:t>26</w:t>
      </w:r>
      <w:r>
        <w:rPr>
          <w:rFonts w:ascii="Arial" w:eastAsia="Gill Sans MT" w:hAnsi="Arial" w:cs="Arial"/>
          <w:sz w:val="20"/>
          <w:szCs w:val="20"/>
        </w:rPr>
        <w:t xml:space="preserve"> września </w:t>
      </w:r>
      <w:r>
        <w:rPr>
          <w:rFonts w:ascii="Arial" w:eastAsia="Arial" w:hAnsi="Arial" w:cs="Arial"/>
          <w:sz w:val="20"/>
          <w:szCs w:val="20"/>
        </w:rPr>
        <w:t>1997</w:t>
      </w:r>
      <w:r>
        <w:rPr>
          <w:rFonts w:ascii="Arial" w:eastAsia="Gill Sans MT" w:hAnsi="Arial" w:cs="Arial"/>
          <w:sz w:val="20"/>
          <w:szCs w:val="20"/>
        </w:rPr>
        <w:t xml:space="preserve"> r. w sprawie ogólnych przepisów bezpieczeństwa i higieny pracy (Dz. U. Nr </w:t>
      </w:r>
      <w:r>
        <w:rPr>
          <w:rFonts w:ascii="Arial" w:eastAsia="Arial" w:hAnsi="Arial" w:cs="Arial"/>
          <w:sz w:val="20"/>
          <w:szCs w:val="20"/>
        </w:rPr>
        <w:t>169</w:t>
      </w:r>
      <w:r>
        <w:rPr>
          <w:rFonts w:ascii="Arial" w:eastAsia="Gill Sans MT" w:hAnsi="Arial" w:cs="Arial"/>
          <w:sz w:val="20"/>
          <w:szCs w:val="20"/>
        </w:rPr>
        <w:t xml:space="preserve"> poz. </w:t>
      </w:r>
      <w:r>
        <w:rPr>
          <w:rFonts w:ascii="Arial" w:eastAsia="Arial" w:hAnsi="Arial" w:cs="Arial"/>
          <w:sz w:val="20"/>
          <w:szCs w:val="20"/>
        </w:rPr>
        <w:t>1650</w:t>
      </w:r>
      <w:r>
        <w:rPr>
          <w:rFonts w:ascii="Arial" w:eastAsia="Gill Sans MT" w:hAnsi="Arial" w:cs="Arial"/>
          <w:sz w:val="20"/>
          <w:szCs w:val="20"/>
        </w:rPr>
        <w:t>).</w:t>
      </w:r>
    </w:p>
    <w:p w:rsidR="00BC2349" w:rsidRDefault="00BC2349">
      <w:pPr>
        <w:rPr>
          <w:rFonts w:ascii="Arial" w:eastAsia="Gill Sans MT" w:hAnsi="Arial" w:cs="Arial"/>
          <w:b/>
          <w:bCs/>
          <w:sz w:val="20"/>
          <w:szCs w:val="20"/>
        </w:rPr>
      </w:pPr>
      <w:r>
        <w:rPr>
          <w:rFonts w:ascii="Arial" w:eastAsia="Gill Sans MT" w:hAnsi="Arial" w:cs="Arial"/>
          <w:sz w:val="20"/>
          <w:szCs w:val="20"/>
        </w:rPr>
        <w:tab/>
        <w:t>Wykonawca będzie przestrzegać praw patentowych i będzie w pełni odpowiedzialny za wypełnienie wszelkich wymagań prawnych odnośnie wykorzystania opatentowanych urządzeń lub metod i w sposób ciągły będzie informować Inspektora nadzoru o swoich działaniach, przedstawiając kopie zezwoleń i inne odnośne dokumenty.</w:t>
      </w:r>
    </w:p>
    <w:p w:rsidR="00BC2349" w:rsidRDefault="00BC2349">
      <w:pPr>
        <w:rPr>
          <w:rFonts w:ascii="Arial" w:eastAsia="Gill Sans MT" w:hAnsi="Arial" w:cs="Arial"/>
          <w:b/>
          <w:bCs/>
          <w:sz w:val="20"/>
          <w:szCs w:val="20"/>
        </w:rPr>
      </w:pPr>
    </w:p>
    <w:p w:rsidR="00BC2349" w:rsidRDefault="00BC2349">
      <w:pPr>
        <w:rPr>
          <w:rFonts w:ascii="Arial" w:eastAsia="Gill Sans MT" w:hAnsi="Arial" w:cs="Arial"/>
          <w:b/>
          <w:bCs/>
          <w:sz w:val="20"/>
          <w:szCs w:val="20"/>
        </w:rPr>
      </w:pPr>
      <w:r>
        <w:rPr>
          <w:rFonts w:ascii="Arial" w:eastAsia="Gill Sans MT" w:hAnsi="Arial" w:cs="Arial"/>
          <w:b/>
          <w:bCs/>
          <w:sz w:val="20"/>
          <w:szCs w:val="20"/>
        </w:rPr>
        <w:t>2.</w:t>
      </w:r>
      <w:r>
        <w:rPr>
          <w:rFonts w:ascii="Arial" w:eastAsia="Gill Sans MT" w:hAnsi="Arial" w:cs="Arial"/>
          <w:b/>
          <w:bCs/>
          <w:sz w:val="20"/>
          <w:szCs w:val="20"/>
        </w:rPr>
        <w:tab/>
        <w:t>MATERIAŁY</w:t>
      </w:r>
    </w:p>
    <w:p w:rsidR="00BC2349" w:rsidRDefault="00BC2349">
      <w:pPr>
        <w:rPr>
          <w:rFonts w:ascii="Arial" w:eastAsia="Gill Sans MT" w:hAnsi="Arial" w:cs="Arial"/>
          <w:b/>
          <w:bCs/>
          <w:sz w:val="20"/>
          <w:szCs w:val="20"/>
        </w:rPr>
      </w:pPr>
      <w:r>
        <w:rPr>
          <w:rFonts w:ascii="Arial" w:eastAsia="Gill Sans MT" w:hAnsi="Arial" w:cs="Arial"/>
          <w:b/>
          <w:bCs/>
          <w:sz w:val="20"/>
          <w:szCs w:val="20"/>
        </w:rPr>
        <w:t>2.1.</w:t>
      </w:r>
      <w:r>
        <w:rPr>
          <w:rFonts w:ascii="Arial" w:eastAsia="Gill Sans MT" w:hAnsi="Arial" w:cs="Arial"/>
          <w:b/>
          <w:bCs/>
          <w:sz w:val="20"/>
          <w:szCs w:val="20"/>
        </w:rPr>
        <w:tab/>
        <w:t>Źródła uzyskania materiałów do elementów konstrukcyjnych</w:t>
      </w:r>
    </w:p>
    <w:p w:rsidR="00BC2349" w:rsidRDefault="00BC2349">
      <w:pPr>
        <w:rPr>
          <w:rFonts w:ascii="Arial" w:eastAsia="Gill Sans MT" w:hAnsi="Arial" w:cs="Arial"/>
          <w:sz w:val="20"/>
          <w:szCs w:val="20"/>
        </w:rPr>
      </w:pPr>
      <w:r>
        <w:rPr>
          <w:rFonts w:ascii="Arial" w:eastAsia="Gill Sans MT" w:hAnsi="Arial" w:cs="Arial"/>
          <w:sz w:val="20"/>
          <w:szCs w:val="20"/>
        </w:rPr>
        <w:t>Wykonawca przedstawi Inspektorowi nadzoru szczegółowe informacje dotyczące, zamawiania lub wydobywania materiałów i odpowiednie aprobaty techniczne lub świadectwa badań laboratoryjnych oraz próbki do zatwierdzenia przez Inspektora nadzoru.</w:t>
      </w:r>
    </w:p>
    <w:p w:rsidR="00BC2349" w:rsidRDefault="00BC2349">
      <w:pPr>
        <w:rPr>
          <w:rFonts w:ascii="Arial" w:eastAsia="Gill Sans MT" w:hAnsi="Arial" w:cs="Arial"/>
          <w:sz w:val="20"/>
          <w:szCs w:val="20"/>
        </w:rPr>
      </w:pPr>
      <w:r>
        <w:rPr>
          <w:rFonts w:ascii="Arial" w:eastAsia="Gill Sans MT" w:hAnsi="Arial" w:cs="Arial"/>
          <w:sz w:val="20"/>
          <w:szCs w:val="20"/>
        </w:rPr>
        <w:tab/>
        <w:t>Wykonawca zobowiązany jest do prowadzenia ciągłych badań określonych w ST w celu udokumentowania, że materiały uzyskane z dopuszczalnego źródła spełniają wymagania ST w czasie postępu robót.</w:t>
      </w:r>
    </w:p>
    <w:p w:rsidR="00BC2349" w:rsidRDefault="00BC2349">
      <w:pPr>
        <w:rPr>
          <w:rFonts w:ascii="Arial" w:eastAsia="Gill Sans MT" w:hAnsi="Arial" w:cs="Arial"/>
          <w:sz w:val="20"/>
          <w:szCs w:val="20"/>
        </w:rPr>
      </w:pPr>
      <w:r>
        <w:rPr>
          <w:rFonts w:ascii="Arial" w:eastAsia="Gill Sans MT" w:hAnsi="Arial" w:cs="Arial"/>
          <w:sz w:val="20"/>
          <w:szCs w:val="20"/>
        </w:rPr>
        <w:tab/>
        <w:t>Pozostałe materiały budowlane powinny spełniać wymagania jakościowe określone Polskimi Normami, aprobatami technicznymi, o których mowa w Szczegółowych Specyfikacjach Technicznych (ST).</w:t>
      </w:r>
    </w:p>
    <w:p w:rsidR="00BC2349" w:rsidRDefault="00BC2349">
      <w:pPr>
        <w:rPr>
          <w:rFonts w:ascii="Arial" w:eastAsia="Gill Sans MT" w:hAnsi="Arial" w:cs="Arial"/>
          <w:b/>
          <w:bCs/>
          <w:sz w:val="20"/>
          <w:szCs w:val="20"/>
        </w:rPr>
      </w:pPr>
      <w:r>
        <w:rPr>
          <w:rFonts w:ascii="Arial" w:eastAsia="Gill Sans MT" w:hAnsi="Arial" w:cs="Arial"/>
          <w:b/>
          <w:bCs/>
          <w:sz w:val="20"/>
          <w:szCs w:val="20"/>
        </w:rPr>
        <w:t>2.2.</w:t>
      </w:r>
      <w:r>
        <w:rPr>
          <w:rFonts w:ascii="Arial" w:eastAsia="Gill Sans MT" w:hAnsi="Arial" w:cs="Arial"/>
          <w:b/>
          <w:bCs/>
          <w:sz w:val="20"/>
          <w:szCs w:val="20"/>
        </w:rPr>
        <w:tab/>
        <w:t>Materiały nie odpowiadające wymaganiom jakościowym</w:t>
      </w:r>
    </w:p>
    <w:p w:rsidR="00BC2349" w:rsidRDefault="00BC2349">
      <w:pPr>
        <w:rPr>
          <w:rFonts w:ascii="Arial" w:eastAsia="Gill Sans MT" w:hAnsi="Arial" w:cs="Arial"/>
          <w:sz w:val="20"/>
          <w:szCs w:val="20"/>
        </w:rPr>
      </w:pPr>
      <w:r>
        <w:rPr>
          <w:rFonts w:ascii="Arial" w:eastAsia="Gill Sans MT" w:hAnsi="Arial" w:cs="Arial"/>
          <w:sz w:val="20"/>
          <w:szCs w:val="20"/>
        </w:rPr>
        <w:t>Materiały nie odpowiadające wymaganiom jakościowym zostaną przez Wykonawcę wywiezione z terenu budowy, bądź złożone w miejscu wskazanym przez Inspektora nadzoru.</w:t>
      </w:r>
    </w:p>
    <w:p w:rsidR="00BC2349" w:rsidRDefault="00BC2349">
      <w:pPr>
        <w:rPr>
          <w:rFonts w:ascii="Arial" w:eastAsia="Gill Sans MT" w:hAnsi="Arial" w:cs="Arial"/>
          <w:sz w:val="20"/>
          <w:szCs w:val="20"/>
        </w:rPr>
      </w:pPr>
      <w:r>
        <w:rPr>
          <w:rFonts w:ascii="Arial" w:eastAsia="Gill Sans MT" w:hAnsi="Arial" w:cs="Arial"/>
          <w:sz w:val="20"/>
          <w:szCs w:val="20"/>
        </w:rPr>
        <w:tab/>
        <w:t>Każdy rodzaj robót, w którym znajdują się nie zbadane i nie zaakceptowane materiały, Wykonawca wykonuje na własne ryzyko, licząc się z jego nieprzyjęciem i niezapłaceniem.</w:t>
      </w:r>
    </w:p>
    <w:p w:rsidR="00BC2349" w:rsidRDefault="00BC2349">
      <w:pPr>
        <w:rPr>
          <w:rFonts w:ascii="Arial" w:eastAsia="Gill Sans MT" w:hAnsi="Arial" w:cs="Arial"/>
          <w:sz w:val="20"/>
          <w:szCs w:val="20"/>
        </w:rPr>
      </w:pPr>
    </w:p>
    <w:p w:rsidR="00BC2349" w:rsidRDefault="00BC2349">
      <w:pPr>
        <w:rPr>
          <w:rFonts w:ascii="Arial" w:eastAsia="Gill Sans MT" w:hAnsi="Arial" w:cs="Arial"/>
          <w:b/>
          <w:bCs/>
          <w:sz w:val="20"/>
          <w:szCs w:val="20"/>
        </w:rPr>
      </w:pPr>
      <w:r>
        <w:rPr>
          <w:rFonts w:ascii="Arial" w:eastAsia="Gill Sans MT" w:hAnsi="Arial" w:cs="Arial"/>
          <w:b/>
          <w:bCs/>
          <w:sz w:val="20"/>
          <w:szCs w:val="20"/>
        </w:rPr>
        <w:t>2.3.</w:t>
      </w:r>
      <w:r>
        <w:rPr>
          <w:rFonts w:ascii="Arial" w:eastAsia="Gill Sans MT" w:hAnsi="Arial" w:cs="Arial"/>
          <w:b/>
          <w:bCs/>
          <w:sz w:val="20"/>
          <w:szCs w:val="20"/>
        </w:rPr>
        <w:tab/>
        <w:t>Przechowywanie i składowanie materiałów</w:t>
      </w:r>
    </w:p>
    <w:p w:rsidR="00BC2349" w:rsidRDefault="00BC2349">
      <w:pPr>
        <w:rPr>
          <w:rFonts w:ascii="Arial" w:eastAsia="Gill Sans MT" w:hAnsi="Arial" w:cs="Arial"/>
          <w:sz w:val="20"/>
          <w:szCs w:val="20"/>
        </w:rPr>
      </w:pPr>
      <w:r>
        <w:rPr>
          <w:rFonts w:ascii="Arial" w:eastAsia="Gill Sans MT" w:hAnsi="Arial" w:cs="Arial"/>
          <w:sz w:val="20"/>
          <w:szCs w:val="20"/>
        </w:rPr>
        <w:lastRenderedPageBreak/>
        <w:t>Wykonawca zapewni, aby tymczasowo składowane materiały, do czasu gdy będą one potrzebne do robót, były zabezpieczone przed zanieczyszczeniem, zachowały swoją jakość i właściwość do robót i były dostępne do kontroli przez Inspektora nadzoru.</w:t>
      </w:r>
    </w:p>
    <w:p w:rsidR="00BC2349" w:rsidRDefault="00BC2349">
      <w:pPr>
        <w:rPr>
          <w:rFonts w:ascii="Arial" w:eastAsia="Gill Sans MT" w:hAnsi="Arial" w:cs="Arial"/>
          <w:sz w:val="20"/>
          <w:szCs w:val="20"/>
        </w:rPr>
      </w:pPr>
      <w:r>
        <w:rPr>
          <w:rFonts w:ascii="Arial" w:eastAsia="Gill Sans MT" w:hAnsi="Arial" w:cs="Arial"/>
          <w:sz w:val="20"/>
          <w:szCs w:val="20"/>
        </w:rPr>
        <w:tab/>
        <w:t>Miejsca czasowego składowania materiałów będą zlokalizowane w obrębie terenu budowy w miejscach uzgodnionych z Inspektorem nadzoru.</w:t>
      </w:r>
    </w:p>
    <w:p w:rsidR="00BC2349" w:rsidRDefault="00BC2349">
      <w:pPr>
        <w:rPr>
          <w:rFonts w:ascii="Arial" w:eastAsia="Gill Sans MT" w:hAnsi="Arial" w:cs="Arial"/>
          <w:sz w:val="20"/>
          <w:szCs w:val="20"/>
        </w:rPr>
      </w:pPr>
    </w:p>
    <w:p w:rsidR="00BC2349" w:rsidRDefault="00BC2349">
      <w:pPr>
        <w:rPr>
          <w:rFonts w:ascii="Arial" w:eastAsia="Gill Sans MT" w:hAnsi="Arial" w:cs="Arial"/>
          <w:b/>
          <w:bCs/>
          <w:sz w:val="20"/>
          <w:szCs w:val="20"/>
        </w:rPr>
      </w:pPr>
      <w:r>
        <w:rPr>
          <w:rFonts w:ascii="Arial" w:eastAsia="Gill Sans MT" w:hAnsi="Arial" w:cs="Arial"/>
          <w:b/>
          <w:bCs/>
          <w:sz w:val="20"/>
          <w:szCs w:val="20"/>
        </w:rPr>
        <w:t>2.4.</w:t>
      </w:r>
      <w:r>
        <w:rPr>
          <w:rFonts w:ascii="Arial" w:eastAsia="Gill Sans MT" w:hAnsi="Arial" w:cs="Arial"/>
          <w:b/>
          <w:bCs/>
          <w:sz w:val="20"/>
          <w:szCs w:val="20"/>
        </w:rPr>
        <w:tab/>
        <w:t>Wariantowe stosowanie materiałów</w:t>
      </w:r>
    </w:p>
    <w:p w:rsidR="00BC2349" w:rsidRDefault="00BC2349">
      <w:pPr>
        <w:rPr>
          <w:rFonts w:ascii="Arial" w:eastAsia="Gill Sans MT" w:hAnsi="Arial" w:cs="Arial"/>
          <w:sz w:val="20"/>
          <w:szCs w:val="20"/>
        </w:rPr>
      </w:pPr>
      <w:r>
        <w:rPr>
          <w:rFonts w:ascii="Arial" w:eastAsia="Gill Sans MT" w:hAnsi="Arial" w:cs="Arial"/>
          <w:sz w:val="20"/>
          <w:szCs w:val="20"/>
        </w:rPr>
        <w:t>Jeśli dokumentacja projektowa lub ST przewidują możliwość zastosowania różnych rodzajów materiałów do wykonywania poszczególnych elementów robót Wykonawca powiadomi Inspektora nadzoru o zamiarze zastosowania konkretnego rodzaju materiału. Wybrany i zaakceptowany rodzaj materiału nie może być później zamieniany bez zgody Inspektora nadzoru.</w:t>
      </w:r>
    </w:p>
    <w:p w:rsidR="00BC2349" w:rsidRDefault="00BC2349">
      <w:pPr>
        <w:rPr>
          <w:rFonts w:ascii="Arial" w:eastAsia="Gill Sans MT" w:hAnsi="Arial" w:cs="Arial"/>
          <w:sz w:val="20"/>
          <w:szCs w:val="20"/>
        </w:rPr>
      </w:pPr>
    </w:p>
    <w:p w:rsidR="00BC2349" w:rsidRDefault="00BC2349">
      <w:pPr>
        <w:rPr>
          <w:rFonts w:ascii="Arial" w:eastAsia="Gill Sans MT" w:hAnsi="Arial" w:cs="Arial"/>
          <w:b/>
          <w:bCs/>
          <w:sz w:val="20"/>
          <w:szCs w:val="20"/>
        </w:rPr>
      </w:pPr>
      <w:r>
        <w:rPr>
          <w:rFonts w:ascii="Arial" w:eastAsia="Gill Sans MT" w:hAnsi="Arial" w:cs="Arial"/>
          <w:b/>
          <w:bCs/>
          <w:sz w:val="20"/>
          <w:szCs w:val="20"/>
        </w:rPr>
        <w:t>3.</w:t>
      </w:r>
      <w:r>
        <w:rPr>
          <w:rFonts w:ascii="Arial" w:eastAsia="Gill Sans MT" w:hAnsi="Arial" w:cs="Arial"/>
          <w:b/>
          <w:bCs/>
          <w:sz w:val="20"/>
          <w:szCs w:val="20"/>
        </w:rPr>
        <w:tab/>
        <w:t>SPRZĘT</w:t>
      </w:r>
    </w:p>
    <w:p w:rsidR="00BC2349" w:rsidRDefault="00BC2349">
      <w:pPr>
        <w:rPr>
          <w:rFonts w:ascii="Arial" w:eastAsia="Gill Sans MT" w:hAnsi="Arial" w:cs="Arial"/>
          <w:sz w:val="20"/>
          <w:szCs w:val="20"/>
        </w:rPr>
      </w:pPr>
      <w:r>
        <w:rPr>
          <w:rFonts w:ascii="Arial" w:eastAsia="Gill Sans MT" w:hAnsi="Arial" w:cs="Arial"/>
          <w:sz w:val="20"/>
          <w:szCs w:val="20"/>
        </w:rPr>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ST, programie zapewnienia jakości lub projekcie organizacji robót, zaakceptowanym przez Inspektora nadzoru.</w:t>
      </w:r>
    </w:p>
    <w:p w:rsidR="00BC2349" w:rsidRDefault="00BC2349">
      <w:pPr>
        <w:rPr>
          <w:rFonts w:ascii="Arial" w:eastAsia="Gill Sans MT" w:hAnsi="Arial" w:cs="Arial"/>
          <w:sz w:val="20"/>
          <w:szCs w:val="20"/>
        </w:rPr>
      </w:pPr>
      <w:r>
        <w:rPr>
          <w:rFonts w:ascii="Arial" w:eastAsia="Gill Sans MT" w:hAnsi="Arial" w:cs="Arial"/>
          <w:sz w:val="20"/>
          <w:szCs w:val="20"/>
        </w:rPr>
        <w:tab/>
        <w:t>Liczba i wydajność sprzętu będzie gwarantować przeprowadzenie robót, zgodnie z zasadami określonymi w dokumentacji projektowej, ST i wskazaniach Inspektora nadzoru w terminie przewidzianym umową.</w:t>
      </w:r>
    </w:p>
    <w:p w:rsidR="00BC2349" w:rsidRDefault="00BC2349">
      <w:pPr>
        <w:rPr>
          <w:rFonts w:ascii="Arial" w:eastAsia="Gill Sans MT" w:hAnsi="Arial" w:cs="Arial"/>
          <w:sz w:val="20"/>
          <w:szCs w:val="20"/>
        </w:rPr>
      </w:pPr>
      <w:r>
        <w:rPr>
          <w:rFonts w:ascii="Arial" w:eastAsia="Gill Sans MT" w:hAnsi="Arial" w:cs="Arial"/>
          <w:sz w:val="20"/>
          <w:szCs w:val="20"/>
        </w:rPr>
        <w:tab/>
        <w:t>Sprzęt będący własnością Wykonawcy lub wynajęty do wykonania robót ma być utrzymywany w dobrym stanie i gotowości do pracy. Będzie spełniał normy ochrony środowiska i przepisy dotyczące jego użytkowania.</w:t>
      </w:r>
    </w:p>
    <w:p w:rsidR="00BC2349" w:rsidRDefault="00BC2349">
      <w:pPr>
        <w:rPr>
          <w:rFonts w:ascii="Arial" w:eastAsia="Gill Sans MT" w:hAnsi="Arial" w:cs="Arial"/>
          <w:sz w:val="20"/>
          <w:szCs w:val="20"/>
        </w:rPr>
      </w:pPr>
      <w:r>
        <w:rPr>
          <w:rFonts w:ascii="Arial" w:eastAsia="Gill Sans MT" w:hAnsi="Arial" w:cs="Arial"/>
          <w:sz w:val="20"/>
          <w:szCs w:val="20"/>
        </w:rPr>
        <w:tab/>
        <w:t>Wykonawca dostarczy Inspektorowi nadzoru kopie dokumentów potwierdzających dopuszczenie sprzętu do użytkowania, tam gdzie jest to wymagane przepisami.</w:t>
      </w:r>
    </w:p>
    <w:p w:rsidR="00BC2349" w:rsidRDefault="00BC2349">
      <w:pPr>
        <w:rPr>
          <w:rFonts w:ascii="Arial" w:eastAsia="Gill Sans MT" w:hAnsi="Arial" w:cs="Arial"/>
          <w:sz w:val="20"/>
          <w:szCs w:val="20"/>
        </w:rPr>
      </w:pPr>
      <w:r>
        <w:rPr>
          <w:rFonts w:ascii="Arial" w:eastAsia="Gill Sans MT" w:hAnsi="Arial" w:cs="Arial"/>
          <w:sz w:val="20"/>
          <w:szCs w:val="20"/>
        </w:rPr>
        <w:tab/>
        <w:t>Jeżeli dokumentacja projektowa lub ST przewidują możliwość wariantowego użycia sprzętu przy wykonywanych robotach, wykonawca powiadomi Inspektora nadzoru o swoim zamiarze wyboru.</w:t>
      </w:r>
    </w:p>
    <w:p w:rsidR="00BC2349" w:rsidRDefault="00BC2349">
      <w:pPr>
        <w:rPr>
          <w:rFonts w:ascii="Arial" w:eastAsia="Gill Sans MT" w:hAnsi="Arial" w:cs="Arial"/>
          <w:sz w:val="20"/>
          <w:szCs w:val="20"/>
        </w:rPr>
      </w:pPr>
    </w:p>
    <w:p w:rsidR="00BC2349" w:rsidRDefault="00BC2349">
      <w:pPr>
        <w:rPr>
          <w:rFonts w:ascii="Arial" w:eastAsia="Gill Sans MT" w:hAnsi="Arial" w:cs="Arial"/>
          <w:b/>
          <w:bCs/>
          <w:sz w:val="20"/>
          <w:szCs w:val="20"/>
        </w:rPr>
      </w:pPr>
      <w:r>
        <w:rPr>
          <w:rFonts w:ascii="Arial" w:eastAsia="Gill Sans MT" w:hAnsi="Arial" w:cs="Arial"/>
          <w:b/>
          <w:bCs/>
          <w:sz w:val="20"/>
          <w:szCs w:val="20"/>
        </w:rPr>
        <w:t>4.</w:t>
      </w:r>
      <w:r>
        <w:rPr>
          <w:rFonts w:ascii="Arial" w:eastAsia="Gill Sans MT" w:hAnsi="Arial" w:cs="Arial"/>
          <w:b/>
          <w:bCs/>
          <w:sz w:val="20"/>
          <w:szCs w:val="20"/>
        </w:rPr>
        <w:tab/>
        <w:t>TRANSPORT</w:t>
      </w:r>
    </w:p>
    <w:p w:rsidR="00BC2349" w:rsidRDefault="00BC2349">
      <w:pPr>
        <w:rPr>
          <w:rFonts w:ascii="Arial" w:eastAsia="Gill Sans MT" w:hAnsi="Arial" w:cs="Arial"/>
          <w:b/>
          <w:bCs/>
          <w:sz w:val="20"/>
          <w:szCs w:val="20"/>
        </w:rPr>
      </w:pPr>
      <w:r>
        <w:rPr>
          <w:rFonts w:ascii="Arial" w:eastAsia="Gill Sans MT" w:hAnsi="Arial" w:cs="Arial"/>
          <w:b/>
          <w:bCs/>
          <w:sz w:val="20"/>
          <w:szCs w:val="20"/>
        </w:rPr>
        <w:t>4.1.</w:t>
      </w:r>
      <w:r>
        <w:rPr>
          <w:rFonts w:ascii="Arial" w:eastAsia="Gill Sans MT" w:hAnsi="Arial" w:cs="Arial"/>
          <w:b/>
          <w:bCs/>
          <w:sz w:val="20"/>
          <w:szCs w:val="20"/>
        </w:rPr>
        <w:tab/>
        <w:t>Ogólne wymagania dotyczące transportu</w:t>
      </w:r>
    </w:p>
    <w:p w:rsidR="00BC2349" w:rsidRDefault="00BC2349">
      <w:pPr>
        <w:rPr>
          <w:rFonts w:ascii="Arial" w:eastAsia="Gill Sans MT" w:hAnsi="Arial" w:cs="Arial"/>
          <w:sz w:val="20"/>
          <w:szCs w:val="20"/>
        </w:rPr>
      </w:pPr>
      <w:r>
        <w:rPr>
          <w:rFonts w:ascii="Arial" w:eastAsia="Gill Sans MT" w:hAnsi="Arial" w:cs="Arial"/>
          <w:sz w:val="20"/>
          <w:szCs w:val="20"/>
        </w:rPr>
        <w:t>Wykonawca jest zobowiązany do stosowania jedynie takich środków transportu, które nie wpłyną niekorzystnie na jakość wykonywanych robót i właściwości przewożonych materiałów.</w:t>
      </w:r>
    </w:p>
    <w:p w:rsidR="00BC2349" w:rsidRDefault="00BC2349">
      <w:pPr>
        <w:rPr>
          <w:rFonts w:ascii="Arial" w:eastAsia="Gill Sans MT" w:hAnsi="Arial" w:cs="Arial"/>
          <w:sz w:val="20"/>
          <w:szCs w:val="20"/>
        </w:rPr>
      </w:pPr>
      <w:r>
        <w:rPr>
          <w:rFonts w:ascii="Arial" w:eastAsia="Gill Sans MT" w:hAnsi="Arial" w:cs="Arial"/>
          <w:sz w:val="20"/>
          <w:szCs w:val="20"/>
        </w:rPr>
        <w:tab/>
        <w:t>Liczba środków transportu będzie zapewniać prowadzenie robót zgodnie z zasadami określonymi w dokumentacji projektowej, ST i wskazaniach Inspektora nadzoru w terminie przewidzianym w umowie.</w:t>
      </w:r>
    </w:p>
    <w:p w:rsidR="00BC2349" w:rsidRDefault="00BC2349">
      <w:pPr>
        <w:rPr>
          <w:rFonts w:ascii="Arial" w:eastAsia="Gill Sans MT" w:hAnsi="Arial" w:cs="Arial"/>
          <w:b/>
          <w:bCs/>
          <w:sz w:val="20"/>
          <w:szCs w:val="20"/>
        </w:rPr>
      </w:pPr>
      <w:r>
        <w:rPr>
          <w:rFonts w:ascii="Arial" w:eastAsia="Arial" w:hAnsi="Arial" w:cs="Arial"/>
          <w:b/>
          <w:bCs/>
          <w:sz w:val="20"/>
          <w:szCs w:val="20"/>
        </w:rPr>
        <w:t>4</w:t>
      </w:r>
      <w:r>
        <w:rPr>
          <w:rFonts w:ascii="Arial" w:eastAsia="Gill Sans MT" w:hAnsi="Arial" w:cs="Arial"/>
          <w:b/>
          <w:bCs/>
          <w:sz w:val="20"/>
          <w:szCs w:val="20"/>
        </w:rPr>
        <w:t>.</w:t>
      </w:r>
      <w:r>
        <w:rPr>
          <w:rFonts w:ascii="Arial" w:eastAsia="Arial" w:hAnsi="Arial" w:cs="Arial"/>
          <w:b/>
          <w:bCs/>
          <w:sz w:val="20"/>
          <w:szCs w:val="20"/>
        </w:rPr>
        <w:t>2</w:t>
      </w:r>
      <w:r>
        <w:rPr>
          <w:rFonts w:ascii="Arial" w:eastAsia="Gill Sans MT" w:hAnsi="Arial" w:cs="Arial"/>
          <w:b/>
          <w:bCs/>
          <w:sz w:val="20"/>
          <w:szCs w:val="20"/>
        </w:rPr>
        <w:t>.</w:t>
      </w:r>
      <w:r>
        <w:rPr>
          <w:rFonts w:ascii="Arial" w:eastAsia="Gill Sans MT" w:hAnsi="Arial" w:cs="Arial"/>
          <w:b/>
          <w:bCs/>
          <w:sz w:val="20"/>
          <w:szCs w:val="20"/>
        </w:rPr>
        <w:tab/>
        <w:t>Wymagania dotyczące przewozu po drogach publicznych</w:t>
      </w:r>
    </w:p>
    <w:p w:rsidR="00BC2349" w:rsidRDefault="00BC2349">
      <w:pPr>
        <w:rPr>
          <w:rFonts w:ascii="Arial" w:eastAsia="Gill Sans MT" w:hAnsi="Arial" w:cs="Arial"/>
          <w:sz w:val="20"/>
          <w:szCs w:val="20"/>
        </w:rPr>
      </w:pPr>
      <w:r>
        <w:rPr>
          <w:rFonts w:ascii="Arial" w:eastAsia="Gill Sans MT" w:hAnsi="Arial" w:cs="Arial"/>
          <w:sz w:val="20"/>
          <w:szCs w:val="20"/>
        </w:rPr>
        <w:t>Przy ruchu na drogach publicznych pojazdy będą spełniać wymagania dotyczące przepisów ruchu drogowego w odniesieniu do dopuszczalnych obciążeń na osie i innych parametrów technicznych. Środki transportu nie odpowiadające warunkom dopuszczalnych obciążeń na osie mogą być dopuszczone przez właściwy zarząd drogi pod warunkiem przywrócenia stanu pierwotnego użytkowanych odcinków dróg na koszt Wykonawcy.</w:t>
      </w:r>
    </w:p>
    <w:p w:rsidR="00BC2349" w:rsidRDefault="00BC2349">
      <w:pPr>
        <w:rPr>
          <w:rFonts w:ascii="Arial" w:eastAsia="Gill Sans MT" w:hAnsi="Arial" w:cs="Arial"/>
          <w:sz w:val="20"/>
          <w:szCs w:val="20"/>
        </w:rPr>
      </w:pPr>
      <w:r>
        <w:rPr>
          <w:rFonts w:ascii="Arial" w:eastAsia="Gill Sans MT" w:hAnsi="Arial" w:cs="Arial"/>
          <w:sz w:val="20"/>
          <w:szCs w:val="20"/>
        </w:rPr>
        <w:tab/>
        <w:t>Wykonawca będzie usuwać na bieżąco, na własny koszt, wszelkie zanieczyszczenia spowodowane jego pojazdami na drogach publicznych oraz dojazdach do terenu budowy.</w:t>
      </w:r>
    </w:p>
    <w:p w:rsidR="00BC2349" w:rsidRDefault="00BC2349">
      <w:pPr>
        <w:rPr>
          <w:rFonts w:ascii="Arial" w:eastAsia="Gill Sans MT" w:hAnsi="Arial" w:cs="Arial"/>
          <w:b/>
          <w:bCs/>
          <w:sz w:val="20"/>
          <w:szCs w:val="20"/>
        </w:rPr>
      </w:pPr>
      <w:r>
        <w:rPr>
          <w:rFonts w:ascii="Arial" w:eastAsia="Gill Sans MT" w:hAnsi="Arial" w:cs="Arial"/>
          <w:b/>
          <w:bCs/>
          <w:sz w:val="20"/>
          <w:szCs w:val="20"/>
        </w:rPr>
        <w:t>5.</w:t>
      </w:r>
      <w:r>
        <w:rPr>
          <w:rFonts w:ascii="Arial" w:eastAsia="Gill Sans MT" w:hAnsi="Arial" w:cs="Arial"/>
          <w:b/>
          <w:bCs/>
          <w:sz w:val="20"/>
          <w:szCs w:val="20"/>
        </w:rPr>
        <w:tab/>
        <w:t>WYKONANIE ROBÓT</w:t>
      </w:r>
    </w:p>
    <w:p w:rsidR="00BC2349" w:rsidRDefault="00BC2349">
      <w:pPr>
        <w:rPr>
          <w:rFonts w:ascii="Arial" w:eastAsia="Gill Sans MT" w:hAnsi="Arial" w:cs="Arial"/>
          <w:b/>
          <w:bCs/>
          <w:sz w:val="20"/>
          <w:szCs w:val="20"/>
        </w:rPr>
      </w:pPr>
      <w:r>
        <w:rPr>
          <w:rFonts w:ascii="Arial" w:eastAsia="Gill Sans MT" w:hAnsi="Arial" w:cs="Arial"/>
          <w:b/>
          <w:bCs/>
          <w:sz w:val="20"/>
          <w:szCs w:val="20"/>
        </w:rPr>
        <w:t>5.1.</w:t>
      </w:r>
      <w:r>
        <w:rPr>
          <w:rFonts w:ascii="Arial" w:eastAsia="Gill Sans MT" w:hAnsi="Arial" w:cs="Arial"/>
          <w:b/>
          <w:bCs/>
          <w:sz w:val="20"/>
          <w:szCs w:val="20"/>
        </w:rPr>
        <w:tab/>
        <w:t>Przed rozpoczęciem robót wykonawca opracuje:</w:t>
      </w:r>
    </w:p>
    <w:p w:rsidR="00BC2349" w:rsidRDefault="00BC2349">
      <w:pPr>
        <w:rPr>
          <w:rFonts w:ascii="Arial" w:eastAsia="Gill Sans MT" w:hAnsi="Arial" w:cs="Arial"/>
          <w:sz w:val="20"/>
          <w:szCs w:val="20"/>
        </w:rPr>
      </w:pPr>
      <w:r>
        <w:rPr>
          <w:rFonts w:ascii="Arial" w:eastAsia="Gill Sans MT" w:hAnsi="Arial" w:cs="Arial"/>
          <w:sz w:val="20"/>
          <w:szCs w:val="20"/>
        </w:rPr>
        <w:t>- projekt zagospodarowania placu budowy, który powinien składać się z części opisowej i graficznej,</w:t>
      </w:r>
    </w:p>
    <w:p w:rsidR="00BC2349" w:rsidRDefault="00BC2349">
      <w:pPr>
        <w:rPr>
          <w:rFonts w:ascii="Arial" w:eastAsia="Gill Sans MT" w:hAnsi="Arial" w:cs="Arial"/>
          <w:sz w:val="20"/>
          <w:szCs w:val="20"/>
        </w:rPr>
      </w:pPr>
      <w:r>
        <w:rPr>
          <w:rFonts w:ascii="Arial" w:eastAsia="Gill Sans MT" w:hAnsi="Arial" w:cs="Arial"/>
          <w:sz w:val="20"/>
          <w:szCs w:val="20"/>
        </w:rPr>
        <w:t>- plan bezpieczeństwa i ochrony zdrowia (plan bioz),</w:t>
      </w:r>
    </w:p>
    <w:p w:rsidR="00BC2349" w:rsidRDefault="00BC2349">
      <w:pPr>
        <w:rPr>
          <w:rFonts w:ascii="Arial" w:eastAsia="Gill Sans MT" w:hAnsi="Arial" w:cs="Arial"/>
          <w:sz w:val="20"/>
          <w:szCs w:val="20"/>
        </w:rPr>
      </w:pPr>
      <w:r>
        <w:rPr>
          <w:rFonts w:ascii="Arial" w:eastAsia="Gill Sans MT" w:hAnsi="Arial" w:cs="Arial"/>
          <w:sz w:val="20"/>
          <w:szCs w:val="20"/>
        </w:rPr>
        <w:t>- projekt organizacji budowy.</w:t>
      </w:r>
    </w:p>
    <w:p w:rsidR="00BC2349" w:rsidRDefault="00BC2349">
      <w:pPr>
        <w:rPr>
          <w:rFonts w:ascii="Arial" w:eastAsia="Arial" w:hAnsi="Arial" w:cs="Arial"/>
          <w:b/>
          <w:bCs/>
          <w:sz w:val="20"/>
          <w:szCs w:val="20"/>
        </w:rPr>
      </w:pPr>
    </w:p>
    <w:p w:rsidR="00BC2349" w:rsidRDefault="00BC2349">
      <w:pPr>
        <w:rPr>
          <w:rFonts w:ascii="Arial" w:eastAsia="Gill Sans MT" w:hAnsi="Arial" w:cs="Arial"/>
          <w:b/>
          <w:bCs/>
          <w:sz w:val="20"/>
          <w:szCs w:val="20"/>
        </w:rPr>
      </w:pPr>
      <w:r>
        <w:rPr>
          <w:rFonts w:ascii="Arial" w:eastAsia="Gill Sans MT" w:hAnsi="Arial" w:cs="Arial"/>
          <w:b/>
          <w:bCs/>
          <w:sz w:val="20"/>
          <w:szCs w:val="20"/>
        </w:rPr>
        <w:t>5.2.</w:t>
      </w:r>
      <w:r>
        <w:rPr>
          <w:rFonts w:ascii="Arial" w:eastAsia="Gill Sans MT" w:hAnsi="Arial" w:cs="Arial"/>
          <w:b/>
          <w:bCs/>
          <w:sz w:val="20"/>
          <w:szCs w:val="20"/>
        </w:rPr>
        <w:tab/>
        <w:t>Wykonawca jest odpowiedzialny za prowadzenie robót zgodnie z umową</w:t>
      </w:r>
      <w:r>
        <w:rPr>
          <w:rFonts w:ascii="Arial" w:eastAsia="Gill Sans MT" w:hAnsi="Arial" w:cs="Arial"/>
          <w:b/>
          <w:bCs/>
          <w:color w:val="0000FF"/>
          <w:sz w:val="20"/>
          <w:szCs w:val="20"/>
        </w:rPr>
        <w:t xml:space="preserve"> </w:t>
      </w:r>
      <w:r>
        <w:rPr>
          <w:rFonts w:ascii="Arial" w:eastAsia="Gill Sans MT" w:hAnsi="Arial" w:cs="Arial"/>
          <w:b/>
          <w:bCs/>
          <w:sz w:val="20"/>
          <w:szCs w:val="20"/>
        </w:rPr>
        <w:t>lub kontraktem oraz za jakość zastosowanych materiałów i wykonywanych robót, za ich zgodność z dokumentacją projektową, wymaganiami ST, PZJ, projektem</w:t>
      </w:r>
      <w:r>
        <w:rPr>
          <w:rFonts w:ascii="Arial" w:eastAsia="Gill Sans MT" w:hAnsi="Arial" w:cs="Arial"/>
          <w:b/>
          <w:bCs/>
          <w:color w:val="0000FF"/>
          <w:sz w:val="20"/>
          <w:szCs w:val="20"/>
        </w:rPr>
        <w:t xml:space="preserve"> </w:t>
      </w:r>
      <w:r>
        <w:rPr>
          <w:rFonts w:ascii="Arial" w:eastAsia="Gill Sans MT" w:hAnsi="Arial" w:cs="Arial"/>
          <w:b/>
          <w:bCs/>
          <w:sz w:val="20"/>
          <w:szCs w:val="20"/>
        </w:rPr>
        <w:t>organizacji robót oraz poleceniami Inspektora nadzoru.</w:t>
      </w:r>
    </w:p>
    <w:p w:rsidR="00BC2349" w:rsidRDefault="00BC2349">
      <w:pPr>
        <w:rPr>
          <w:rFonts w:ascii="Arial" w:eastAsia="Gill Sans MT" w:hAnsi="Arial" w:cs="Arial"/>
          <w:sz w:val="20"/>
          <w:szCs w:val="20"/>
        </w:rPr>
      </w:pPr>
      <w:r>
        <w:rPr>
          <w:rFonts w:ascii="Arial" w:eastAsia="Arial" w:hAnsi="Arial" w:cs="Arial"/>
          <w:b/>
          <w:bCs/>
          <w:sz w:val="20"/>
          <w:szCs w:val="20"/>
        </w:rPr>
        <w:t>5.2.1.</w:t>
      </w:r>
      <w:r>
        <w:rPr>
          <w:rFonts w:ascii="Arial" w:eastAsia="Arial" w:hAnsi="Arial" w:cs="Arial"/>
          <w:b/>
          <w:bCs/>
          <w:sz w:val="20"/>
          <w:szCs w:val="20"/>
        </w:rPr>
        <w:tab/>
      </w:r>
      <w:r>
        <w:rPr>
          <w:rFonts w:ascii="Arial" w:eastAsia="Gill Sans MT" w:hAnsi="Arial" w:cs="Arial"/>
          <w:sz w:val="20"/>
          <w:szCs w:val="20"/>
        </w:rPr>
        <w:t>Wykonawca ponosi odpowiedzialność za pełną obsługę geodezyjną przy wykonywaniu wszystkich elementów robót określonych w dokumentacji projektowej lub przekazanych na piśmie przez Inspektora nadzoru.</w:t>
      </w:r>
    </w:p>
    <w:p w:rsidR="00BC2349" w:rsidRDefault="00BC2349">
      <w:pPr>
        <w:rPr>
          <w:rFonts w:ascii="Arial" w:eastAsia="Gill Sans MT" w:hAnsi="Arial" w:cs="Arial"/>
          <w:sz w:val="20"/>
          <w:szCs w:val="20"/>
        </w:rPr>
      </w:pPr>
      <w:r>
        <w:rPr>
          <w:rFonts w:ascii="Arial" w:eastAsia="Arial" w:hAnsi="Arial" w:cs="Arial"/>
          <w:b/>
          <w:bCs/>
          <w:sz w:val="20"/>
          <w:szCs w:val="20"/>
        </w:rPr>
        <w:lastRenderedPageBreak/>
        <w:t>5.2.2.</w:t>
      </w:r>
      <w:r>
        <w:rPr>
          <w:rFonts w:ascii="Arial" w:eastAsia="Arial" w:hAnsi="Arial" w:cs="Arial"/>
          <w:b/>
          <w:bCs/>
          <w:sz w:val="20"/>
          <w:szCs w:val="20"/>
        </w:rPr>
        <w:tab/>
        <w:t xml:space="preserve"> </w:t>
      </w:r>
      <w:r>
        <w:rPr>
          <w:rFonts w:ascii="Arial" w:eastAsia="Gill Sans MT" w:hAnsi="Arial" w:cs="Arial"/>
          <w:sz w:val="20"/>
          <w:szCs w:val="20"/>
        </w:rPr>
        <w:t xml:space="preserve">Następstwa jakiegokolwiek błędu spowodowanego przez Wykonawcę w wytyczeniu </w:t>
      </w:r>
      <w:r>
        <w:rPr>
          <w:rFonts w:ascii="Arial" w:eastAsia="Gill Sans MT" w:hAnsi="Arial" w:cs="Arial"/>
          <w:sz w:val="20"/>
          <w:szCs w:val="20"/>
        </w:rPr>
        <w:br/>
        <w:t>i wykonywaniu robót zostaną, jeśli wymagać tego będzie Inspektor nadzoru, poprawione przez Wykonawcę na własny koszt.</w:t>
      </w:r>
    </w:p>
    <w:p w:rsidR="00BC2349" w:rsidRDefault="00BC2349">
      <w:pPr>
        <w:rPr>
          <w:rFonts w:ascii="Arial" w:eastAsia="Gill Sans MT" w:hAnsi="Arial" w:cs="Arial"/>
          <w:sz w:val="20"/>
          <w:szCs w:val="20"/>
        </w:rPr>
      </w:pPr>
      <w:r>
        <w:rPr>
          <w:rFonts w:ascii="Arial" w:eastAsia="Arial" w:hAnsi="Arial" w:cs="Arial"/>
          <w:b/>
          <w:bCs/>
          <w:sz w:val="20"/>
          <w:szCs w:val="20"/>
        </w:rPr>
        <w:t>5.2.3.</w:t>
      </w:r>
      <w:r>
        <w:rPr>
          <w:rFonts w:ascii="Arial" w:eastAsia="Arial" w:hAnsi="Arial" w:cs="Arial"/>
          <w:b/>
          <w:bCs/>
          <w:sz w:val="20"/>
          <w:szCs w:val="20"/>
        </w:rPr>
        <w:tab/>
        <w:t xml:space="preserve"> </w:t>
      </w:r>
      <w:r>
        <w:rPr>
          <w:rFonts w:ascii="Arial" w:eastAsia="Gill Sans MT" w:hAnsi="Arial" w:cs="Arial"/>
          <w:sz w:val="20"/>
          <w:szCs w:val="20"/>
        </w:rPr>
        <w:t>Decyzje Inspektora nadzoru dotyczące akceptacji lub odrzucenia materiałów i elementów robót będą oparte na wymaganiach sformułowanych w dokumentach umowy, dokumentacji projektowej i w ST, a także w normach i wytycznych.</w:t>
      </w:r>
    </w:p>
    <w:p w:rsidR="00BC2349" w:rsidRDefault="00BC2349">
      <w:pPr>
        <w:rPr>
          <w:rFonts w:ascii="Arial" w:eastAsia="Gill Sans MT" w:hAnsi="Arial" w:cs="Arial"/>
          <w:sz w:val="20"/>
          <w:szCs w:val="20"/>
        </w:rPr>
      </w:pPr>
      <w:r>
        <w:rPr>
          <w:rFonts w:ascii="Arial" w:eastAsia="Arial" w:hAnsi="Arial" w:cs="Arial"/>
          <w:b/>
          <w:bCs/>
          <w:sz w:val="20"/>
          <w:szCs w:val="20"/>
        </w:rPr>
        <w:t>5.2.4.</w:t>
      </w:r>
      <w:r>
        <w:rPr>
          <w:rFonts w:ascii="Arial" w:eastAsia="Arial" w:hAnsi="Arial" w:cs="Arial"/>
          <w:b/>
          <w:bCs/>
          <w:sz w:val="20"/>
          <w:szCs w:val="20"/>
        </w:rPr>
        <w:tab/>
      </w:r>
      <w:r>
        <w:rPr>
          <w:rFonts w:ascii="Arial" w:eastAsia="Gill Sans MT" w:hAnsi="Arial" w:cs="Arial"/>
          <w:sz w:val="20"/>
          <w:szCs w:val="20"/>
        </w:rPr>
        <w:t>Polecenia Inspektora nadzoru dotyczące realizacji robót będą wykonywane przez Wykonawcę nie później niż w czasie przez niego wyznaczonym, pod groźbą wstrzymania robót. Skutki finansowe z tytułu wstrzymania robót w takiej sytuacji ponosi Wykonawca.</w:t>
      </w:r>
    </w:p>
    <w:p w:rsidR="00BC2349" w:rsidRDefault="00BC2349">
      <w:pPr>
        <w:rPr>
          <w:rFonts w:ascii="Arial" w:eastAsia="Gill Sans MT" w:hAnsi="Arial" w:cs="Arial"/>
          <w:sz w:val="20"/>
          <w:szCs w:val="20"/>
        </w:rPr>
      </w:pPr>
    </w:p>
    <w:p w:rsidR="00BC2349" w:rsidRDefault="00BC2349">
      <w:pPr>
        <w:rPr>
          <w:rFonts w:ascii="Arial" w:eastAsia="Gill Sans MT" w:hAnsi="Arial" w:cs="Arial"/>
          <w:b/>
          <w:bCs/>
          <w:sz w:val="20"/>
          <w:szCs w:val="20"/>
        </w:rPr>
      </w:pPr>
      <w:r>
        <w:rPr>
          <w:rFonts w:ascii="Arial" w:eastAsia="Gill Sans MT" w:hAnsi="Arial" w:cs="Arial"/>
          <w:b/>
          <w:bCs/>
          <w:sz w:val="20"/>
          <w:szCs w:val="20"/>
        </w:rPr>
        <w:t>6.</w:t>
      </w:r>
      <w:r>
        <w:rPr>
          <w:rFonts w:ascii="Arial" w:eastAsia="Gill Sans MT" w:hAnsi="Arial" w:cs="Arial"/>
          <w:b/>
          <w:bCs/>
          <w:sz w:val="20"/>
          <w:szCs w:val="20"/>
        </w:rPr>
        <w:tab/>
        <w:t>KONTROLA JAKOŚCI ROBÓT</w:t>
      </w:r>
    </w:p>
    <w:p w:rsidR="00BC2349" w:rsidRDefault="00BC2349">
      <w:pPr>
        <w:rPr>
          <w:rFonts w:ascii="Arial" w:eastAsia="Gill Sans MT" w:hAnsi="Arial" w:cs="Arial"/>
          <w:b/>
          <w:bCs/>
          <w:sz w:val="20"/>
          <w:szCs w:val="20"/>
        </w:rPr>
      </w:pPr>
      <w:r>
        <w:rPr>
          <w:rFonts w:ascii="Arial" w:eastAsia="Gill Sans MT" w:hAnsi="Arial" w:cs="Arial"/>
          <w:b/>
          <w:bCs/>
          <w:sz w:val="20"/>
          <w:szCs w:val="20"/>
        </w:rPr>
        <w:t>6.1.</w:t>
      </w:r>
      <w:r>
        <w:rPr>
          <w:rFonts w:ascii="Arial" w:eastAsia="Gill Sans MT" w:hAnsi="Arial" w:cs="Arial"/>
          <w:b/>
          <w:bCs/>
          <w:sz w:val="20"/>
          <w:szCs w:val="20"/>
        </w:rPr>
        <w:tab/>
        <w:t>Program zapewnienia jakości</w:t>
      </w:r>
    </w:p>
    <w:p w:rsidR="00BC2349" w:rsidRDefault="00BC2349">
      <w:pPr>
        <w:rPr>
          <w:rFonts w:ascii="Arial" w:eastAsia="Gill Sans MT" w:hAnsi="Arial" w:cs="Arial"/>
          <w:sz w:val="20"/>
          <w:szCs w:val="20"/>
        </w:rPr>
      </w:pPr>
      <w:r>
        <w:rPr>
          <w:rFonts w:ascii="Arial" w:eastAsia="Gill Sans MT" w:hAnsi="Arial" w:cs="Arial"/>
          <w:sz w:val="20"/>
          <w:szCs w:val="20"/>
        </w:rPr>
        <w:t>Do obowiązków Wykonawcy należy opracowanie i przedstawienie do zaakceptowania przez Inspektora nadzoru programu zapewnienia jakości (PZJ), w którym przedstawi on zamierzony sposób wykonania robót, możliwości techniczne, kadrowe i organizacyjne gwarantujące wykonanie robót zgodnie z dokumentacją projektową, ST.</w:t>
      </w:r>
    </w:p>
    <w:p w:rsidR="00BC2349" w:rsidRDefault="00BC2349">
      <w:pPr>
        <w:rPr>
          <w:rFonts w:ascii="Arial" w:eastAsia="Gill Sans MT" w:hAnsi="Arial" w:cs="Arial"/>
          <w:sz w:val="20"/>
          <w:szCs w:val="20"/>
        </w:rPr>
      </w:pPr>
      <w:r>
        <w:rPr>
          <w:rFonts w:ascii="Arial" w:eastAsia="Gill Sans MT" w:hAnsi="Arial" w:cs="Arial"/>
          <w:sz w:val="20"/>
          <w:szCs w:val="20"/>
        </w:rPr>
        <w:t>Program zapewnienia jakości winien zawierać:</w:t>
      </w:r>
    </w:p>
    <w:p w:rsidR="00BC2349" w:rsidRDefault="00BC2349">
      <w:pPr>
        <w:rPr>
          <w:rFonts w:ascii="Arial" w:eastAsia="Gill Sans MT" w:hAnsi="Arial" w:cs="Arial"/>
          <w:sz w:val="20"/>
          <w:szCs w:val="20"/>
        </w:rPr>
      </w:pPr>
      <w:r>
        <w:rPr>
          <w:rFonts w:ascii="Arial" w:eastAsia="Gill Sans MT" w:hAnsi="Arial" w:cs="Arial"/>
          <w:sz w:val="20"/>
          <w:szCs w:val="20"/>
        </w:rPr>
        <w:t>- organizację wykonania robót, w tym termin i sposób prowadzenia robót,</w:t>
      </w:r>
    </w:p>
    <w:p w:rsidR="00BC2349" w:rsidRDefault="00BC2349">
      <w:pPr>
        <w:rPr>
          <w:rFonts w:ascii="Arial" w:eastAsia="Gill Sans MT" w:hAnsi="Arial" w:cs="Arial"/>
          <w:sz w:val="20"/>
          <w:szCs w:val="20"/>
        </w:rPr>
      </w:pPr>
      <w:r>
        <w:rPr>
          <w:rFonts w:ascii="Arial" w:eastAsia="Gill Sans MT" w:hAnsi="Arial" w:cs="Arial"/>
          <w:sz w:val="20"/>
          <w:szCs w:val="20"/>
        </w:rPr>
        <w:t>- organizację ruchu na budowie wraz z oznakowaniem robót,</w:t>
      </w:r>
    </w:p>
    <w:p w:rsidR="00BC2349" w:rsidRDefault="00BC2349">
      <w:pPr>
        <w:rPr>
          <w:rFonts w:ascii="Arial" w:eastAsia="Gill Sans MT" w:hAnsi="Arial" w:cs="Arial"/>
          <w:sz w:val="20"/>
          <w:szCs w:val="20"/>
        </w:rPr>
      </w:pPr>
      <w:r>
        <w:rPr>
          <w:rFonts w:ascii="Arial" w:eastAsia="Gill Sans MT" w:hAnsi="Arial" w:cs="Arial"/>
          <w:sz w:val="20"/>
          <w:szCs w:val="20"/>
        </w:rPr>
        <w:t>- plan bezpieczeństwa i ochrony zdrowia,</w:t>
      </w:r>
    </w:p>
    <w:p w:rsidR="00BC2349" w:rsidRDefault="00BC2349">
      <w:pPr>
        <w:rPr>
          <w:rFonts w:ascii="Arial" w:eastAsia="Gill Sans MT" w:hAnsi="Arial" w:cs="Arial"/>
          <w:sz w:val="20"/>
          <w:szCs w:val="20"/>
        </w:rPr>
      </w:pPr>
      <w:r>
        <w:rPr>
          <w:rFonts w:ascii="Arial" w:eastAsia="Gill Sans MT" w:hAnsi="Arial" w:cs="Arial"/>
          <w:sz w:val="20"/>
          <w:szCs w:val="20"/>
        </w:rPr>
        <w:t>- wykaz zespołów roboczych, ich kwalifikacje i przygotowanie praktyczne,</w:t>
      </w:r>
    </w:p>
    <w:p w:rsidR="00BC2349" w:rsidRDefault="00BC2349">
      <w:pPr>
        <w:rPr>
          <w:rFonts w:ascii="Arial" w:eastAsia="Gill Sans MT" w:hAnsi="Arial" w:cs="Arial"/>
          <w:sz w:val="20"/>
          <w:szCs w:val="20"/>
        </w:rPr>
      </w:pPr>
      <w:r>
        <w:rPr>
          <w:rFonts w:ascii="Arial" w:eastAsia="Gill Sans MT" w:hAnsi="Arial" w:cs="Arial"/>
          <w:sz w:val="20"/>
          <w:szCs w:val="20"/>
        </w:rPr>
        <w:t>- wykaz osób odpowiedzialnych za jakość i terminowość wykonania poszczególnych elementów robót,</w:t>
      </w:r>
    </w:p>
    <w:p w:rsidR="00BC2349" w:rsidRDefault="00BC2349">
      <w:pPr>
        <w:rPr>
          <w:rFonts w:ascii="Arial" w:eastAsia="Gill Sans MT" w:hAnsi="Arial" w:cs="Arial"/>
          <w:sz w:val="20"/>
          <w:szCs w:val="20"/>
        </w:rPr>
      </w:pPr>
      <w:r>
        <w:rPr>
          <w:rFonts w:ascii="Arial" w:eastAsia="Gill Sans MT" w:hAnsi="Arial" w:cs="Arial"/>
          <w:sz w:val="20"/>
          <w:szCs w:val="20"/>
        </w:rPr>
        <w:t>- system (sposób i procedurę) proponowanej kontroli i sterowania jakością wykonywanych robót,</w:t>
      </w:r>
    </w:p>
    <w:p w:rsidR="00BC2349" w:rsidRDefault="00BC2349">
      <w:pPr>
        <w:rPr>
          <w:rFonts w:ascii="Arial" w:eastAsia="Gill Sans MT" w:hAnsi="Arial" w:cs="Arial"/>
          <w:sz w:val="20"/>
          <w:szCs w:val="20"/>
        </w:rPr>
      </w:pPr>
    </w:p>
    <w:p w:rsidR="00BC2349" w:rsidRDefault="00BC2349">
      <w:pPr>
        <w:rPr>
          <w:rFonts w:ascii="Arial" w:eastAsia="Gill Sans MT" w:hAnsi="Arial" w:cs="Arial"/>
          <w:b/>
          <w:bCs/>
          <w:sz w:val="20"/>
          <w:szCs w:val="20"/>
        </w:rPr>
      </w:pPr>
      <w:r>
        <w:rPr>
          <w:rFonts w:ascii="Arial" w:eastAsia="Gill Sans MT" w:hAnsi="Arial" w:cs="Arial"/>
          <w:b/>
          <w:bCs/>
          <w:sz w:val="20"/>
          <w:szCs w:val="20"/>
        </w:rPr>
        <w:t>6.2.</w:t>
      </w:r>
      <w:r>
        <w:rPr>
          <w:rFonts w:ascii="Arial" w:eastAsia="Gill Sans MT" w:hAnsi="Arial" w:cs="Arial"/>
          <w:b/>
          <w:bCs/>
          <w:sz w:val="20"/>
          <w:szCs w:val="20"/>
        </w:rPr>
        <w:tab/>
        <w:t>Zasady kontroli jakości robót</w:t>
      </w:r>
    </w:p>
    <w:p w:rsidR="00BC2349" w:rsidRDefault="00BC2349">
      <w:pPr>
        <w:rPr>
          <w:rFonts w:ascii="Arial" w:eastAsia="Gill Sans MT" w:hAnsi="Arial" w:cs="Arial"/>
          <w:sz w:val="20"/>
          <w:szCs w:val="20"/>
        </w:rPr>
      </w:pPr>
      <w:r>
        <w:rPr>
          <w:rFonts w:ascii="Arial" w:eastAsia="Gill Sans MT" w:hAnsi="Arial" w:cs="Arial"/>
          <w:sz w:val="20"/>
          <w:szCs w:val="20"/>
        </w:rPr>
        <w:t>Wykonawca jest odpowiedzialny za pełną kontrolę jakości robót i stosowanych materiałów. Wykonawca zapewni odpowiedni system kontroli, włączając w to personel, laboratorium, sprzęt, zaopatrzenie i wszystkie urządzenia niezbędne do pobierania próbek i badań materiałów oraz robót.</w:t>
      </w:r>
    </w:p>
    <w:p w:rsidR="00BC2349" w:rsidRDefault="00BC2349">
      <w:pPr>
        <w:rPr>
          <w:rFonts w:ascii="Arial" w:eastAsia="Gill Sans MT" w:hAnsi="Arial" w:cs="Arial"/>
          <w:sz w:val="20"/>
          <w:szCs w:val="20"/>
        </w:rPr>
      </w:pPr>
      <w:r>
        <w:rPr>
          <w:rFonts w:ascii="Arial" w:eastAsia="Gill Sans MT" w:hAnsi="Arial" w:cs="Arial"/>
          <w:sz w:val="20"/>
          <w:szCs w:val="20"/>
        </w:rPr>
        <w:tab/>
        <w:t>Wykonawca będzie przeprowadzać pomiary i badania materiałów oraz robót z częstotliwością zapewniającą stwierdzenie, że roboty wykonano zgodnie z wymaganiami zawartymi w dokumentacji projektowej i ST.</w:t>
      </w:r>
    </w:p>
    <w:p w:rsidR="00BC2349" w:rsidRDefault="00BC2349">
      <w:pPr>
        <w:rPr>
          <w:rFonts w:ascii="Arial" w:eastAsia="Gill Sans MT" w:hAnsi="Arial" w:cs="Arial"/>
          <w:sz w:val="20"/>
          <w:szCs w:val="20"/>
        </w:rPr>
      </w:pPr>
      <w:r>
        <w:rPr>
          <w:rFonts w:ascii="Arial" w:eastAsia="Gill Sans MT" w:hAnsi="Arial" w:cs="Arial"/>
          <w:sz w:val="20"/>
          <w:szCs w:val="20"/>
        </w:rPr>
        <w:tab/>
        <w:t>Minimalne wymagania co do zakresu badań i ich częstotliwości są określone w ST. W przypadku, gdy nie zostały one tam określone, Inspektor nadzoru ustali jaki zakres kontroli jest konieczny, aby zapewnić wykonanie robót zgodnie z umową.</w:t>
      </w:r>
    </w:p>
    <w:p w:rsidR="00BC2349" w:rsidRDefault="00BC2349">
      <w:pPr>
        <w:rPr>
          <w:rFonts w:ascii="Arial" w:eastAsia="Gill Sans MT" w:hAnsi="Arial" w:cs="Arial"/>
          <w:sz w:val="20"/>
          <w:szCs w:val="20"/>
        </w:rPr>
      </w:pPr>
      <w:r>
        <w:rPr>
          <w:rFonts w:ascii="Arial" w:eastAsia="Gill Sans MT" w:hAnsi="Arial" w:cs="Arial"/>
          <w:sz w:val="20"/>
          <w:szCs w:val="20"/>
        </w:rPr>
        <w:tab/>
        <w:t>Wszystkie koszty związane z organizowaniem i prowadzeniem badań materiałów i robót ponosi Wykonawca.</w:t>
      </w:r>
    </w:p>
    <w:p w:rsidR="00BC2349" w:rsidRDefault="00BC2349">
      <w:pPr>
        <w:rPr>
          <w:rFonts w:ascii="Arial" w:eastAsia="Arial" w:hAnsi="Arial" w:cs="Arial"/>
          <w:b/>
          <w:bCs/>
          <w:sz w:val="20"/>
          <w:szCs w:val="20"/>
        </w:rPr>
      </w:pPr>
      <w:r>
        <w:rPr>
          <w:rFonts w:ascii="Arial" w:eastAsia="Gill Sans MT" w:hAnsi="Arial" w:cs="Arial"/>
          <w:b/>
          <w:bCs/>
          <w:sz w:val="20"/>
          <w:szCs w:val="20"/>
        </w:rPr>
        <w:t>6.3.</w:t>
      </w:r>
      <w:r>
        <w:rPr>
          <w:rFonts w:ascii="Arial" w:eastAsia="Gill Sans MT" w:hAnsi="Arial" w:cs="Arial"/>
          <w:b/>
          <w:bCs/>
          <w:sz w:val="20"/>
          <w:szCs w:val="20"/>
        </w:rPr>
        <w:tab/>
        <w:t>Pobieranie próbek</w:t>
      </w:r>
      <w:r>
        <w:rPr>
          <w:rFonts w:ascii="Arial" w:eastAsia="Arial" w:hAnsi="Arial" w:cs="Arial"/>
          <w:b/>
          <w:bCs/>
          <w:sz w:val="20"/>
          <w:szCs w:val="20"/>
        </w:rPr>
        <w:t>.</w:t>
      </w:r>
    </w:p>
    <w:p w:rsidR="00BC2349" w:rsidRDefault="00BC2349">
      <w:pPr>
        <w:rPr>
          <w:rFonts w:ascii="Arial" w:eastAsia="Gill Sans MT" w:hAnsi="Arial" w:cs="Arial"/>
          <w:sz w:val="20"/>
          <w:szCs w:val="20"/>
        </w:rPr>
      </w:pPr>
      <w:r>
        <w:rPr>
          <w:rFonts w:ascii="Arial" w:eastAsia="Gill Sans MT" w:hAnsi="Arial" w:cs="Arial"/>
          <w:sz w:val="20"/>
          <w:szCs w:val="20"/>
        </w:rPr>
        <w:t>Próbki będą pobierane losowo. Zaleca się stosowanie statystycznych metod pobierania próbek, opartych na zasadzie, że wszystkie jednostkowe elementy produkcji mogą być z jednakowym prawdopodobieństwem wytypowane do badań.</w:t>
      </w:r>
    </w:p>
    <w:p w:rsidR="00BC2349" w:rsidRDefault="00BC2349">
      <w:pPr>
        <w:rPr>
          <w:rFonts w:ascii="Arial" w:eastAsia="Gill Sans MT" w:hAnsi="Arial" w:cs="Arial"/>
          <w:sz w:val="20"/>
          <w:szCs w:val="20"/>
        </w:rPr>
      </w:pPr>
      <w:r>
        <w:rPr>
          <w:rFonts w:ascii="Arial" w:eastAsia="Gill Sans MT" w:hAnsi="Arial" w:cs="Arial"/>
          <w:sz w:val="20"/>
          <w:szCs w:val="20"/>
        </w:rPr>
        <w:tab/>
        <w:t>Inspektor nadzoru będzie mieć zapewnioną możliwość udziału w pobieraniu próbek. Na zlecenie Inspektora nadzoru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BC2349" w:rsidRDefault="00BC2349">
      <w:pPr>
        <w:rPr>
          <w:rFonts w:ascii="Arial" w:eastAsia="Gill Sans MT" w:hAnsi="Arial" w:cs="Arial"/>
          <w:sz w:val="20"/>
          <w:szCs w:val="20"/>
        </w:rPr>
      </w:pPr>
      <w:r>
        <w:rPr>
          <w:rFonts w:ascii="Arial" w:eastAsia="Gill Sans MT" w:hAnsi="Arial" w:cs="Arial"/>
          <w:sz w:val="20"/>
          <w:szCs w:val="20"/>
        </w:rPr>
        <w:tab/>
        <w:t>Pojemniki do pobierania próbek będą dostarczone przez Wykonawcę i zatwierdzone przez Inspektora nadzoru. Próbki dostarczone przez Wykonawcę do badań będą odpowiednio opisane i oznakowane, w sposób zaakceptowany przez Inspektora nadzoru.</w:t>
      </w:r>
    </w:p>
    <w:p w:rsidR="00BC2349" w:rsidRDefault="00BC2349">
      <w:pPr>
        <w:rPr>
          <w:rFonts w:ascii="Arial" w:eastAsia="Gill Sans MT" w:hAnsi="Arial" w:cs="Arial"/>
          <w:sz w:val="20"/>
          <w:szCs w:val="20"/>
        </w:rPr>
      </w:pPr>
    </w:p>
    <w:p w:rsidR="00BC2349" w:rsidRDefault="00BC2349">
      <w:pPr>
        <w:rPr>
          <w:rFonts w:ascii="Arial" w:eastAsia="Gill Sans MT" w:hAnsi="Arial" w:cs="Arial"/>
          <w:sz w:val="20"/>
          <w:szCs w:val="20"/>
        </w:rPr>
      </w:pPr>
    </w:p>
    <w:p w:rsidR="00BC2349" w:rsidRDefault="00BC2349">
      <w:pPr>
        <w:rPr>
          <w:rFonts w:ascii="Arial" w:eastAsia="Gill Sans MT" w:hAnsi="Arial" w:cs="Arial"/>
          <w:sz w:val="20"/>
          <w:szCs w:val="20"/>
        </w:rPr>
      </w:pPr>
    </w:p>
    <w:p w:rsidR="00BC2349" w:rsidRDefault="00BC2349">
      <w:pPr>
        <w:rPr>
          <w:rFonts w:ascii="Arial" w:eastAsia="Gill Sans MT" w:hAnsi="Arial" w:cs="Arial"/>
          <w:b/>
          <w:bCs/>
          <w:sz w:val="20"/>
          <w:szCs w:val="20"/>
        </w:rPr>
      </w:pPr>
      <w:r>
        <w:rPr>
          <w:rFonts w:ascii="Arial" w:eastAsia="Gill Sans MT" w:hAnsi="Arial" w:cs="Arial"/>
          <w:b/>
          <w:bCs/>
          <w:sz w:val="20"/>
          <w:szCs w:val="20"/>
        </w:rPr>
        <w:t>6.4.</w:t>
      </w:r>
      <w:r>
        <w:rPr>
          <w:rFonts w:ascii="Arial" w:eastAsia="Gill Sans MT" w:hAnsi="Arial" w:cs="Arial"/>
          <w:b/>
          <w:bCs/>
          <w:sz w:val="20"/>
          <w:szCs w:val="20"/>
        </w:rPr>
        <w:tab/>
        <w:t>Badania i pomiary</w:t>
      </w:r>
    </w:p>
    <w:p w:rsidR="00BC2349" w:rsidRDefault="00BC2349">
      <w:pPr>
        <w:rPr>
          <w:rFonts w:ascii="Arial" w:eastAsia="Gill Sans MT" w:hAnsi="Arial" w:cs="Arial"/>
          <w:sz w:val="20"/>
          <w:szCs w:val="20"/>
        </w:rPr>
      </w:pPr>
      <w:r>
        <w:rPr>
          <w:rFonts w:ascii="Arial" w:eastAsia="Gill Sans MT" w:hAnsi="Arial" w:cs="Arial"/>
          <w:sz w:val="20"/>
          <w:szCs w:val="20"/>
        </w:rPr>
        <w:t>Wszystkie badania i pomiary będą przeprowadzone zgodnie z wymaganiami norm. W przypadku, gdy normy nie obejmują jakiegokolwiek badania wymaganego w ST, stosować można wytyczne krajowe, albo inne procedury, zaakceptowane przez Inspektora nadzoru.</w:t>
      </w:r>
    </w:p>
    <w:p w:rsidR="00BC2349" w:rsidRDefault="00BC2349">
      <w:pPr>
        <w:rPr>
          <w:rFonts w:ascii="Arial" w:eastAsia="Gill Sans MT" w:hAnsi="Arial" w:cs="Arial"/>
          <w:sz w:val="20"/>
          <w:szCs w:val="20"/>
        </w:rPr>
      </w:pPr>
      <w:r>
        <w:rPr>
          <w:rFonts w:ascii="Arial" w:eastAsia="Gill Sans MT" w:hAnsi="Arial" w:cs="Arial"/>
          <w:sz w:val="20"/>
          <w:szCs w:val="20"/>
        </w:rPr>
        <w:tab/>
        <w:t>Przed przystąpieniem do pomiarów lub badań, Wykonawca powiadomi Inspektora nadzoru o rodzaju, miejscu i terminie pomiaru lub badania. Po wykonaniu pomiaru lub badania, Wykonawca przedstawi na piśmie ich wyniki do akceptacji Inspektora nadzoru.</w:t>
      </w:r>
    </w:p>
    <w:p w:rsidR="00BC2349" w:rsidRDefault="00BC2349">
      <w:pPr>
        <w:rPr>
          <w:rFonts w:ascii="Arial" w:eastAsia="Gill Sans MT" w:hAnsi="Arial" w:cs="Arial"/>
          <w:sz w:val="20"/>
          <w:szCs w:val="20"/>
        </w:rPr>
      </w:pPr>
    </w:p>
    <w:p w:rsidR="00BC2349" w:rsidRDefault="00BC2349">
      <w:pPr>
        <w:rPr>
          <w:rFonts w:ascii="Arial" w:eastAsia="Gill Sans MT" w:hAnsi="Arial" w:cs="Arial"/>
          <w:b/>
          <w:bCs/>
          <w:sz w:val="20"/>
          <w:szCs w:val="20"/>
        </w:rPr>
      </w:pPr>
      <w:r>
        <w:rPr>
          <w:rFonts w:ascii="Arial" w:eastAsia="Gill Sans MT" w:hAnsi="Arial" w:cs="Arial"/>
          <w:b/>
          <w:bCs/>
          <w:sz w:val="20"/>
          <w:szCs w:val="20"/>
        </w:rPr>
        <w:t>6.5.</w:t>
      </w:r>
      <w:r>
        <w:rPr>
          <w:rFonts w:ascii="Arial" w:eastAsia="Gill Sans MT" w:hAnsi="Arial" w:cs="Arial"/>
          <w:b/>
          <w:bCs/>
          <w:sz w:val="20"/>
          <w:szCs w:val="20"/>
        </w:rPr>
        <w:tab/>
        <w:t>Raporty z badań</w:t>
      </w:r>
    </w:p>
    <w:p w:rsidR="00BC2349" w:rsidRDefault="00BC2349">
      <w:pPr>
        <w:rPr>
          <w:rFonts w:ascii="Arial" w:eastAsia="Gill Sans MT" w:hAnsi="Arial" w:cs="Arial"/>
          <w:sz w:val="20"/>
          <w:szCs w:val="20"/>
        </w:rPr>
      </w:pPr>
      <w:r>
        <w:rPr>
          <w:rFonts w:ascii="Arial" w:eastAsia="Gill Sans MT" w:hAnsi="Arial" w:cs="Arial"/>
          <w:sz w:val="20"/>
          <w:szCs w:val="20"/>
        </w:rPr>
        <w:t>Wykonawca będzie przekazywać Inspektorowi nadzoru kopie raportów z wynikami badań jak najszybciej, nie później jednak niż w terminie określonym w programie zapewnienia jakości.</w:t>
      </w:r>
    </w:p>
    <w:p w:rsidR="00BC2349" w:rsidRDefault="00BC2349">
      <w:pPr>
        <w:rPr>
          <w:rFonts w:ascii="Arial" w:eastAsia="Gill Sans MT" w:hAnsi="Arial" w:cs="Arial"/>
          <w:sz w:val="20"/>
          <w:szCs w:val="20"/>
        </w:rPr>
      </w:pPr>
      <w:r>
        <w:rPr>
          <w:rFonts w:ascii="Arial" w:eastAsia="Gill Sans MT" w:hAnsi="Arial" w:cs="Arial"/>
          <w:sz w:val="20"/>
          <w:szCs w:val="20"/>
        </w:rPr>
        <w:tab/>
        <w:t>Wyniki badań (kopie) będą przekazywane Inspektorowi nadzoru na formularzach według dostarczonego przez niego wzoru lub innych, przez niego zaaprobowanych.</w:t>
      </w:r>
    </w:p>
    <w:p w:rsidR="00BC2349" w:rsidRDefault="00BC2349">
      <w:pPr>
        <w:rPr>
          <w:rFonts w:ascii="Arial" w:eastAsia="Gill Sans MT" w:hAnsi="Arial" w:cs="Arial"/>
          <w:sz w:val="20"/>
          <w:szCs w:val="20"/>
        </w:rPr>
      </w:pPr>
    </w:p>
    <w:p w:rsidR="00BC2349" w:rsidRDefault="00BC2349">
      <w:pPr>
        <w:rPr>
          <w:rFonts w:ascii="Arial" w:eastAsia="Gill Sans MT" w:hAnsi="Arial" w:cs="Arial"/>
          <w:b/>
          <w:bCs/>
          <w:sz w:val="20"/>
          <w:szCs w:val="20"/>
        </w:rPr>
      </w:pPr>
      <w:r>
        <w:rPr>
          <w:rFonts w:ascii="Arial" w:eastAsia="Gill Sans MT" w:hAnsi="Arial" w:cs="Arial"/>
          <w:b/>
          <w:bCs/>
          <w:sz w:val="20"/>
          <w:szCs w:val="20"/>
        </w:rPr>
        <w:t>6.6.</w:t>
      </w:r>
      <w:r>
        <w:rPr>
          <w:rFonts w:ascii="Arial" w:eastAsia="Gill Sans MT" w:hAnsi="Arial" w:cs="Arial"/>
          <w:b/>
          <w:bCs/>
          <w:sz w:val="20"/>
          <w:szCs w:val="20"/>
        </w:rPr>
        <w:tab/>
        <w:t>Badania prowadzone przez Inspektora nadzoru</w:t>
      </w:r>
    </w:p>
    <w:p w:rsidR="00BC2349" w:rsidRDefault="00BC2349">
      <w:pPr>
        <w:rPr>
          <w:rFonts w:ascii="Arial" w:eastAsia="Gill Sans MT" w:hAnsi="Arial" w:cs="Arial"/>
          <w:sz w:val="20"/>
          <w:szCs w:val="20"/>
        </w:rPr>
      </w:pPr>
      <w:r>
        <w:rPr>
          <w:rFonts w:ascii="Arial" w:eastAsia="Gill Sans MT" w:hAnsi="Arial" w:cs="Arial"/>
          <w:sz w:val="20"/>
          <w:szCs w:val="20"/>
        </w:rPr>
        <w:t xml:space="preserve">Dla celów kontroli jakości i zatwierdzenia, Inspektor nadzoru uprawniony jest do dokonywania kontroli, pobierania próbek i badania materiałów stosowanych przez wykonawcę. </w:t>
      </w:r>
    </w:p>
    <w:p w:rsidR="00BC2349" w:rsidRDefault="00BC2349">
      <w:pPr>
        <w:rPr>
          <w:rFonts w:ascii="Arial" w:eastAsia="Gill Sans MT" w:hAnsi="Arial" w:cs="Arial"/>
          <w:sz w:val="20"/>
          <w:szCs w:val="20"/>
        </w:rPr>
      </w:pPr>
      <w:r>
        <w:rPr>
          <w:rFonts w:ascii="Arial" w:eastAsia="Gill Sans MT" w:hAnsi="Arial" w:cs="Arial"/>
          <w:sz w:val="20"/>
          <w:szCs w:val="20"/>
        </w:rPr>
        <w:tab/>
        <w:t>Inspektor nadzoru, po uprzedniej weryfikacji systemu kontroli robót prowadzonego przez Wykonawcę, będzie oceniać zgodność materiałów i robót z wymaganiami ST na podstawie wyników badań dostarczonych przez Wykonawcę.</w:t>
      </w:r>
    </w:p>
    <w:p w:rsidR="00BC2349" w:rsidRDefault="00BC2349">
      <w:pPr>
        <w:rPr>
          <w:rFonts w:ascii="Arial" w:eastAsia="Gill Sans MT" w:hAnsi="Arial" w:cs="Arial"/>
          <w:sz w:val="20"/>
          <w:szCs w:val="20"/>
        </w:rPr>
      </w:pPr>
      <w:r>
        <w:rPr>
          <w:rFonts w:ascii="Arial" w:eastAsia="Gill Sans MT" w:hAnsi="Arial" w:cs="Arial"/>
          <w:sz w:val="20"/>
          <w:szCs w:val="20"/>
        </w:rPr>
        <w:tab/>
        <w:t>Inspektor nadzoru może pobierać próbki materiałów i prowadzić badania niezależnie od Wykonawcy, na swój koszt. Jeżeli wyniki tych badań wykażą, że raporty Wykonawcy są niewiarygodne, to Inspektor nadzoru poleci Wykonawcy lub zleci niezależnemu laboratorium przeprowadzenie powtórnych lub dodatkowych badań, albo oprze się wyłącznie na własnych badaniach przy ocenie zgodności materiałów i robót z dokumentacją projektową i ST. W takim przypadku, całkowite koszty powtórnych lub dodatkowych badań i pobierania próbek poniesione zostaną przez Wykonawcę.</w:t>
      </w:r>
    </w:p>
    <w:p w:rsidR="00BC2349" w:rsidRDefault="00BC2349">
      <w:pPr>
        <w:rPr>
          <w:rFonts w:ascii="Arial" w:eastAsia="Gill Sans MT" w:hAnsi="Arial" w:cs="Arial"/>
          <w:sz w:val="20"/>
          <w:szCs w:val="20"/>
        </w:rPr>
      </w:pPr>
    </w:p>
    <w:p w:rsidR="00BC2349" w:rsidRDefault="00BC2349">
      <w:pPr>
        <w:rPr>
          <w:rFonts w:ascii="Arial" w:eastAsia="Gill Sans MT" w:hAnsi="Arial" w:cs="Arial"/>
          <w:b/>
          <w:bCs/>
          <w:sz w:val="20"/>
          <w:szCs w:val="20"/>
        </w:rPr>
      </w:pPr>
      <w:r>
        <w:rPr>
          <w:rFonts w:ascii="Arial" w:eastAsia="Gill Sans MT" w:hAnsi="Arial" w:cs="Arial"/>
          <w:b/>
          <w:bCs/>
          <w:sz w:val="20"/>
          <w:szCs w:val="20"/>
        </w:rPr>
        <w:t>6.7.</w:t>
      </w:r>
      <w:r>
        <w:rPr>
          <w:rFonts w:ascii="Arial" w:eastAsia="Gill Sans MT" w:hAnsi="Arial" w:cs="Arial"/>
          <w:b/>
          <w:bCs/>
          <w:sz w:val="20"/>
          <w:szCs w:val="20"/>
        </w:rPr>
        <w:tab/>
        <w:t>Certyfikaty i deklaracje</w:t>
      </w:r>
    </w:p>
    <w:p w:rsidR="00BC2349" w:rsidRDefault="00BC2349">
      <w:pPr>
        <w:rPr>
          <w:rFonts w:ascii="Arial" w:eastAsia="Gill Sans MT" w:hAnsi="Arial" w:cs="Arial"/>
          <w:sz w:val="20"/>
          <w:szCs w:val="20"/>
        </w:rPr>
      </w:pPr>
      <w:r>
        <w:rPr>
          <w:rFonts w:ascii="Arial" w:eastAsia="Gill Sans MT" w:hAnsi="Arial" w:cs="Arial"/>
          <w:sz w:val="20"/>
          <w:szCs w:val="20"/>
        </w:rPr>
        <w:t>Inspektor nadzoru może dopuścić do użycia tylko te wyroby i materiały, które:</w:t>
      </w:r>
    </w:p>
    <w:p w:rsidR="00BC2349" w:rsidRDefault="00BC2349">
      <w:pPr>
        <w:rPr>
          <w:rFonts w:ascii="Arial" w:eastAsia="Gill Sans MT" w:hAnsi="Arial" w:cs="Arial"/>
          <w:sz w:val="20"/>
          <w:szCs w:val="20"/>
        </w:rPr>
      </w:pPr>
      <w:r>
        <w:rPr>
          <w:rFonts w:ascii="Arial" w:eastAsia="Gill Sans MT" w:hAnsi="Arial" w:cs="Arial"/>
          <w:sz w:val="20"/>
          <w:szCs w:val="20"/>
        </w:rPr>
        <w:t xml:space="preserve">- posiadają certyfikat na znak bezpieczeństwa wykazujący, że zapewniono zgodność z kryteriami technicznymi określonymi na podstawie Polskich Norm, aprobat technicznych oraz właściwych przepisów i informacji o ich istnieniu zgodnie z rozporządzeniem MSWiA z </w:t>
      </w:r>
      <w:r>
        <w:rPr>
          <w:rFonts w:ascii="Arial" w:eastAsia="Arial" w:hAnsi="Arial" w:cs="Arial"/>
          <w:sz w:val="20"/>
          <w:szCs w:val="20"/>
        </w:rPr>
        <w:t>1998</w:t>
      </w:r>
      <w:r>
        <w:rPr>
          <w:rFonts w:ascii="Arial" w:eastAsia="Gill Sans MT" w:hAnsi="Arial" w:cs="Arial"/>
          <w:sz w:val="20"/>
          <w:szCs w:val="20"/>
        </w:rPr>
        <w:t xml:space="preserve"> r. (Dz. U. </w:t>
      </w:r>
      <w:r>
        <w:rPr>
          <w:rFonts w:ascii="Arial" w:eastAsia="Arial" w:hAnsi="Arial" w:cs="Arial"/>
          <w:sz w:val="20"/>
          <w:szCs w:val="20"/>
        </w:rPr>
        <w:t>99</w:t>
      </w:r>
      <w:r>
        <w:rPr>
          <w:rFonts w:ascii="Arial" w:eastAsia="Gill Sans MT" w:hAnsi="Arial" w:cs="Arial"/>
          <w:sz w:val="20"/>
          <w:szCs w:val="20"/>
        </w:rPr>
        <w:t>/</w:t>
      </w:r>
      <w:r>
        <w:rPr>
          <w:rFonts w:ascii="Arial" w:eastAsia="Arial" w:hAnsi="Arial" w:cs="Arial"/>
          <w:sz w:val="20"/>
          <w:szCs w:val="20"/>
        </w:rPr>
        <w:t>98</w:t>
      </w:r>
      <w:r>
        <w:rPr>
          <w:rFonts w:ascii="Arial" w:eastAsia="Gill Sans MT" w:hAnsi="Arial" w:cs="Arial"/>
          <w:sz w:val="20"/>
          <w:szCs w:val="20"/>
        </w:rPr>
        <w:t>),</w:t>
      </w:r>
    </w:p>
    <w:p w:rsidR="00BC2349" w:rsidRDefault="00BC2349">
      <w:pPr>
        <w:rPr>
          <w:rFonts w:ascii="Arial" w:eastAsia="Gill Sans MT" w:hAnsi="Arial" w:cs="Arial"/>
          <w:sz w:val="20"/>
          <w:szCs w:val="20"/>
        </w:rPr>
      </w:pPr>
      <w:r>
        <w:rPr>
          <w:rFonts w:ascii="Arial" w:eastAsia="Gill Sans MT" w:hAnsi="Arial" w:cs="Arial"/>
          <w:sz w:val="20"/>
          <w:szCs w:val="20"/>
        </w:rPr>
        <w:t>- posiadają deklarację zgodności lub certyfikat zgodności z:</w:t>
      </w:r>
    </w:p>
    <w:p w:rsidR="00BC2349" w:rsidRDefault="00BC2349">
      <w:pPr>
        <w:rPr>
          <w:rFonts w:ascii="Arial" w:eastAsia="Gill Sans MT" w:hAnsi="Arial" w:cs="Arial"/>
          <w:sz w:val="20"/>
          <w:szCs w:val="20"/>
        </w:rPr>
      </w:pPr>
      <w:r>
        <w:rPr>
          <w:rFonts w:ascii="Arial" w:eastAsia="Gill Sans MT" w:hAnsi="Arial" w:cs="Arial"/>
          <w:sz w:val="20"/>
          <w:szCs w:val="20"/>
        </w:rPr>
        <w:t>- Polską Normą lub</w:t>
      </w:r>
    </w:p>
    <w:p w:rsidR="00BC2349" w:rsidRDefault="00BC2349">
      <w:pPr>
        <w:rPr>
          <w:rFonts w:ascii="Arial" w:eastAsia="Gill Sans MT" w:hAnsi="Arial" w:cs="Arial"/>
          <w:sz w:val="20"/>
          <w:szCs w:val="20"/>
        </w:rPr>
      </w:pPr>
      <w:r>
        <w:rPr>
          <w:rFonts w:ascii="Arial" w:eastAsia="Gill Sans MT" w:hAnsi="Arial" w:cs="Arial"/>
          <w:sz w:val="20"/>
          <w:szCs w:val="20"/>
        </w:rPr>
        <w:t xml:space="preserve">- aprobatą techniczną, w przypadku wyrobów, dla których nie ustanowiono Polskiej Normy, jeżeli nie są objęte certyfikacją określoną w pkt. </w:t>
      </w:r>
      <w:r>
        <w:rPr>
          <w:rFonts w:ascii="Arial" w:eastAsia="Arial" w:hAnsi="Arial" w:cs="Arial"/>
          <w:sz w:val="20"/>
          <w:szCs w:val="20"/>
        </w:rPr>
        <w:t>1</w:t>
      </w:r>
      <w:r>
        <w:rPr>
          <w:rFonts w:ascii="Arial" w:eastAsia="Gill Sans MT" w:hAnsi="Arial" w:cs="Arial"/>
          <w:sz w:val="20"/>
          <w:szCs w:val="20"/>
        </w:rPr>
        <w:t xml:space="preserve"> i które spełniają wymogi ST.</w:t>
      </w:r>
    </w:p>
    <w:p w:rsidR="00BC2349" w:rsidRDefault="00BC2349">
      <w:pPr>
        <w:rPr>
          <w:rFonts w:ascii="Arial" w:eastAsia="Gill Sans MT" w:hAnsi="Arial" w:cs="Arial"/>
          <w:sz w:val="20"/>
          <w:szCs w:val="20"/>
        </w:rPr>
      </w:pPr>
      <w:r>
        <w:rPr>
          <w:rFonts w:ascii="Arial" w:eastAsia="Gill Sans MT" w:hAnsi="Arial" w:cs="Arial"/>
          <w:sz w:val="20"/>
          <w:szCs w:val="20"/>
        </w:rPr>
        <w:t xml:space="preserve">- znajdują się w wykazie wyrobów, o którym mowa w rozporządzeniu MSWiA z </w:t>
      </w:r>
      <w:r>
        <w:rPr>
          <w:rFonts w:ascii="Arial" w:eastAsia="Arial" w:hAnsi="Arial" w:cs="Arial"/>
          <w:sz w:val="20"/>
          <w:szCs w:val="20"/>
        </w:rPr>
        <w:t>1998</w:t>
      </w:r>
      <w:r>
        <w:rPr>
          <w:rFonts w:ascii="Arial" w:eastAsia="Gill Sans MT" w:hAnsi="Arial" w:cs="Arial"/>
          <w:sz w:val="20"/>
          <w:szCs w:val="20"/>
        </w:rPr>
        <w:t xml:space="preserve"> r. (Dz. U. </w:t>
      </w:r>
      <w:r>
        <w:rPr>
          <w:rFonts w:ascii="Arial" w:eastAsia="Arial" w:hAnsi="Arial" w:cs="Arial"/>
          <w:sz w:val="20"/>
          <w:szCs w:val="20"/>
        </w:rPr>
        <w:t>98</w:t>
      </w:r>
      <w:r>
        <w:rPr>
          <w:rFonts w:ascii="Arial" w:eastAsia="Gill Sans MT" w:hAnsi="Arial" w:cs="Arial"/>
          <w:sz w:val="20"/>
          <w:szCs w:val="20"/>
        </w:rPr>
        <w:t>/</w:t>
      </w:r>
      <w:r>
        <w:rPr>
          <w:rFonts w:ascii="Arial" w:eastAsia="Arial" w:hAnsi="Arial" w:cs="Arial"/>
          <w:sz w:val="20"/>
          <w:szCs w:val="20"/>
        </w:rPr>
        <w:t>99</w:t>
      </w:r>
      <w:r>
        <w:rPr>
          <w:rFonts w:ascii="Arial" w:eastAsia="Gill Sans MT" w:hAnsi="Arial" w:cs="Arial"/>
          <w:sz w:val="20"/>
          <w:szCs w:val="20"/>
        </w:rPr>
        <w:t>).</w:t>
      </w:r>
    </w:p>
    <w:p w:rsidR="00BC2349" w:rsidRDefault="00BC2349">
      <w:pPr>
        <w:rPr>
          <w:rFonts w:ascii="Arial" w:eastAsia="Gill Sans MT" w:hAnsi="Arial" w:cs="Arial"/>
          <w:sz w:val="20"/>
          <w:szCs w:val="20"/>
        </w:rPr>
      </w:pPr>
      <w:r>
        <w:rPr>
          <w:rFonts w:ascii="Arial" w:eastAsia="Gill Sans MT" w:hAnsi="Arial" w:cs="Arial"/>
          <w:sz w:val="20"/>
          <w:szCs w:val="20"/>
        </w:rPr>
        <w:t>W przypadku materiałów, dla których ww. dokumenty są wymagane przez ST, każda ich partia dostarczona do robót będzie posiadać te dokumenty, określające w sposób jedno</w:t>
      </w:r>
      <w:r>
        <w:rPr>
          <w:rFonts w:ascii="Arial" w:eastAsia="Gill Sans MT" w:hAnsi="Arial" w:cs="Arial"/>
          <w:sz w:val="20"/>
          <w:szCs w:val="20"/>
        </w:rPr>
        <w:softHyphen/>
        <w:t>znaczny jej cechy.</w:t>
      </w:r>
    </w:p>
    <w:p w:rsidR="00BC2349" w:rsidRDefault="00BC2349">
      <w:pPr>
        <w:rPr>
          <w:rFonts w:ascii="Arial" w:eastAsia="Gill Sans MT" w:hAnsi="Arial" w:cs="Arial"/>
          <w:sz w:val="20"/>
          <w:szCs w:val="20"/>
        </w:rPr>
      </w:pPr>
      <w:r>
        <w:rPr>
          <w:rFonts w:ascii="Arial" w:eastAsia="Gill Sans MT" w:hAnsi="Arial" w:cs="Arial"/>
          <w:sz w:val="20"/>
          <w:szCs w:val="20"/>
        </w:rPr>
        <w:t>Jakiekolwiek materiały, które nie spełniają tych wymagań będą odrzucone.</w:t>
      </w:r>
    </w:p>
    <w:p w:rsidR="00BC2349" w:rsidRDefault="00BC2349">
      <w:pPr>
        <w:rPr>
          <w:rFonts w:ascii="Arial" w:eastAsia="Gill Sans MT" w:hAnsi="Arial" w:cs="Arial"/>
          <w:b/>
          <w:bCs/>
          <w:sz w:val="20"/>
          <w:szCs w:val="20"/>
        </w:rPr>
      </w:pPr>
    </w:p>
    <w:p w:rsidR="00BC2349" w:rsidRDefault="00BC2349">
      <w:pPr>
        <w:rPr>
          <w:rFonts w:ascii="Arial" w:eastAsia="Gill Sans MT" w:hAnsi="Arial" w:cs="Arial"/>
          <w:b/>
          <w:bCs/>
          <w:sz w:val="20"/>
          <w:szCs w:val="20"/>
        </w:rPr>
      </w:pPr>
      <w:r>
        <w:rPr>
          <w:rFonts w:ascii="Arial" w:eastAsia="Gill Sans MT" w:hAnsi="Arial" w:cs="Arial"/>
          <w:b/>
          <w:bCs/>
          <w:sz w:val="20"/>
          <w:szCs w:val="20"/>
        </w:rPr>
        <w:t>6.8.</w:t>
      </w:r>
      <w:r>
        <w:rPr>
          <w:rFonts w:ascii="Arial" w:eastAsia="Gill Sans MT" w:hAnsi="Arial" w:cs="Arial"/>
          <w:b/>
          <w:bCs/>
          <w:sz w:val="20"/>
          <w:szCs w:val="20"/>
        </w:rPr>
        <w:tab/>
        <w:t>Dokumenty budowy</w:t>
      </w:r>
    </w:p>
    <w:p w:rsidR="00BC2349" w:rsidRDefault="00BC2349">
      <w:pPr>
        <w:rPr>
          <w:rFonts w:ascii="Arial" w:eastAsia="Gill Sans MT" w:hAnsi="Arial" w:cs="Arial"/>
          <w:sz w:val="20"/>
          <w:szCs w:val="20"/>
        </w:rPr>
      </w:pPr>
      <w:r>
        <w:rPr>
          <w:rFonts w:ascii="Arial" w:eastAsia="Gill Sans MT" w:hAnsi="Arial" w:cs="Arial"/>
          <w:sz w:val="20"/>
          <w:szCs w:val="20"/>
        </w:rPr>
        <w:t>[</w:t>
      </w:r>
      <w:r>
        <w:rPr>
          <w:rFonts w:ascii="Arial" w:eastAsia="Arial" w:hAnsi="Arial" w:cs="Arial"/>
          <w:sz w:val="20"/>
          <w:szCs w:val="20"/>
        </w:rPr>
        <w:t>1</w:t>
      </w:r>
      <w:r>
        <w:rPr>
          <w:rFonts w:ascii="Arial" w:eastAsia="Gill Sans MT" w:hAnsi="Arial" w:cs="Arial"/>
          <w:sz w:val="20"/>
          <w:szCs w:val="20"/>
        </w:rPr>
        <w:t>] Dziennik budowy</w:t>
      </w:r>
    </w:p>
    <w:p w:rsidR="00BC2349" w:rsidRDefault="00BC2349">
      <w:pPr>
        <w:rPr>
          <w:rFonts w:ascii="Arial" w:eastAsia="Gill Sans MT" w:hAnsi="Arial" w:cs="Arial"/>
          <w:sz w:val="20"/>
          <w:szCs w:val="20"/>
        </w:rPr>
      </w:pPr>
      <w:r>
        <w:rPr>
          <w:rFonts w:ascii="Arial" w:eastAsia="Gill Sans MT" w:hAnsi="Arial" w:cs="Arial"/>
          <w:sz w:val="20"/>
          <w:szCs w:val="20"/>
        </w:rPr>
        <w:t xml:space="preserve">Dziennik budowy jest wymaganym dokumentem urzędowym obowiązującym Zamawiającego i Wykonawcę w okresie od przekazania wykonawcy terenu budowy do końca okresu gwarancyjnego. Prowadzenie dziennika budowy zgodnie z § </w:t>
      </w:r>
      <w:r>
        <w:rPr>
          <w:rFonts w:ascii="Arial" w:eastAsia="Arial" w:hAnsi="Arial" w:cs="Arial"/>
          <w:sz w:val="20"/>
          <w:szCs w:val="20"/>
        </w:rPr>
        <w:t>45</w:t>
      </w:r>
      <w:r>
        <w:rPr>
          <w:rFonts w:ascii="Arial" w:eastAsia="Gill Sans MT" w:hAnsi="Arial" w:cs="Arial"/>
          <w:sz w:val="20"/>
          <w:szCs w:val="20"/>
        </w:rPr>
        <w:t xml:space="preserve"> ustawy Prawo budowlane spoczywa na kierowniku budowy.</w:t>
      </w:r>
    </w:p>
    <w:p w:rsidR="00BC2349" w:rsidRDefault="00BC2349">
      <w:pPr>
        <w:rPr>
          <w:rFonts w:ascii="Arial" w:eastAsia="Gill Sans MT" w:hAnsi="Arial" w:cs="Arial"/>
          <w:sz w:val="20"/>
          <w:szCs w:val="20"/>
        </w:rPr>
      </w:pPr>
      <w:r>
        <w:rPr>
          <w:rFonts w:ascii="Arial" w:eastAsia="Gill Sans MT" w:hAnsi="Arial" w:cs="Arial"/>
          <w:sz w:val="20"/>
          <w:szCs w:val="20"/>
        </w:rPr>
        <w:tab/>
        <w:t>Zapisy w dzienniku budowy będą dokonywane na bieżąco i będą dotyczyć przebiegu robót, stanu bezpieczeństwa ludzi i mienia oraz technicznej strony budowy.</w:t>
      </w:r>
    </w:p>
    <w:p w:rsidR="00BC2349" w:rsidRDefault="00BC2349">
      <w:pPr>
        <w:rPr>
          <w:rFonts w:ascii="Arial" w:eastAsia="Gill Sans MT" w:hAnsi="Arial" w:cs="Arial"/>
          <w:sz w:val="20"/>
          <w:szCs w:val="20"/>
        </w:rPr>
      </w:pPr>
      <w:r>
        <w:rPr>
          <w:rFonts w:ascii="Arial" w:eastAsia="Gill Sans MT" w:hAnsi="Arial" w:cs="Arial"/>
          <w:sz w:val="20"/>
          <w:szCs w:val="20"/>
        </w:rPr>
        <w:tab/>
        <w:t>Zapisy będą czytelne, dokonane trwałą techniką, w porządku chronologicznym, bezpośrednio jeden pod drugim, bez przerw.</w:t>
      </w:r>
    </w:p>
    <w:p w:rsidR="00BC2349" w:rsidRDefault="00BC2349">
      <w:pPr>
        <w:rPr>
          <w:rFonts w:ascii="Arial" w:eastAsia="Gill Sans MT" w:hAnsi="Arial" w:cs="Arial"/>
          <w:sz w:val="20"/>
          <w:szCs w:val="20"/>
        </w:rPr>
      </w:pPr>
      <w:r>
        <w:rPr>
          <w:rFonts w:ascii="Arial" w:eastAsia="Gill Sans MT" w:hAnsi="Arial" w:cs="Arial"/>
          <w:sz w:val="20"/>
          <w:szCs w:val="20"/>
        </w:rPr>
        <w:tab/>
        <w:t>Załączone do dziennika budowy protokoły i inne dokumenty będą oznaczone kolejnym numerem załącznika i opatrzone datą i podpisem Wykonawcy i Inspektora nadzoru.</w:t>
      </w:r>
    </w:p>
    <w:p w:rsidR="00BC2349" w:rsidRDefault="00BC2349">
      <w:pPr>
        <w:rPr>
          <w:rFonts w:ascii="Arial" w:eastAsia="Gill Sans MT" w:hAnsi="Arial" w:cs="Arial"/>
          <w:sz w:val="20"/>
          <w:szCs w:val="20"/>
        </w:rPr>
      </w:pPr>
      <w:r>
        <w:rPr>
          <w:rFonts w:ascii="Arial" w:eastAsia="Gill Sans MT" w:hAnsi="Arial" w:cs="Arial"/>
          <w:sz w:val="20"/>
          <w:szCs w:val="20"/>
        </w:rPr>
        <w:t>Do dziennika budowy należy wpisywać w szczególności:</w:t>
      </w:r>
    </w:p>
    <w:p w:rsidR="00BC2349" w:rsidRDefault="00BC2349">
      <w:pPr>
        <w:rPr>
          <w:rFonts w:ascii="Arial" w:eastAsia="Gill Sans MT" w:hAnsi="Arial" w:cs="Arial"/>
          <w:sz w:val="20"/>
          <w:szCs w:val="20"/>
        </w:rPr>
      </w:pPr>
      <w:r>
        <w:rPr>
          <w:rFonts w:ascii="Arial" w:eastAsia="Gill Sans MT" w:hAnsi="Arial" w:cs="Arial"/>
          <w:sz w:val="20"/>
          <w:szCs w:val="20"/>
        </w:rPr>
        <w:t>datę przekazania Wykonawcy terenu budowy,</w:t>
      </w:r>
    </w:p>
    <w:p w:rsidR="00BC2349" w:rsidRDefault="00BC2349">
      <w:pPr>
        <w:rPr>
          <w:rFonts w:ascii="Arial" w:eastAsia="Gill Sans MT" w:hAnsi="Arial" w:cs="Arial"/>
          <w:sz w:val="20"/>
          <w:szCs w:val="20"/>
        </w:rPr>
      </w:pPr>
      <w:r>
        <w:rPr>
          <w:rFonts w:ascii="Arial" w:eastAsia="Gill Sans MT" w:hAnsi="Arial" w:cs="Arial"/>
          <w:sz w:val="20"/>
          <w:szCs w:val="20"/>
        </w:rPr>
        <w:t>datę przekazania przez Zamawiającego dokumentacji projektowej,</w:t>
      </w:r>
    </w:p>
    <w:p w:rsidR="00BC2349" w:rsidRDefault="00BC2349">
      <w:pPr>
        <w:rPr>
          <w:rFonts w:ascii="Arial" w:eastAsia="Gill Sans MT" w:hAnsi="Arial" w:cs="Arial"/>
          <w:sz w:val="20"/>
          <w:szCs w:val="20"/>
        </w:rPr>
      </w:pPr>
      <w:r>
        <w:rPr>
          <w:rFonts w:ascii="Arial" w:eastAsia="Gill Sans MT" w:hAnsi="Arial" w:cs="Arial"/>
          <w:sz w:val="20"/>
          <w:szCs w:val="20"/>
        </w:rPr>
        <w:t>uzgodnienie przez Inspektora nadzoru programu zapewnienia jakości i harmonogramów robót,</w:t>
      </w:r>
    </w:p>
    <w:p w:rsidR="00BC2349" w:rsidRDefault="00BC2349">
      <w:pPr>
        <w:rPr>
          <w:rFonts w:ascii="Arial" w:eastAsia="Gill Sans MT" w:hAnsi="Arial" w:cs="Arial"/>
          <w:sz w:val="20"/>
          <w:szCs w:val="20"/>
        </w:rPr>
      </w:pPr>
      <w:r>
        <w:rPr>
          <w:rFonts w:ascii="Arial" w:eastAsia="Gill Sans MT" w:hAnsi="Arial" w:cs="Arial"/>
          <w:sz w:val="20"/>
          <w:szCs w:val="20"/>
        </w:rPr>
        <w:t>terminy rozpoczęcia i zakończenia poszczególnych elementów robót,</w:t>
      </w:r>
    </w:p>
    <w:p w:rsidR="00BC2349" w:rsidRDefault="00BC2349">
      <w:pPr>
        <w:rPr>
          <w:rFonts w:ascii="Arial" w:eastAsia="Gill Sans MT" w:hAnsi="Arial" w:cs="Arial"/>
          <w:sz w:val="20"/>
          <w:szCs w:val="20"/>
        </w:rPr>
      </w:pPr>
      <w:r>
        <w:rPr>
          <w:rFonts w:ascii="Arial" w:eastAsia="Gill Sans MT" w:hAnsi="Arial" w:cs="Arial"/>
          <w:sz w:val="20"/>
          <w:szCs w:val="20"/>
        </w:rPr>
        <w:t>przebieg robót, trudności i przeszkody w ich prowadzeniu, okresy i przyczyny przerw w robotach,</w:t>
      </w:r>
    </w:p>
    <w:p w:rsidR="00BC2349" w:rsidRDefault="00BC2349">
      <w:pPr>
        <w:rPr>
          <w:rFonts w:ascii="Arial" w:eastAsia="Gill Sans MT" w:hAnsi="Arial" w:cs="Arial"/>
          <w:sz w:val="20"/>
          <w:szCs w:val="20"/>
        </w:rPr>
      </w:pPr>
      <w:r>
        <w:rPr>
          <w:rFonts w:ascii="Arial" w:eastAsia="Gill Sans MT" w:hAnsi="Arial" w:cs="Arial"/>
          <w:sz w:val="20"/>
          <w:szCs w:val="20"/>
        </w:rPr>
        <w:t>uwagi i polecenia Inspektora nadzoru,</w:t>
      </w:r>
    </w:p>
    <w:p w:rsidR="00BC2349" w:rsidRDefault="00BC2349">
      <w:pPr>
        <w:rPr>
          <w:rFonts w:ascii="Arial" w:eastAsia="Gill Sans MT" w:hAnsi="Arial" w:cs="Arial"/>
          <w:sz w:val="20"/>
          <w:szCs w:val="20"/>
        </w:rPr>
      </w:pPr>
      <w:r>
        <w:rPr>
          <w:rFonts w:ascii="Arial" w:eastAsia="Gill Sans MT" w:hAnsi="Arial" w:cs="Arial"/>
          <w:sz w:val="20"/>
          <w:szCs w:val="20"/>
        </w:rPr>
        <w:t>daty zarządzenia wstrzymania robót, z podaniem powodu,</w:t>
      </w:r>
    </w:p>
    <w:p w:rsidR="00BC2349" w:rsidRDefault="00BC2349">
      <w:pPr>
        <w:rPr>
          <w:rFonts w:ascii="Arial" w:eastAsia="Gill Sans MT" w:hAnsi="Arial" w:cs="Arial"/>
          <w:sz w:val="20"/>
          <w:szCs w:val="20"/>
        </w:rPr>
      </w:pPr>
      <w:r>
        <w:rPr>
          <w:rFonts w:ascii="Arial" w:eastAsia="Gill Sans MT" w:hAnsi="Arial" w:cs="Arial"/>
          <w:sz w:val="20"/>
          <w:szCs w:val="20"/>
        </w:rPr>
        <w:t>zgłoszenia i daty odbiorów robót zanikających i ulegających zakryciu, częściowych i ostatecznych odbiorów robót,</w:t>
      </w:r>
    </w:p>
    <w:p w:rsidR="00BC2349" w:rsidRDefault="00BC2349">
      <w:pPr>
        <w:rPr>
          <w:rFonts w:ascii="Arial" w:eastAsia="Gill Sans MT" w:hAnsi="Arial" w:cs="Arial"/>
          <w:sz w:val="20"/>
          <w:szCs w:val="20"/>
        </w:rPr>
      </w:pPr>
      <w:r>
        <w:rPr>
          <w:rFonts w:ascii="Arial" w:eastAsia="Gill Sans MT" w:hAnsi="Arial" w:cs="Arial"/>
          <w:sz w:val="20"/>
          <w:szCs w:val="20"/>
        </w:rPr>
        <w:t>wyjaśnienia, uwagi i propozycje Wykonawcy,</w:t>
      </w:r>
    </w:p>
    <w:p w:rsidR="00BC2349" w:rsidRDefault="00BC2349">
      <w:pPr>
        <w:rPr>
          <w:rFonts w:ascii="Arial" w:eastAsia="Gill Sans MT" w:hAnsi="Arial" w:cs="Arial"/>
          <w:sz w:val="20"/>
          <w:szCs w:val="20"/>
        </w:rPr>
      </w:pPr>
      <w:r>
        <w:rPr>
          <w:rFonts w:ascii="Arial" w:eastAsia="Gill Sans MT" w:hAnsi="Arial" w:cs="Arial"/>
          <w:sz w:val="20"/>
          <w:szCs w:val="20"/>
        </w:rPr>
        <w:lastRenderedPageBreak/>
        <w:t>stan pogody i temperaturę powietrza w okresie wykonywania robót podlegających ograniczeniom lub wymaganiom w związku z warunkami klimatycznymi,</w:t>
      </w:r>
    </w:p>
    <w:p w:rsidR="00BC2349" w:rsidRDefault="00BC2349">
      <w:pPr>
        <w:rPr>
          <w:rFonts w:ascii="Arial" w:eastAsia="Gill Sans MT" w:hAnsi="Arial" w:cs="Arial"/>
          <w:sz w:val="20"/>
          <w:szCs w:val="20"/>
        </w:rPr>
      </w:pPr>
      <w:r>
        <w:rPr>
          <w:rFonts w:ascii="Arial" w:eastAsia="Gill Sans MT" w:hAnsi="Arial" w:cs="Arial"/>
          <w:sz w:val="20"/>
          <w:szCs w:val="20"/>
        </w:rPr>
        <w:t>zgodność rzeczywistych warunków geotechnicznych z ich opisem w dokumentacji projektowej,</w:t>
      </w:r>
    </w:p>
    <w:p w:rsidR="00BC2349" w:rsidRDefault="00BC2349">
      <w:pPr>
        <w:rPr>
          <w:rFonts w:ascii="Arial" w:eastAsia="Gill Sans MT" w:hAnsi="Arial" w:cs="Arial"/>
          <w:sz w:val="20"/>
          <w:szCs w:val="20"/>
        </w:rPr>
      </w:pPr>
      <w:r>
        <w:rPr>
          <w:rFonts w:ascii="Arial" w:eastAsia="Gill Sans MT" w:hAnsi="Arial" w:cs="Arial"/>
          <w:sz w:val="20"/>
          <w:szCs w:val="20"/>
        </w:rPr>
        <w:t>dane dotyczące czynności geodezyjnych (pomiarowych) dokonywanych przed i w trakcie wykonywania robót,</w:t>
      </w:r>
    </w:p>
    <w:p w:rsidR="00BC2349" w:rsidRDefault="00BC2349">
      <w:pPr>
        <w:rPr>
          <w:rFonts w:ascii="Arial" w:eastAsia="Gill Sans MT" w:hAnsi="Arial" w:cs="Arial"/>
          <w:sz w:val="20"/>
          <w:szCs w:val="20"/>
        </w:rPr>
      </w:pPr>
      <w:r>
        <w:rPr>
          <w:rFonts w:ascii="Arial" w:eastAsia="Gill Sans MT" w:hAnsi="Arial" w:cs="Arial"/>
          <w:sz w:val="20"/>
          <w:szCs w:val="20"/>
        </w:rPr>
        <w:t>dane dotyczące sposobu wykonywania zabezpieczenia robót,</w:t>
      </w:r>
    </w:p>
    <w:p w:rsidR="00BC2349" w:rsidRDefault="00BC2349">
      <w:pPr>
        <w:rPr>
          <w:rFonts w:ascii="Arial" w:eastAsia="Gill Sans MT" w:hAnsi="Arial" w:cs="Arial"/>
          <w:sz w:val="20"/>
          <w:szCs w:val="20"/>
        </w:rPr>
      </w:pPr>
      <w:r>
        <w:rPr>
          <w:rFonts w:ascii="Arial" w:eastAsia="Gill Sans MT" w:hAnsi="Arial" w:cs="Arial"/>
          <w:sz w:val="20"/>
          <w:szCs w:val="20"/>
        </w:rPr>
        <w:t>dane dotyczące jakości materiałów, pobierania próbek oraz wyniki przeprowadzonych badań z podaniem kto je przeprowadzał,</w:t>
      </w:r>
    </w:p>
    <w:p w:rsidR="00BC2349" w:rsidRDefault="00BC2349">
      <w:pPr>
        <w:rPr>
          <w:rFonts w:ascii="Arial" w:eastAsia="Gill Sans MT" w:hAnsi="Arial" w:cs="Arial"/>
          <w:sz w:val="20"/>
          <w:szCs w:val="20"/>
        </w:rPr>
      </w:pPr>
      <w:r>
        <w:rPr>
          <w:rFonts w:ascii="Arial" w:eastAsia="Gill Sans MT" w:hAnsi="Arial" w:cs="Arial"/>
          <w:sz w:val="20"/>
          <w:szCs w:val="20"/>
        </w:rPr>
        <w:t>wyniki prób poszczególnych elementów budowli z podaniem kto je przeprowadzał,</w:t>
      </w:r>
    </w:p>
    <w:p w:rsidR="00BC2349" w:rsidRDefault="00BC2349">
      <w:pPr>
        <w:rPr>
          <w:rFonts w:ascii="Arial" w:eastAsia="Gill Sans MT" w:hAnsi="Arial" w:cs="Arial"/>
          <w:sz w:val="20"/>
          <w:szCs w:val="20"/>
        </w:rPr>
      </w:pPr>
      <w:r>
        <w:rPr>
          <w:rFonts w:ascii="Arial" w:eastAsia="Gill Sans MT" w:hAnsi="Arial" w:cs="Arial"/>
          <w:sz w:val="20"/>
          <w:szCs w:val="20"/>
        </w:rPr>
        <w:t>inne istotne informacje o przebiegu robót.</w:t>
      </w:r>
    </w:p>
    <w:p w:rsidR="00BC2349" w:rsidRDefault="00BC2349">
      <w:pPr>
        <w:rPr>
          <w:rFonts w:ascii="Arial" w:eastAsia="Gill Sans MT" w:hAnsi="Arial" w:cs="Arial"/>
          <w:sz w:val="20"/>
          <w:szCs w:val="20"/>
        </w:rPr>
      </w:pPr>
      <w:r>
        <w:rPr>
          <w:rFonts w:ascii="Arial" w:eastAsia="Gill Sans MT" w:hAnsi="Arial" w:cs="Arial"/>
          <w:sz w:val="20"/>
          <w:szCs w:val="20"/>
        </w:rPr>
        <w:tab/>
        <w:t>Propozycje, uwagi i wyjaśnienia Wykonawcy, wpisane do dziennika budowy będą przedłożone Inspektorowi nadzoru do ustosunkowania się.</w:t>
      </w:r>
    </w:p>
    <w:p w:rsidR="00BC2349" w:rsidRDefault="00BC2349">
      <w:pPr>
        <w:rPr>
          <w:rFonts w:ascii="Arial" w:eastAsia="Gill Sans MT" w:hAnsi="Arial" w:cs="Arial"/>
          <w:sz w:val="20"/>
          <w:szCs w:val="20"/>
        </w:rPr>
      </w:pPr>
      <w:r>
        <w:rPr>
          <w:rFonts w:ascii="Arial" w:eastAsia="Gill Sans MT" w:hAnsi="Arial" w:cs="Arial"/>
          <w:sz w:val="20"/>
          <w:szCs w:val="20"/>
        </w:rPr>
        <w:tab/>
        <w:t>Decyzje Inspektora nadzoru wpisane do dziennika budowy Wykonawca podpisuje z zaznaczeniem ich przyjęcia lub zajęciem stanowiska.</w:t>
      </w:r>
    </w:p>
    <w:p w:rsidR="00BC2349" w:rsidRDefault="00BC2349">
      <w:pPr>
        <w:rPr>
          <w:rFonts w:ascii="Arial" w:eastAsia="Gill Sans MT" w:hAnsi="Arial" w:cs="Arial"/>
          <w:sz w:val="20"/>
          <w:szCs w:val="20"/>
        </w:rPr>
      </w:pPr>
      <w:r>
        <w:rPr>
          <w:rFonts w:ascii="Arial" w:eastAsia="Gill Sans MT" w:hAnsi="Arial" w:cs="Arial"/>
          <w:sz w:val="20"/>
          <w:szCs w:val="20"/>
        </w:rPr>
        <w:tab/>
        <w:t>Wpis projektanta do dziennika budowy obliguje Inspektora nadzoru do ustosunkowania się. Projektant nie jest jednak stroną umowy i nie ma uprawnień do wydawania poleceń Wykonawcy robót.</w:t>
      </w:r>
    </w:p>
    <w:p w:rsidR="00BC2349" w:rsidRDefault="00BC2349">
      <w:pPr>
        <w:rPr>
          <w:rFonts w:ascii="Arial" w:eastAsia="Gill Sans MT" w:hAnsi="Arial" w:cs="Arial"/>
          <w:sz w:val="20"/>
          <w:szCs w:val="20"/>
        </w:rPr>
      </w:pPr>
    </w:p>
    <w:p w:rsidR="00BC2349" w:rsidRDefault="00BC2349">
      <w:pPr>
        <w:rPr>
          <w:rFonts w:ascii="Arial" w:eastAsia="Gill Sans MT" w:hAnsi="Arial" w:cs="Arial"/>
          <w:sz w:val="20"/>
          <w:szCs w:val="20"/>
        </w:rPr>
      </w:pPr>
      <w:r>
        <w:rPr>
          <w:rFonts w:ascii="Arial" w:eastAsia="Gill Sans MT" w:hAnsi="Arial" w:cs="Arial"/>
          <w:sz w:val="20"/>
          <w:szCs w:val="20"/>
        </w:rPr>
        <w:t>[</w:t>
      </w:r>
      <w:r>
        <w:rPr>
          <w:rFonts w:ascii="Arial" w:eastAsia="Arial" w:hAnsi="Arial" w:cs="Arial"/>
          <w:sz w:val="20"/>
          <w:szCs w:val="20"/>
        </w:rPr>
        <w:t>2</w:t>
      </w:r>
      <w:r>
        <w:rPr>
          <w:rFonts w:ascii="Arial" w:eastAsia="Gill Sans MT" w:hAnsi="Arial" w:cs="Arial"/>
          <w:sz w:val="20"/>
          <w:szCs w:val="20"/>
        </w:rPr>
        <w:t>] Książka obmiarów</w:t>
      </w:r>
    </w:p>
    <w:p w:rsidR="00BC2349" w:rsidRDefault="00BC2349">
      <w:pPr>
        <w:rPr>
          <w:rFonts w:ascii="Arial" w:eastAsia="Gill Sans MT" w:hAnsi="Arial" w:cs="Arial"/>
          <w:sz w:val="20"/>
          <w:szCs w:val="20"/>
        </w:rPr>
      </w:pPr>
      <w:r>
        <w:rPr>
          <w:rFonts w:ascii="Arial" w:eastAsia="Gill Sans MT" w:hAnsi="Arial" w:cs="Arial"/>
          <w:sz w:val="20"/>
          <w:szCs w:val="20"/>
        </w:rPr>
        <w:t>Książka obmiarów stanowi dokument pozwalający na rozliczenie faktycznego postępu każdego z elementów robót. Obmiary wykonanych robót przeprowadza się sukcesywnie w jednostkach przyjętych w kosztorysie lub w ST.</w:t>
      </w:r>
    </w:p>
    <w:p w:rsidR="00BC2349" w:rsidRDefault="00BC2349">
      <w:pPr>
        <w:rPr>
          <w:rFonts w:ascii="Arial" w:eastAsia="Gill Sans MT" w:hAnsi="Arial" w:cs="Arial"/>
          <w:sz w:val="20"/>
          <w:szCs w:val="20"/>
        </w:rPr>
      </w:pPr>
    </w:p>
    <w:p w:rsidR="00BC2349" w:rsidRDefault="00BC2349">
      <w:pPr>
        <w:rPr>
          <w:rFonts w:ascii="Arial" w:eastAsia="Gill Sans MT" w:hAnsi="Arial" w:cs="Arial"/>
          <w:sz w:val="20"/>
          <w:szCs w:val="20"/>
        </w:rPr>
      </w:pPr>
      <w:r>
        <w:rPr>
          <w:rFonts w:ascii="Arial" w:eastAsia="Gill Sans MT" w:hAnsi="Arial" w:cs="Arial"/>
          <w:sz w:val="20"/>
          <w:szCs w:val="20"/>
        </w:rPr>
        <w:t>[</w:t>
      </w:r>
      <w:r>
        <w:rPr>
          <w:rFonts w:ascii="Arial" w:eastAsia="Arial" w:hAnsi="Arial" w:cs="Arial"/>
          <w:sz w:val="20"/>
          <w:szCs w:val="20"/>
        </w:rPr>
        <w:t>3</w:t>
      </w:r>
      <w:r>
        <w:rPr>
          <w:rFonts w:ascii="Arial" w:eastAsia="Gill Sans MT" w:hAnsi="Arial" w:cs="Arial"/>
          <w:sz w:val="20"/>
          <w:szCs w:val="20"/>
        </w:rPr>
        <w:t>] Dokumenty laboratoryjne</w:t>
      </w:r>
    </w:p>
    <w:p w:rsidR="00BC2349" w:rsidRDefault="00BC2349">
      <w:pPr>
        <w:rPr>
          <w:rFonts w:ascii="Arial" w:eastAsia="Gill Sans MT" w:hAnsi="Arial" w:cs="Arial"/>
          <w:sz w:val="20"/>
          <w:szCs w:val="20"/>
        </w:rPr>
      </w:pPr>
      <w:r>
        <w:rPr>
          <w:rFonts w:ascii="Arial" w:eastAsia="Gill Sans MT" w:hAnsi="Arial" w:cs="Arial"/>
          <w:sz w:val="20"/>
          <w:szCs w:val="20"/>
        </w:rPr>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Inspektora nadzoru.</w:t>
      </w:r>
    </w:p>
    <w:p w:rsidR="00BC2349" w:rsidRDefault="00BC2349">
      <w:pPr>
        <w:rPr>
          <w:rFonts w:ascii="Arial" w:eastAsia="Gill Sans MT" w:hAnsi="Arial" w:cs="Arial"/>
          <w:sz w:val="20"/>
          <w:szCs w:val="20"/>
        </w:rPr>
      </w:pPr>
    </w:p>
    <w:p w:rsidR="00BC2349" w:rsidRDefault="00BC2349">
      <w:pPr>
        <w:rPr>
          <w:rFonts w:ascii="Arial" w:eastAsia="Gill Sans MT" w:hAnsi="Arial" w:cs="Arial"/>
          <w:sz w:val="20"/>
          <w:szCs w:val="20"/>
        </w:rPr>
      </w:pPr>
      <w:r>
        <w:rPr>
          <w:rFonts w:ascii="Arial" w:eastAsia="Gill Sans MT" w:hAnsi="Arial" w:cs="Arial"/>
          <w:sz w:val="20"/>
          <w:szCs w:val="20"/>
        </w:rPr>
        <w:t>[</w:t>
      </w:r>
      <w:r>
        <w:rPr>
          <w:rFonts w:ascii="Arial" w:eastAsia="Arial" w:hAnsi="Arial" w:cs="Arial"/>
          <w:sz w:val="20"/>
          <w:szCs w:val="20"/>
        </w:rPr>
        <w:t>4</w:t>
      </w:r>
      <w:r>
        <w:rPr>
          <w:rFonts w:ascii="Arial" w:eastAsia="Gill Sans MT" w:hAnsi="Arial" w:cs="Arial"/>
          <w:sz w:val="20"/>
          <w:szCs w:val="20"/>
        </w:rPr>
        <w:t>] Pozostałe dokumenty budowy</w:t>
      </w:r>
    </w:p>
    <w:p w:rsidR="00BC2349" w:rsidRDefault="00BC2349">
      <w:pPr>
        <w:rPr>
          <w:rFonts w:ascii="Arial" w:eastAsia="Gill Sans MT" w:hAnsi="Arial" w:cs="Arial"/>
          <w:sz w:val="20"/>
          <w:szCs w:val="20"/>
        </w:rPr>
      </w:pPr>
      <w:r>
        <w:rPr>
          <w:rFonts w:ascii="Arial" w:eastAsia="Gill Sans MT" w:hAnsi="Arial" w:cs="Arial"/>
          <w:sz w:val="20"/>
          <w:szCs w:val="20"/>
        </w:rPr>
        <w:t>Do dokumentów budowy zalicza się, oprócz wymienionych w punktach [</w:t>
      </w:r>
      <w:r>
        <w:rPr>
          <w:rFonts w:ascii="Arial" w:eastAsia="Arial" w:hAnsi="Arial" w:cs="Arial"/>
          <w:sz w:val="20"/>
          <w:szCs w:val="20"/>
        </w:rPr>
        <w:t>1</w:t>
      </w:r>
      <w:r>
        <w:rPr>
          <w:rFonts w:ascii="Arial" w:eastAsia="Gill Sans MT" w:hAnsi="Arial" w:cs="Arial"/>
          <w:sz w:val="20"/>
          <w:szCs w:val="20"/>
        </w:rPr>
        <w:t>]-[</w:t>
      </w:r>
      <w:r>
        <w:rPr>
          <w:rFonts w:ascii="Arial" w:eastAsia="Arial" w:hAnsi="Arial" w:cs="Arial"/>
          <w:sz w:val="20"/>
          <w:szCs w:val="20"/>
        </w:rPr>
        <w:t>3</w:t>
      </w:r>
      <w:r>
        <w:rPr>
          <w:rFonts w:ascii="Arial" w:eastAsia="Gill Sans MT" w:hAnsi="Arial" w:cs="Arial"/>
          <w:sz w:val="20"/>
          <w:szCs w:val="20"/>
        </w:rPr>
        <w:t>], następujące dokumenty:</w:t>
      </w:r>
    </w:p>
    <w:p w:rsidR="00BC2349" w:rsidRDefault="00BC2349">
      <w:pPr>
        <w:rPr>
          <w:rFonts w:ascii="Arial" w:eastAsia="Gill Sans MT" w:hAnsi="Arial" w:cs="Arial"/>
          <w:sz w:val="20"/>
          <w:szCs w:val="20"/>
        </w:rPr>
      </w:pPr>
      <w:r>
        <w:rPr>
          <w:rFonts w:ascii="Arial" w:eastAsia="Gill Sans MT" w:hAnsi="Arial" w:cs="Arial"/>
          <w:sz w:val="20"/>
          <w:szCs w:val="20"/>
        </w:rPr>
        <w:t>a) pozwolenie na budowę,</w:t>
      </w:r>
    </w:p>
    <w:p w:rsidR="00BC2349" w:rsidRDefault="00BC2349">
      <w:pPr>
        <w:rPr>
          <w:rFonts w:ascii="Arial" w:eastAsia="Gill Sans MT" w:hAnsi="Arial" w:cs="Arial"/>
          <w:sz w:val="20"/>
          <w:szCs w:val="20"/>
        </w:rPr>
      </w:pPr>
      <w:r>
        <w:rPr>
          <w:rFonts w:ascii="Arial" w:eastAsia="Gill Sans MT" w:hAnsi="Arial" w:cs="Arial"/>
          <w:sz w:val="20"/>
          <w:szCs w:val="20"/>
        </w:rPr>
        <w:t>b) protokoły przekazania terenu budowy,</w:t>
      </w:r>
    </w:p>
    <w:p w:rsidR="00BC2349" w:rsidRDefault="00BC2349">
      <w:pPr>
        <w:rPr>
          <w:rFonts w:ascii="Arial" w:eastAsia="Gill Sans MT" w:hAnsi="Arial" w:cs="Arial"/>
          <w:sz w:val="20"/>
          <w:szCs w:val="20"/>
        </w:rPr>
      </w:pPr>
      <w:r>
        <w:rPr>
          <w:rFonts w:ascii="Arial" w:eastAsia="Gill Sans MT" w:hAnsi="Arial" w:cs="Arial"/>
          <w:sz w:val="20"/>
          <w:szCs w:val="20"/>
        </w:rPr>
        <w:t>c) umowy cywilnoprawne z osobami trzecimi,</w:t>
      </w:r>
    </w:p>
    <w:p w:rsidR="00BC2349" w:rsidRDefault="00BC2349">
      <w:pPr>
        <w:rPr>
          <w:rFonts w:ascii="Arial" w:eastAsia="Gill Sans MT" w:hAnsi="Arial" w:cs="Arial"/>
          <w:sz w:val="20"/>
          <w:szCs w:val="20"/>
        </w:rPr>
      </w:pPr>
      <w:r>
        <w:rPr>
          <w:rFonts w:ascii="Arial" w:eastAsia="Gill Sans MT" w:hAnsi="Arial" w:cs="Arial"/>
          <w:sz w:val="20"/>
          <w:szCs w:val="20"/>
        </w:rPr>
        <w:t>d) protokoły odbioru robót,</w:t>
      </w:r>
    </w:p>
    <w:p w:rsidR="00BC2349" w:rsidRDefault="00BC2349">
      <w:pPr>
        <w:rPr>
          <w:rFonts w:ascii="Arial" w:eastAsia="Gill Sans MT" w:hAnsi="Arial" w:cs="Arial"/>
          <w:sz w:val="20"/>
          <w:szCs w:val="20"/>
        </w:rPr>
      </w:pPr>
      <w:r>
        <w:rPr>
          <w:rFonts w:ascii="Arial" w:eastAsia="Gill Sans MT" w:hAnsi="Arial" w:cs="Arial"/>
          <w:sz w:val="20"/>
          <w:szCs w:val="20"/>
        </w:rPr>
        <w:t>e) protokoły z narad i ustaleń,</w:t>
      </w:r>
    </w:p>
    <w:p w:rsidR="00BC2349" w:rsidRDefault="00BC2349">
      <w:pPr>
        <w:rPr>
          <w:rFonts w:ascii="Arial" w:eastAsia="Gill Sans MT" w:hAnsi="Arial" w:cs="Arial"/>
          <w:sz w:val="20"/>
          <w:szCs w:val="20"/>
        </w:rPr>
      </w:pPr>
      <w:r>
        <w:rPr>
          <w:rFonts w:ascii="Arial" w:eastAsia="Gill Sans MT" w:hAnsi="Arial" w:cs="Arial"/>
          <w:sz w:val="20"/>
          <w:szCs w:val="20"/>
        </w:rPr>
        <w:t>f) operaty geodezyjne,</w:t>
      </w:r>
    </w:p>
    <w:p w:rsidR="00BC2349" w:rsidRDefault="00BC2349">
      <w:pPr>
        <w:rPr>
          <w:rFonts w:ascii="Arial" w:eastAsia="Gill Sans MT" w:hAnsi="Arial" w:cs="Arial"/>
          <w:sz w:val="20"/>
          <w:szCs w:val="20"/>
        </w:rPr>
      </w:pPr>
      <w:r>
        <w:rPr>
          <w:rFonts w:ascii="Arial" w:eastAsia="Gill Sans MT" w:hAnsi="Arial" w:cs="Arial"/>
          <w:sz w:val="20"/>
          <w:szCs w:val="20"/>
        </w:rPr>
        <w:t>g) plan bezpieczeństwa i ochrony zdrowia.</w:t>
      </w:r>
    </w:p>
    <w:p w:rsidR="00BC2349" w:rsidRDefault="00BC2349">
      <w:pPr>
        <w:rPr>
          <w:rFonts w:ascii="Arial" w:eastAsia="Gill Sans MT" w:hAnsi="Arial" w:cs="Arial"/>
          <w:sz w:val="20"/>
          <w:szCs w:val="20"/>
        </w:rPr>
      </w:pPr>
    </w:p>
    <w:p w:rsidR="00BC2349" w:rsidRDefault="00BC2349">
      <w:pPr>
        <w:rPr>
          <w:rFonts w:ascii="Arial" w:eastAsia="Gill Sans MT" w:hAnsi="Arial" w:cs="Arial"/>
          <w:sz w:val="20"/>
          <w:szCs w:val="20"/>
        </w:rPr>
      </w:pPr>
      <w:r>
        <w:rPr>
          <w:rFonts w:ascii="Arial" w:eastAsia="Gill Sans MT" w:hAnsi="Arial" w:cs="Arial"/>
          <w:sz w:val="20"/>
          <w:szCs w:val="20"/>
        </w:rPr>
        <w:t>[</w:t>
      </w:r>
      <w:r>
        <w:rPr>
          <w:rFonts w:ascii="Arial" w:eastAsia="Arial" w:hAnsi="Arial" w:cs="Arial"/>
          <w:sz w:val="20"/>
          <w:szCs w:val="20"/>
        </w:rPr>
        <w:t>5</w:t>
      </w:r>
      <w:r>
        <w:rPr>
          <w:rFonts w:ascii="Arial" w:eastAsia="Gill Sans MT" w:hAnsi="Arial" w:cs="Arial"/>
          <w:sz w:val="20"/>
          <w:szCs w:val="20"/>
        </w:rPr>
        <w:t>] Przechowywanie dokumentów budowy</w:t>
      </w:r>
    </w:p>
    <w:p w:rsidR="00BC2349" w:rsidRDefault="00BC2349">
      <w:pPr>
        <w:rPr>
          <w:rFonts w:ascii="Arial" w:eastAsia="Gill Sans MT" w:hAnsi="Arial" w:cs="Arial"/>
          <w:sz w:val="20"/>
          <w:szCs w:val="20"/>
        </w:rPr>
      </w:pPr>
      <w:r>
        <w:rPr>
          <w:rFonts w:ascii="Arial" w:eastAsia="Gill Sans MT" w:hAnsi="Arial" w:cs="Arial"/>
          <w:sz w:val="20"/>
          <w:szCs w:val="20"/>
        </w:rPr>
        <w:t>Dokumenty budowy będą przechowywane na terenie budowy w miejscu odpowiednio zabezpieczonym.</w:t>
      </w:r>
    </w:p>
    <w:p w:rsidR="00BC2349" w:rsidRDefault="00BC2349">
      <w:pPr>
        <w:rPr>
          <w:rFonts w:ascii="Arial" w:eastAsia="Gill Sans MT" w:hAnsi="Arial" w:cs="Arial"/>
          <w:sz w:val="20"/>
          <w:szCs w:val="20"/>
        </w:rPr>
      </w:pPr>
      <w:r>
        <w:rPr>
          <w:rFonts w:ascii="Arial" w:eastAsia="Gill Sans MT" w:hAnsi="Arial" w:cs="Arial"/>
          <w:sz w:val="20"/>
          <w:szCs w:val="20"/>
        </w:rPr>
        <w:tab/>
        <w:t>Zaginięcie któregokolwiek z dokumentów budowy spowoduje jego natychmiastowe odtworzenie w formie przewidzianej prawem.</w:t>
      </w:r>
    </w:p>
    <w:p w:rsidR="00BC2349" w:rsidRDefault="00BC2349">
      <w:pPr>
        <w:rPr>
          <w:rFonts w:ascii="Arial" w:eastAsia="Gill Sans MT" w:hAnsi="Arial" w:cs="Arial"/>
          <w:sz w:val="20"/>
          <w:szCs w:val="20"/>
        </w:rPr>
      </w:pPr>
      <w:r>
        <w:rPr>
          <w:rFonts w:ascii="Arial" w:eastAsia="Gill Sans MT" w:hAnsi="Arial" w:cs="Arial"/>
          <w:sz w:val="20"/>
          <w:szCs w:val="20"/>
        </w:rPr>
        <w:tab/>
        <w:t>Wszelkie dokumenty budowy będą zawsze dostępne dla Inspektora nadzoru i przedstawiane do wglądu na życzenie Zamawiającego.</w:t>
      </w:r>
    </w:p>
    <w:p w:rsidR="00BC2349" w:rsidRDefault="00BC2349">
      <w:pPr>
        <w:rPr>
          <w:rFonts w:ascii="Arial" w:eastAsia="Gill Sans MT" w:hAnsi="Arial" w:cs="Arial"/>
          <w:b/>
          <w:bCs/>
          <w:sz w:val="20"/>
          <w:szCs w:val="20"/>
        </w:rPr>
      </w:pPr>
    </w:p>
    <w:p w:rsidR="00BC2349" w:rsidRDefault="00BC2349">
      <w:pPr>
        <w:rPr>
          <w:rFonts w:ascii="Arial" w:eastAsia="Gill Sans MT" w:hAnsi="Arial" w:cs="Arial"/>
          <w:b/>
          <w:bCs/>
          <w:sz w:val="20"/>
          <w:szCs w:val="20"/>
        </w:rPr>
      </w:pPr>
      <w:r>
        <w:rPr>
          <w:rFonts w:ascii="Arial" w:eastAsia="Gill Sans MT" w:hAnsi="Arial" w:cs="Arial"/>
          <w:b/>
          <w:bCs/>
          <w:sz w:val="20"/>
          <w:szCs w:val="20"/>
        </w:rPr>
        <w:t>7.</w:t>
      </w:r>
      <w:r>
        <w:rPr>
          <w:rFonts w:ascii="Arial" w:eastAsia="Gill Sans MT" w:hAnsi="Arial" w:cs="Arial"/>
          <w:b/>
          <w:bCs/>
          <w:sz w:val="20"/>
          <w:szCs w:val="20"/>
        </w:rPr>
        <w:tab/>
        <w:t>OBMIAR ROBÓT</w:t>
      </w:r>
    </w:p>
    <w:p w:rsidR="00BC2349" w:rsidRDefault="00BC2349">
      <w:pPr>
        <w:rPr>
          <w:rFonts w:ascii="Arial" w:eastAsia="Gill Sans MT" w:hAnsi="Arial" w:cs="Arial"/>
          <w:b/>
          <w:bCs/>
          <w:sz w:val="20"/>
          <w:szCs w:val="20"/>
        </w:rPr>
      </w:pPr>
      <w:r>
        <w:rPr>
          <w:rFonts w:ascii="Arial" w:eastAsia="Gill Sans MT" w:hAnsi="Arial" w:cs="Arial"/>
          <w:b/>
          <w:bCs/>
          <w:sz w:val="20"/>
          <w:szCs w:val="20"/>
        </w:rPr>
        <w:t>7.1.</w:t>
      </w:r>
      <w:r>
        <w:rPr>
          <w:rFonts w:ascii="Arial" w:eastAsia="Gill Sans MT" w:hAnsi="Arial" w:cs="Arial"/>
          <w:b/>
          <w:bCs/>
          <w:sz w:val="20"/>
          <w:szCs w:val="20"/>
        </w:rPr>
        <w:tab/>
        <w:t>Ogólne zasady obmiaru robót</w:t>
      </w:r>
    </w:p>
    <w:p w:rsidR="00BC2349" w:rsidRDefault="00BC2349">
      <w:pPr>
        <w:rPr>
          <w:rFonts w:ascii="Arial" w:eastAsia="Gill Sans MT" w:hAnsi="Arial" w:cs="Arial"/>
          <w:sz w:val="20"/>
          <w:szCs w:val="20"/>
        </w:rPr>
      </w:pPr>
      <w:r>
        <w:rPr>
          <w:rFonts w:ascii="Arial" w:eastAsia="Gill Sans MT" w:hAnsi="Arial" w:cs="Arial"/>
          <w:sz w:val="20"/>
          <w:szCs w:val="20"/>
        </w:rPr>
        <w:t>Obmiar robót będzie określać faktyczny zakres wykonywanych robót, zgodnie z dokumentacją projektową i ST, w jednostkach ustalonych w kosztorysie.</w:t>
      </w:r>
    </w:p>
    <w:p w:rsidR="00BC2349" w:rsidRDefault="00BC2349">
      <w:pPr>
        <w:rPr>
          <w:rFonts w:ascii="Arial" w:eastAsia="Gill Sans MT" w:hAnsi="Arial" w:cs="Arial"/>
          <w:sz w:val="20"/>
          <w:szCs w:val="20"/>
        </w:rPr>
      </w:pPr>
      <w:r>
        <w:rPr>
          <w:rFonts w:ascii="Arial" w:eastAsia="Gill Sans MT" w:hAnsi="Arial" w:cs="Arial"/>
          <w:sz w:val="20"/>
          <w:szCs w:val="20"/>
        </w:rPr>
        <w:tab/>
        <w:t xml:space="preserve">Obmiaru robót dokonuje Wykonawca po pisemnym powiadomieniu Inspektora nadzoru o zakresie obmierzanych robót i terminie obmiaru, co najmniej na </w:t>
      </w:r>
      <w:r>
        <w:rPr>
          <w:rFonts w:ascii="Arial" w:eastAsia="Arial" w:hAnsi="Arial" w:cs="Arial"/>
          <w:sz w:val="20"/>
          <w:szCs w:val="20"/>
        </w:rPr>
        <w:t>3</w:t>
      </w:r>
      <w:r>
        <w:rPr>
          <w:rFonts w:ascii="Arial" w:eastAsia="Gill Sans MT" w:hAnsi="Arial" w:cs="Arial"/>
          <w:sz w:val="20"/>
          <w:szCs w:val="20"/>
        </w:rPr>
        <w:t xml:space="preserve"> dni przed tym terminem.</w:t>
      </w:r>
    </w:p>
    <w:p w:rsidR="00BC2349" w:rsidRDefault="00BC2349">
      <w:pPr>
        <w:rPr>
          <w:rFonts w:ascii="Arial" w:eastAsia="Gill Sans MT" w:hAnsi="Arial" w:cs="Arial"/>
          <w:sz w:val="20"/>
          <w:szCs w:val="20"/>
        </w:rPr>
      </w:pPr>
      <w:r>
        <w:rPr>
          <w:rFonts w:ascii="Arial" w:eastAsia="Gill Sans MT" w:hAnsi="Arial" w:cs="Arial"/>
          <w:sz w:val="20"/>
          <w:szCs w:val="20"/>
        </w:rPr>
        <w:tab/>
        <w:t>Wyniki obmiaru będą wpisane do książki obmiarów.</w:t>
      </w:r>
    </w:p>
    <w:p w:rsidR="00BC2349" w:rsidRDefault="00BC2349">
      <w:pPr>
        <w:rPr>
          <w:rFonts w:ascii="Arial" w:eastAsia="Gill Sans MT" w:hAnsi="Arial" w:cs="Arial"/>
          <w:sz w:val="20"/>
          <w:szCs w:val="20"/>
        </w:rPr>
      </w:pPr>
      <w:r>
        <w:rPr>
          <w:rFonts w:ascii="Arial" w:eastAsia="Gill Sans MT" w:hAnsi="Arial" w:cs="Arial"/>
          <w:sz w:val="20"/>
          <w:szCs w:val="20"/>
        </w:rPr>
        <w:tab/>
        <w:t>Jakikolwiek błąd lub przeoczenie (opuszczenie) w ilości robót podanych w kosztorysie ofertowym lub gdzie indziej w ST nie zwalnia Wykonawcy od obowiązku ukończenia wszystkich robót. Błędne dane zostaną poprawione wg ustaleń Inspektora nadzoru na piśmie. Obmiar gotowych robót będzie przeprowadzony z częstością wymaganą do celu miesięcznej płatności na rzecz Wykonawcy lub w innym czasie określonym w umowie.</w:t>
      </w:r>
    </w:p>
    <w:p w:rsidR="00BC2349" w:rsidRDefault="00BC2349">
      <w:pPr>
        <w:rPr>
          <w:rFonts w:ascii="Arial" w:eastAsia="Gill Sans MT" w:hAnsi="Arial" w:cs="Arial"/>
          <w:b/>
          <w:bCs/>
          <w:sz w:val="20"/>
          <w:szCs w:val="20"/>
        </w:rPr>
      </w:pPr>
      <w:r>
        <w:rPr>
          <w:rFonts w:ascii="Arial" w:eastAsia="Gill Sans MT" w:hAnsi="Arial" w:cs="Arial"/>
          <w:b/>
          <w:bCs/>
          <w:sz w:val="20"/>
          <w:szCs w:val="20"/>
        </w:rPr>
        <w:t>7.2.</w:t>
      </w:r>
      <w:r>
        <w:rPr>
          <w:rFonts w:ascii="Arial" w:eastAsia="Gill Sans MT" w:hAnsi="Arial" w:cs="Arial"/>
          <w:b/>
          <w:bCs/>
          <w:sz w:val="20"/>
          <w:szCs w:val="20"/>
        </w:rPr>
        <w:tab/>
        <w:t>Zasady określania ilości robót i materiałów</w:t>
      </w:r>
    </w:p>
    <w:p w:rsidR="00BC2349" w:rsidRDefault="00BC2349">
      <w:pPr>
        <w:rPr>
          <w:rFonts w:ascii="Arial" w:eastAsia="Gill Sans MT" w:hAnsi="Arial" w:cs="Arial"/>
          <w:sz w:val="20"/>
          <w:szCs w:val="20"/>
        </w:rPr>
      </w:pPr>
      <w:r>
        <w:rPr>
          <w:rFonts w:ascii="Arial" w:eastAsia="Gill Sans MT" w:hAnsi="Arial" w:cs="Arial"/>
          <w:sz w:val="20"/>
          <w:szCs w:val="20"/>
        </w:rPr>
        <w:lastRenderedPageBreak/>
        <w:t>Zasady określania ilości robót podane są w odpowiednich specyfikacjach technicznych i lub w</w:t>
      </w:r>
      <w:r>
        <w:rPr>
          <w:rFonts w:ascii="Arial" w:eastAsia="Gill Sans MT" w:hAnsi="Arial" w:cs="Arial"/>
          <w:color w:val="0000FF"/>
          <w:sz w:val="20"/>
          <w:szCs w:val="20"/>
        </w:rPr>
        <w:t xml:space="preserve"> </w:t>
      </w:r>
      <w:r>
        <w:rPr>
          <w:rFonts w:ascii="Arial" w:eastAsia="Gill Sans MT" w:hAnsi="Arial" w:cs="Arial"/>
          <w:sz w:val="20"/>
          <w:szCs w:val="20"/>
        </w:rPr>
        <w:t>KNR-ach oraz KNNR-ach.</w:t>
      </w:r>
    </w:p>
    <w:p w:rsidR="00BC2349" w:rsidRDefault="00BC2349">
      <w:pPr>
        <w:rPr>
          <w:rFonts w:ascii="Arial" w:eastAsia="Gill Sans MT" w:hAnsi="Arial" w:cs="Arial"/>
          <w:sz w:val="20"/>
          <w:szCs w:val="20"/>
        </w:rPr>
      </w:pPr>
      <w:r>
        <w:rPr>
          <w:rFonts w:ascii="Arial" w:eastAsia="Gill Sans MT" w:hAnsi="Arial" w:cs="Arial"/>
          <w:sz w:val="20"/>
          <w:szCs w:val="20"/>
        </w:rPr>
        <w:tab/>
        <w:t>Jednostki obmiaru powinny zgodne z jednostkami określonymi w dokumentacji projektowej i kosztorysowej tj.przedmiarze robót.</w:t>
      </w:r>
    </w:p>
    <w:p w:rsidR="00BC2349" w:rsidRDefault="00BC2349">
      <w:pPr>
        <w:rPr>
          <w:rFonts w:ascii="Arial" w:eastAsia="Gill Sans MT" w:hAnsi="Arial" w:cs="Arial"/>
          <w:b/>
          <w:bCs/>
          <w:sz w:val="20"/>
          <w:szCs w:val="20"/>
        </w:rPr>
      </w:pPr>
      <w:r>
        <w:rPr>
          <w:rFonts w:ascii="Arial" w:eastAsia="Gill Sans MT" w:hAnsi="Arial" w:cs="Arial"/>
          <w:b/>
          <w:bCs/>
          <w:sz w:val="20"/>
          <w:szCs w:val="20"/>
        </w:rPr>
        <w:t>7.3.</w:t>
      </w:r>
      <w:r>
        <w:rPr>
          <w:rFonts w:ascii="Arial" w:eastAsia="Gill Sans MT" w:hAnsi="Arial" w:cs="Arial"/>
          <w:b/>
          <w:bCs/>
          <w:sz w:val="20"/>
          <w:szCs w:val="20"/>
        </w:rPr>
        <w:tab/>
        <w:t>Urządzenia i sprzęt pomiarowy</w:t>
      </w:r>
    </w:p>
    <w:p w:rsidR="00BC2349" w:rsidRDefault="00BC2349">
      <w:pPr>
        <w:rPr>
          <w:rFonts w:ascii="Arial" w:eastAsia="Gill Sans MT" w:hAnsi="Arial" w:cs="Arial"/>
          <w:sz w:val="20"/>
          <w:szCs w:val="20"/>
        </w:rPr>
      </w:pPr>
      <w:r>
        <w:rPr>
          <w:rFonts w:ascii="Arial" w:eastAsia="Gill Sans MT" w:hAnsi="Arial" w:cs="Arial"/>
          <w:sz w:val="20"/>
          <w:szCs w:val="20"/>
        </w:rPr>
        <w:t>Wszystkie urządzenia i sprzęt pomiarowy, stosowany w czasie obmiaru robót będą zaakceptowane przez Inspektora nadzoru.</w:t>
      </w:r>
    </w:p>
    <w:p w:rsidR="00BC2349" w:rsidRDefault="00BC2349">
      <w:pPr>
        <w:rPr>
          <w:rFonts w:ascii="Arial" w:eastAsia="Gill Sans MT" w:hAnsi="Arial" w:cs="Arial"/>
          <w:sz w:val="20"/>
          <w:szCs w:val="20"/>
        </w:rPr>
      </w:pPr>
      <w:r>
        <w:rPr>
          <w:rFonts w:ascii="Arial" w:eastAsia="Gill Sans MT" w:hAnsi="Arial" w:cs="Arial"/>
          <w:sz w:val="20"/>
          <w:szCs w:val="20"/>
        </w:rPr>
        <w:tab/>
        <w:t>Urządzenia i sprzęt pomiarowy zostaną dostarczone przez Wykonawcę. Jeżeli urządzenia te lub sprzęt wymagają badań atestujących, to Wykonawca będzie posiadać ważne świadectwa legalizacji.</w:t>
      </w:r>
    </w:p>
    <w:p w:rsidR="00BC2349" w:rsidRDefault="00BC2349">
      <w:pPr>
        <w:rPr>
          <w:rFonts w:ascii="Arial" w:eastAsia="Gill Sans MT" w:hAnsi="Arial" w:cs="Arial"/>
          <w:sz w:val="20"/>
          <w:szCs w:val="20"/>
        </w:rPr>
      </w:pPr>
      <w:r>
        <w:rPr>
          <w:rFonts w:ascii="Arial" w:eastAsia="Gill Sans MT" w:hAnsi="Arial" w:cs="Arial"/>
          <w:sz w:val="20"/>
          <w:szCs w:val="20"/>
        </w:rPr>
        <w:tab/>
        <w:t>Wszystkie urządzenia pomiarowe będą przez Wykonawcę utrzymywane w dobrym stanie, w całym okresie trwania robót.</w:t>
      </w:r>
    </w:p>
    <w:p w:rsidR="00BC2349" w:rsidRDefault="00BC2349">
      <w:pPr>
        <w:rPr>
          <w:rFonts w:ascii="Arial" w:eastAsia="Gill Sans MT" w:hAnsi="Arial" w:cs="Arial"/>
          <w:sz w:val="20"/>
          <w:szCs w:val="20"/>
        </w:rPr>
      </w:pPr>
    </w:p>
    <w:p w:rsidR="00BC2349" w:rsidRDefault="00BC2349">
      <w:pPr>
        <w:rPr>
          <w:rFonts w:ascii="Arial" w:eastAsia="Gill Sans MT" w:hAnsi="Arial" w:cs="Arial"/>
          <w:b/>
          <w:bCs/>
          <w:sz w:val="20"/>
          <w:szCs w:val="20"/>
        </w:rPr>
      </w:pPr>
      <w:r>
        <w:rPr>
          <w:rFonts w:ascii="Arial" w:eastAsia="Gill Sans MT" w:hAnsi="Arial" w:cs="Arial"/>
          <w:b/>
          <w:bCs/>
          <w:sz w:val="20"/>
          <w:szCs w:val="20"/>
        </w:rPr>
        <w:t>8.</w:t>
      </w:r>
      <w:r>
        <w:rPr>
          <w:rFonts w:ascii="Arial" w:eastAsia="Gill Sans MT" w:hAnsi="Arial" w:cs="Arial"/>
          <w:b/>
          <w:bCs/>
          <w:sz w:val="20"/>
          <w:szCs w:val="20"/>
        </w:rPr>
        <w:tab/>
        <w:t>ODBIÓR ROBÓT</w:t>
      </w:r>
    </w:p>
    <w:p w:rsidR="00BC2349" w:rsidRDefault="00BC2349">
      <w:pPr>
        <w:rPr>
          <w:rFonts w:ascii="Arial" w:eastAsia="Gill Sans MT" w:hAnsi="Arial" w:cs="Arial"/>
          <w:b/>
          <w:bCs/>
          <w:sz w:val="20"/>
          <w:szCs w:val="20"/>
        </w:rPr>
      </w:pPr>
      <w:r>
        <w:rPr>
          <w:rFonts w:ascii="Arial" w:eastAsia="Gill Sans MT" w:hAnsi="Arial" w:cs="Arial"/>
          <w:b/>
          <w:bCs/>
          <w:sz w:val="20"/>
          <w:szCs w:val="20"/>
        </w:rPr>
        <w:t>8.1.</w:t>
      </w:r>
      <w:r>
        <w:rPr>
          <w:rFonts w:ascii="Arial" w:eastAsia="Gill Sans MT" w:hAnsi="Arial" w:cs="Arial"/>
          <w:b/>
          <w:bCs/>
          <w:sz w:val="20"/>
          <w:szCs w:val="20"/>
        </w:rPr>
        <w:tab/>
        <w:t>Rodzaje odbiorów robót</w:t>
      </w:r>
    </w:p>
    <w:p w:rsidR="00BC2349" w:rsidRDefault="00BC2349">
      <w:pPr>
        <w:rPr>
          <w:rFonts w:ascii="Arial" w:eastAsia="Gill Sans MT" w:hAnsi="Arial" w:cs="Arial"/>
          <w:sz w:val="20"/>
          <w:szCs w:val="20"/>
        </w:rPr>
      </w:pPr>
      <w:r>
        <w:rPr>
          <w:rFonts w:ascii="Arial" w:eastAsia="Gill Sans MT" w:hAnsi="Arial" w:cs="Arial"/>
          <w:sz w:val="20"/>
          <w:szCs w:val="20"/>
        </w:rPr>
        <w:t>W zależności od ustaleń odpowiednich ST, roboty podlegają następującym odbiorom:</w:t>
      </w:r>
    </w:p>
    <w:p w:rsidR="00BC2349" w:rsidRDefault="00BC2349">
      <w:pPr>
        <w:rPr>
          <w:rFonts w:ascii="Arial" w:eastAsia="Gill Sans MT" w:hAnsi="Arial" w:cs="Arial"/>
          <w:sz w:val="20"/>
          <w:szCs w:val="20"/>
        </w:rPr>
      </w:pPr>
      <w:r>
        <w:rPr>
          <w:rFonts w:ascii="Arial" w:eastAsia="Gill Sans MT" w:hAnsi="Arial" w:cs="Arial"/>
          <w:sz w:val="20"/>
          <w:szCs w:val="20"/>
        </w:rPr>
        <w:t>a)</w:t>
      </w:r>
      <w:r>
        <w:rPr>
          <w:rFonts w:ascii="Arial" w:eastAsia="Gill Sans MT" w:hAnsi="Arial" w:cs="Arial"/>
          <w:sz w:val="20"/>
          <w:szCs w:val="20"/>
        </w:rPr>
        <w:tab/>
        <w:t>odbiorowi robót zanikających i ulegających zakryciu,</w:t>
      </w:r>
    </w:p>
    <w:p w:rsidR="00BC2349" w:rsidRDefault="00BC2349">
      <w:pPr>
        <w:rPr>
          <w:rFonts w:ascii="Arial" w:eastAsia="Gill Sans MT" w:hAnsi="Arial" w:cs="Arial"/>
          <w:sz w:val="20"/>
          <w:szCs w:val="20"/>
        </w:rPr>
      </w:pPr>
      <w:r>
        <w:rPr>
          <w:rFonts w:ascii="Arial" w:eastAsia="Gill Sans MT" w:hAnsi="Arial" w:cs="Arial"/>
          <w:sz w:val="20"/>
          <w:szCs w:val="20"/>
        </w:rPr>
        <w:t>b)</w:t>
      </w:r>
      <w:r>
        <w:rPr>
          <w:rFonts w:ascii="Arial" w:eastAsia="Gill Sans MT" w:hAnsi="Arial" w:cs="Arial"/>
          <w:sz w:val="20"/>
          <w:szCs w:val="20"/>
        </w:rPr>
        <w:tab/>
        <w:t>odbiorowi przewodów kominowych, instalacji i urządzeń technicznych,</w:t>
      </w:r>
    </w:p>
    <w:p w:rsidR="00BC2349" w:rsidRDefault="00BC2349">
      <w:pPr>
        <w:rPr>
          <w:rFonts w:ascii="Arial" w:eastAsia="Gill Sans MT" w:hAnsi="Arial" w:cs="Arial"/>
          <w:sz w:val="20"/>
          <w:szCs w:val="20"/>
        </w:rPr>
      </w:pPr>
      <w:r>
        <w:rPr>
          <w:rFonts w:ascii="Arial" w:eastAsia="Gill Sans MT" w:hAnsi="Arial" w:cs="Arial"/>
          <w:sz w:val="20"/>
          <w:szCs w:val="20"/>
        </w:rPr>
        <w:t>c)</w:t>
      </w:r>
      <w:r>
        <w:rPr>
          <w:rFonts w:ascii="Arial" w:eastAsia="Gill Sans MT" w:hAnsi="Arial" w:cs="Arial"/>
          <w:sz w:val="20"/>
          <w:szCs w:val="20"/>
        </w:rPr>
        <w:tab/>
        <w:t>odbiorowi częściowemu,</w:t>
      </w:r>
    </w:p>
    <w:p w:rsidR="00BC2349" w:rsidRDefault="00BC2349">
      <w:pPr>
        <w:rPr>
          <w:rFonts w:ascii="Arial" w:eastAsia="Gill Sans MT" w:hAnsi="Arial" w:cs="Arial"/>
          <w:sz w:val="20"/>
          <w:szCs w:val="20"/>
        </w:rPr>
      </w:pPr>
      <w:r>
        <w:rPr>
          <w:rFonts w:ascii="Arial" w:eastAsia="Gill Sans MT" w:hAnsi="Arial" w:cs="Arial"/>
          <w:sz w:val="20"/>
          <w:szCs w:val="20"/>
        </w:rPr>
        <w:t>d)</w:t>
      </w:r>
      <w:r>
        <w:rPr>
          <w:rFonts w:ascii="Arial" w:eastAsia="Gill Sans MT" w:hAnsi="Arial" w:cs="Arial"/>
          <w:sz w:val="20"/>
          <w:szCs w:val="20"/>
        </w:rPr>
        <w:tab/>
        <w:t>odbiorowi ostatecznemu (końcowemu),</w:t>
      </w:r>
    </w:p>
    <w:p w:rsidR="00BC2349" w:rsidRDefault="00BC2349">
      <w:pPr>
        <w:rPr>
          <w:rFonts w:ascii="Arial" w:eastAsia="Gill Sans MT" w:hAnsi="Arial" w:cs="Arial"/>
          <w:sz w:val="20"/>
          <w:szCs w:val="20"/>
        </w:rPr>
      </w:pPr>
      <w:r>
        <w:rPr>
          <w:rFonts w:ascii="Arial" w:eastAsia="Gill Sans MT" w:hAnsi="Arial" w:cs="Arial"/>
          <w:sz w:val="20"/>
          <w:szCs w:val="20"/>
        </w:rPr>
        <w:t>e)</w:t>
      </w:r>
      <w:r>
        <w:rPr>
          <w:rFonts w:ascii="Arial" w:eastAsia="Gill Sans MT" w:hAnsi="Arial" w:cs="Arial"/>
          <w:sz w:val="20"/>
          <w:szCs w:val="20"/>
        </w:rPr>
        <w:tab/>
        <w:t xml:space="preserve">odbiorowi po upływie okresu rękojmi </w:t>
      </w:r>
    </w:p>
    <w:p w:rsidR="00BC2349" w:rsidRDefault="00BC2349">
      <w:pPr>
        <w:rPr>
          <w:rFonts w:ascii="Arial" w:eastAsia="Gill Sans MT" w:hAnsi="Arial" w:cs="Arial"/>
          <w:sz w:val="20"/>
          <w:szCs w:val="20"/>
        </w:rPr>
      </w:pPr>
      <w:r>
        <w:rPr>
          <w:rFonts w:ascii="Arial" w:eastAsia="Gill Sans MT" w:hAnsi="Arial" w:cs="Arial"/>
          <w:sz w:val="20"/>
          <w:szCs w:val="20"/>
        </w:rPr>
        <w:t>f)</w:t>
      </w:r>
      <w:r>
        <w:rPr>
          <w:rFonts w:ascii="Arial" w:eastAsia="Gill Sans MT" w:hAnsi="Arial" w:cs="Arial"/>
          <w:sz w:val="20"/>
          <w:szCs w:val="20"/>
        </w:rPr>
        <w:tab/>
        <w:t>odbiorowi pogwarancyjnemu po upływie okresu gwarancji.</w:t>
      </w:r>
    </w:p>
    <w:p w:rsidR="00BC2349" w:rsidRDefault="00BC2349">
      <w:pPr>
        <w:rPr>
          <w:rFonts w:ascii="Arial" w:eastAsia="Gill Sans MT" w:hAnsi="Arial" w:cs="Arial"/>
          <w:sz w:val="20"/>
          <w:szCs w:val="20"/>
        </w:rPr>
      </w:pPr>
    </w:p>
    <w:p w:rsidR="00BC2349" w:rsidRDefault="00BC2349">
      <w:pPr>
        <w:rPr>
          <w:rFonts w:ascii="Arial" w:eastAsia="Gill Sans MT" w:hAnsi="Arial" w:cs="Arial"/>
          <w:b/>
          <w:bCs/>
          <w:sz w:val="20"/>
          <w:szCs w:val="20"/>
        </w:rPr>
      </w:pPr>
      <w:r>
        <w:rPr>
          <w:rFonts w:ascii="Arial" w:eastAsia="Gill Sans MT" w:hAnsi="Arial" w:cs="Arial"/>
          <w:b/>
          <w:bCs/>
          <w:sz w:val="20"/>
          <w:szCs w:val="20"/>
        </w:rPr>
        <w:t>8.2.</w:t>
      </w:r>
      <w:r>
        <w:rPr>
          <w:rFonts w:ascii="Arial" w:eastAsia="Gill Sans MT" w:hAnsi="Arial" w:cs="Arial"/>
          <w:b/>
          <w:bCs/>
          <w:sz w:val="20"/>
          <w:szCs w:val="20"/>
        </w:rPr>
        <w:tab/>
        <w:t>Odbiór robót zanikających i ulegających zakryciu</w:t>
      </w:r>
    </w:p>
    <w:p w:rsidR="00BC2349" w:rsidRDefault="00BC2349">
      <w:pPr>
        <w:rPr>
          <w:rFonts w:ascii="Arial" w:eastAsia="Gill Sans MT" w:hAnsi="Arial" w:cs="Arial"/>
          <w:sz w:val="20"/>
          <w:szCs w:val="20"/>
        </w:rPr>
      </w:pPr>
      <w:r>
        <w:rPr>
          <w:rFonts w:ascii="Arial" w:eastAsia="Gill Sans MT" w:hAnsi="Arial" w:cs="Arial"/>
          <w:sz w:val="20"/>
          <w:szCs w:val="20"/>
        </w:rPr>
        <w:t>Odbiór robót zanikających i ulegających zakryciu polega na finalnej ocenie jakości wykonywanych robót oraz ilości tych robót, które w dalszym procesie realizacji ulegną zakryciu.</w:t>
      </w:r>
    </w:p>
    <w:p w:rsidR="00BC2349" w:rsidRDefault="00BC2349">
      <w:pPr>
        <w:rPr>
          <w:rFonts w:ascii="Arial" w:eastAsia="Gill Sans MT" w:hAnsi="Arial" w:cs="Arial"/>
          <w:sz w:val="20"/>
          <w:szCs w:val="20"/>
        </w:rPr>
      </w:pPr>
      <w:r>
        <w:rPr>
          <w:rFonts w:ascii="Arial" w:eastAsia="Gill Sans MT" w:hAnsi="Arial" w:cs="Arial"/>
          <w:sz w:val="20"/>
          <w:szCs w:val="20"/>
        </w:rPr>
        <w:tab/>
        <w:t>Odbiór robót zanikających i ulegających zakryciu będzie dokonany w czasie umożliwiającym wykonanie ewentualnych korekt i poprawek bez hamowania ogólnego postępu robót. Odbioru tego dokonuje Inspektor nadzoru.</w:t>
      </w:r>
    </w:p>
    <w:p w:rsidR="00BC2349" w:rsidRDefault="00BC2349">
      <w:pPr>
        <w:rPr>
          <w:rFonts w:ascii="Arial" w:eastAsia="Gill Sans MT" w:hAnsi="Arial" w:cs="Arial"/>
          <w:sz w:val="20"/>
          <w:szCs w:val="20"/>
        </w:rPr>
      </w:pPr>
      <w:r>
        <w:rPr>
          <w:rFonts w:ascii="Arial" w:eastAsia="Gill Sans MT" w:hAnsi="Arial" w:cs="Arial"/>
          <w:sz w:val="20"/>
          <w:szCs w:val="20"/>
        </w:rPr>
        <w:tab/>
        <w:t xml:space="preserve">Gotowość danej części robót do odbioru zgłasza wykonawca wpisem do dziennika budowy i jednoczesnym powiadomieniem Inspektora nadzoru. Odbiór będzie przeprowadzony niezwłocznie, nie później jednak niż w ciągu </w:t>
      </w:r>
      <w:r>
        <w:rPr>
          <w:rFonts w:ascii="Arial" w:eastAsia="Arial" w:hAnsi="Arial" w:cs="Arial"/>
          <w:sz w:val="20"/>
          <w:szCs w:val="20"/>
        </w:rPr>
        <w:t>3</w:t>
      </w:r>
      <w:r>
        <w:rPr>
          <w:rFonts w:ascii="Arial" w:eastAsia="Gill Sans MT" w:hAnsi="Arial" w:cs="Arial"/>
          <w:sz w:val="20"/>
          <w:szCs w:val="20"/>
        </w:rPr>
        <w:t xml:space="preserve"> dni od daty zgłoszenia wpisem do dziennika budowy i powiadomienia o tym fakcie Inspektora nadzoru.</w:t>
      </w:r>
    </w:p>
    <w:p w:rsidR="00BC2349" w:rsidRDefault="00BC2349">
      <w:pPr>
        <w:rPr>
          <w:rFonts w:ascii="Arial" w:eastAsia="Gill Sans MT" w:hAnsi="Arial" w:cs="Arial"/>
          <w:sz w:val="20"/>
          <w:szCs w:val="20"/>
        </w:rPr>
      </w:pPr>
      <w:r>
        <w:rPr>
          <w:rFonts w:ascii="Arial" w:eastAsia="Gill Sans MT" w:hAnsi="Arial" w:cs="Arial"/>
          <w:sz w:val="20"/>
          <w:szCs w:val="20"/>
        </w:rPr>
        <w:tab/>
        <w:t>Jakość i ilość robót ulegających zakryciu ocenia Inspektor nadzoru na podstawie dokumentów zawierających komplet wyników badań laboratoryjnych i w oparciu o przeprowadzone pomiary, w konfrontacji z dokumentacją projektową, ST i uprzednimi ustaleniami.</w:t>
      </w:r>
    </w:p>
    <w:p w:rsidR="00BC2349" w:rsidRDefault="00BC2349">
      <w:pPr>
        <w:rPr>
          <w:rFonts w:ascii="Arial" w:eastAsia="Gill Sans MT" w:hAnsi="Arial" w:cs="Arial"/>
          <w:b/>
          <w:bCs/>
          <w:sz w:val="20"/>
          <w:szCs w:val="20"/>
        </w:rPr>
      </w:pPr>
    </w:p>
    <w:p w:rsidR="00BC2349" w:rsidRDefault="00BC2349">
      <w:pPr>
        <w:rPr>
          <w:rFonts w:ascii="Arial" w:eastAsia="Gill Sans MT" w:hAnsi="Arial" w:cs="Arial"/>
          <w:b/>
          <w:bCs/>
          <w:sz w:val="20"/>
          <w:szCs w:val="20"/>
        </w:rPr>
      </w:pPr>
      <w:r>
        <w:rPr>
          <w:rFonts w:ascii="Arial" w:eastAsia="Gill Sans MT" w:hAnsi="Arial" w:cs="Arial"/>
          <w:b/>
          <w:bCs/>
          <w:sz w:val="20"/>
          <w:szCs w:val="20"/>
        </w:rPr>
        <w:t>8.3.</w:t>
      </w:r>
      <w:r>
        <w:rPr>
          <w:rFonts w:ascii="Arial" w:eastAsia="Gill Sans MT" w:hAnsi="Arial" w:cs="Arial"/>
          <w:b/>
          <w:bCs/>
          <w:sz w:val="20"/>
          <w:szCs w:val="20"/>
        </w:rPr>
        <w:tab/>
        <w:t>Odbiór częściowy</w:t>
      </w:r>
    </w:p>
    <w:p w:rsidR="00BC2349" w:rsidRDefault="00BC2349">
      <w:pPr>
        <w:rPr>
          <w:rFonts w:ascii="Arial" w:eastAsia="Gill Sans MT" w:hAnsi="Arial" w:cs="Arial"/>
          <w:sz w:val="20"/>
          <w:szCs w:val="20"/>
        </w:rPr>
      </w:pPr>
      <w:r>
        <w:rPr>
          <w:rFonts w:ascii="Arial" w:eastAsia="Gill Sans MT" w:hAnsi="Arial" w:cs="Arial"/>
          <w:sz w:val="20"/>
          <w:szCs w:val="20"/>
        </w:rPr>
        <w:t>Odbiór częściowy polega na ocenie ilości i jakości wykonanych części robót. Odbioru częściowego robót dokonuje się dla zakresu robót określonego w dokumentach umownych wg zasad jak przy odbiorze ostatecznym robót. Odbioru robót dokonuje Inspektor nadzoru.</w:t>
      </w:r>
    </w:p>
    <w:p w:rsidR="00BC2349" w:rsidRDefault="00BC2349">
      <w:pPr>
        <w:rPr>
          <w:rFonts w:ascii="Arial" w:eastAsia="Gill Sans MT" w:hAnsi="Arial" w:cs="Arial"/>
          <w:b/>
          <w:bCs/>
          <w:sz w:val="20"/>
          <w:szCs w:val="20"/>
        </w:rPr>
      </w:pPr>
      <w:r>
        <w:rPr>
          <w:rFonts w:ascii="Arial" w:eastAsia="Gill Sans MT" w:hAnsi="Arial" w:cs="Arial"/>
          <w:b/>
          <w:bCs/>
          <w:sz w:val="20"/>
          <w:szCs w:val="20"/>
        </w:rPr>
        <w:t>8.4.</w:t>
      </w:r>
      <w:r>
        <w:rPr>
          <w:rFonts w:ascii="Arial" w:eastAsia="Gill Sans MT" w:hAnsi="Arial" w:cs="Arial"/>
          <w:b/>
          <w:bCs/>
          <w:sz w:val="20"/>
          <w:szCs w:val="20"/>
        </w:rPr>
        <w:tab/>
        <w:t>Odbiór ostateczny (końcowy)</w:t>
      </w:r>
    </w:p>
    <w:p w:rsidR="00BC2349" w:rsidRDefault="00BC2349">
      <w:pPr>
        <w:rPr>
          <w:rFonts w:ascii="Arial" w:eastAsia="Gill Sans MT" w:hAnsi="Arial" w:cs="Arial"/>
          <w:b/>
          <w:sz w:val="20"/>
          <w:szCs w:val="20"/>
        </w:rPr>
      </w:pPr>
      <w:r>
        <w:rPr>
          <w:rFonts w:ascii="Arial" w:eastAsia="Gill Sans MT" w:hAnsi="Arial" w:cs="Arial"/>
          <w:b/>
          <w:sz w:val="20"/>
          <w:szCs w:val="20"/>
        </w:rPr>
        <w:t>8.4.1.</w:t>
      </w:r>
      <w:r>
        <w:rPr>
          <w:rFonts w:ascii="Arial" w:eastAsia="Gill Sans MT" w:hAnsi="Arial" w:cs="Arial"/>
          <w:b/>
          <w:sz w:val="20"/>
          <w:szCs w:val="20"/>
        </w:rPr>
        <w:tab/>
        <w:t>Zasady odbioru ostatecznego robót</w:t>
      </w:r>
    </w:p>
    <w:p w:rsidR="00BC2349" w:rsidRDefault="00BC2349">
      <w:pPr>
        <w:rPr>
          <w:rFonts w:ascii="Arial" w:eastAsia="Gill Sans MT" w:hAnsi="Arial" w:cs="Arial"/>
          <w:sz w:val="20"/>
          <w:szCs w:val="20"/>
        </w:rPr>
      </w:pPr>
      <w:r>
        <w:rPr>
          <w:rFonts w:ascii="Arial" w:eastAsia="Gill Sans MT" w:hAnsi="Arial" w:cs="Arial"/>
          <w:sz w:val="20"/>
          <w:szCs w:val="20"/>
        </w:rPr>
        <w:t>Odbiór ostateczny polega na finalnej ocenie rzeczywistego wykonania robót w odniesieniu do zakresu (ilości) oraz jakości.</w:t>
      </w:r>
    </w:p>
    <w:p w:rsidR="00BC2349" w:rsidRDefault="00BC2349">
      <w:pPr>
        <w:rPr>
          <w:rFonts w:ascii="Arial" w:eastAsia="Gill Sans MT" w:hAnsi="Arial" w:cs="Arial"/>
          <w:sz w:val="20"/>
          <w:szCs w:val="20"/>
        </w:rPr>
      </w:pPr>
      <w:r>
        <w:rPr>
          <w:rFonts w:ascii="Arial" w:eastAsia="Gill Sans MT" w:hAnsi="Arial" w:cs="Arial"/>
          <w:sz w:val="20"/>
          <w:szCs w:val="20"/>
        </w:rPr>
        <w:tab/>
        <w:t>Całkowite zakończenie robót oraz gotowość do odbioru ostatecznego będzie stwierdzona przez Wykonawcę wpisem do dziennika budowy.</w:t>
      </w:r>
    </w:p>
    <w:p w:rsidR="00BC2349" w:rsidRDefault="00BC2349">
      <w:pPr>
        <w:rPr>
          <w:rFonts w:ascii="Arial" w:eastAsia="Gill Sans MT" w:hAnsi="Arial" w:cs="Arial"/>
          <w:sz w:val="20"/>
          <w:szCs w:val="20"/>
        </w:rPr>
      </w:pPr>
      <w:r>
        <w:rPr>
          <w:rFonts w:ascii="Arial" w:eastAsia="Gill Sans MT" w:hAnsi="Arial" w:cs="Arial"/>
          <w:sz w:val="20"/>
          <w:szCs w:val="20"/>
        </w:rPr>
        <w:tab/>
        <w:t xml:space="preserve">Odbiór ostateczny robót nastąpi w terminie ustalonym w dokumentach umowy, licząc od dnia potwierdzenia przez Inspektora nadzoru zakończenia robót i przyjęcia dokumentów, o których mowa w punkcie </w:t>
      </w:r>
      <w:r>
        <w:rPr>
          <w:rFonts w:ascii="Arial" w:eastAsia="Arial" w:hAnsi="Arial" w:cs="Arial"/>
          <w:sz w:val="20"/>
          <w:szCs w:val="20"/>
        </w:rPr>
        <w:t>8</w:t>
      </w:r>
      <w:r>
        <w:rPr>
          <w:rFonts w:ascii="Arial" w:eastAsia="Gill Sans MT" w:hAnsi="Arial" w:cs="Arial"/>
          <w:sz w:val="20"/>
          <w:szCs w:val="20"/>
        </w:rPr>
        <w:t>.</w:t>
      </w:r>
      <w:r>
        <w:rPr>
          <w:rFonts w:ascii="Arial" w:eastAsia="Arial" w:hAnsi="Arial" w:cs="Arial"/>
          <w:sz w:val="20"/>
          <w:szCs w:val="20"/>
        </w:rPr>
        <w:t>4</w:t>
      </w:r>
      <w:r>
        <w:rPr>
          <w:rFonts w:ascii="Arial" w:eastAsia="Gill Sans MT" w:hAnsi="Arial" w:cs="Arial"/>
          <w:sz w:val="20"/>
          <w:szCs w:val="20"/>
        </w:rPr>
        <w:t>.</w:t>
      </w:r>
      <w:r>
        <w:rPr>
          <w:rFonts w:ascii="Arial" w:eastAsia="Arial" w:hAnsi="Arial" w:cs="Arial"/>
          <w:sz w:val="20"/>
          <w:szCs w:val="20"/>
        </w:rPr>
        <w:t>2</w:t>
      </w:r>
      <w:r>
        <w:rPr>
          <w:rFonts w:ascii="Arial" w:eastAsia="Gill Sans MT" w:hAnsi="Arial" w:cs="Arial"/>
          <w:sz w:val="20"/>
          <w:szCs w:val="20"/>
        </w:rPr>
        <w:t>.</w:t>
      </w:r>
    </w:p>
    <w:p w:rsidR="00BC2349" w:rsidRDefault="00BC2349">
      <w:pPr>
        <w:rPr>
          <w:rFonts w:ascii="Arial" w:eastAsia="Gill Sans MT" w:hAnsi="Arial" w:cs="Arial"/>
          <w:sz w:val="20"/>
          <w:szCs w:val="20"/>
        </w:rPr>
      </w:pPr>
      <w:r>
        <w:rPr>
          <w:rFonts w:ascii="Arial" w:eastAsia="Gill Sans MT" w:hAnsi="Arial" w:cs="Arial"/>
          <w:sz w:val="20"/>
          <w:szCs w:val="20"/>
        </w:rPr>
        <w:tab/>
        <w:t>Odbioru ostatecznego robót dokona komisja wyznaczona przez Zamawiającego w obecności Inspektora nadzoru i Wykonawcy. Komisja odbierająca roboty dokona ich oceny jakościowej na podstawie przedłożonych dokumentów, wyników badań i pomiarów, ocenie wizualnej oraz zgodności wykonania robót z dokumentacją projektową i ST.</w:t>
      </w:r>
    </w:p>
    <w:p w:rsidR="00BC2349" w:rsidRDefault="00BC2349">
      <w:pPr>
        <w:rPr>
          <w:rFonts w:ascii="Arial" w:eastAsia="Gill Sans MT" w:hAnsi="Arial" w:cs="Arial"/>
          <w:sz w:val="20"/>
          <w:szCs w:val="20"/>
        </w:rPr>
      </w:pPr>
      <w:r>
        <w:rPr>
          <w:rFonts w:ascii="Arial" w:eastAsia="Gill Sans MT" w:hAnsi="Arial" w:cs="Arial"/>
          <w:sz w:val="20"/>
          <w:szCs w:val="20"/>
        </w:rPr>
        <w:tab/>
        <w:t>W toku odbioru ostatecznego robót, komisja zapozna się z realizacją ustaleń przyjętych w trakcie odbiorów robót zanikających i ulegających zakryciu oraz odbiorów częściowych, zwłaszcza w zakresie wykonania robót uzupełniających i robót poprawkowych.</w:t>
      </w:r>
    </w:p>
    <w:p w:rsidR="00BC2349" w:rsidRDefault="00BC2349">
      <w:pPr>
        <w:rPr>
          <w:rFonts w:ascii="Arial" w:eastAsia="Gill Sans MT" w:hAnsi="Arial" w:cs="Arial"/>
          <w:sz w:val="20"/>
          <w:szCs w:val="20"/>
        </w:rPr>
      </w:pPr>
      <w:r>
        <w:rPr>
          <w:rFonts w:ascii="Arial" w:eastAsia="Gill Sans MT" w:hAnsi="Arial" w:cs="Arial"/>
          <w:sz w:val="20"/>
          <w:szCs w:val="20"/>
        </w:rPr>
        <w:lastRenderedPageBreak/>
        <w:tab/>
        <w:t>W przypadkach nie wykonania wyznaczonych robót poprawkowych lub robót uzupełniających w poszczególnych elementach konstrukcyjnych i wykończeniowych, komisja przerwie swoje czynności i ustali nowy termin odbioru ostatecznego.</w:t>
      </w:r>
    </w:p>
    <w:p w:rsidR="00BC2349" w:rsidRDefault="00BC2349">
      <w:pPr>
        <w:rPr>
          <w:rFonts w:ascii="Arial" w:eastAsia="Gill Sans MT" w:hAnsi="Arial" w:cs="Arial"/>
          <w:sz w:val="20"/>
          <w:szCs w:val="20"/>
        </w:rPr>
      </w:pPr>
      <w:r>
        <w:rPr>
          <w:rFonts w:ascii="Arial" w:eastAsia="Gill Sans MT" w:hAnsi="Arial" w:cs="Arial"/>
          <w:sz w:val="20"/>
          <w:szCs w:val="20"/>
        </w:rPr>
        <w:tab/>
        <w:t>W przypadku stwierdzenia przez komisję, że jakość wykonywanych robót w poszczególnych asortymentach nieznacznie odbiega od wymaganej dokumentacją projektową i ST z uwzględnieniem tolerancji i nie ma większego wpływu na cechy eksploatacyjne obiektu, komisja oceni pomniejszoną wartość wykonywanych robót w stosunku do wymagań przyjętych w dokumentach umowy.</w:t>
      </w:r>
    </w:p>
    <w:p w:rsidR="00BC2349" w:rsidRDefault="00BC2349">
      <w:pPr>
        <w:rPr>
          <w:rFonts w:ascii="Arial" w:eastAsia="Gill Sans MT" w:hAnsi="Arial" w:cs="Arial"/>
          <w:b/>
          <w:sz w:val="20"/>
          <w:szCs w:val="20"/>
        </w:rPr>
      </w:pPr>
    </w:p>
    <w:p w:rsidR="00BC2349" w:rsidRDefault="00BC2349">
      <w:pPr>
        <w:rPr>
          <w:rFonts w:ascii="Arial" w:eastAsia="Gill Sans MT" w:hAnsi="Arial" w:cs="Arial"/>
          <w:b/>
          <w:sz w:val="20"/>
          <w:szCs w:val="20"/>
        </w:rPr>
      </w:pPr>
      <w:r>
        <w:rPr>
          <w:rFonts w:ascii="Arial" w:eastAsia="Gill Sans MT" w:hAnsi="Arial" w:cs="Arial"/>
          <w:b/>
          <w:sz w:val="20"/>
          <w:szCs w:val="20"/>
        </w:rPr>
        <w:t>8.4.2.</w:t>
      </w:r>
      <w:r>
        <w:rPr>
          <w:rFonts w:ascii="Arial" w:eastAsia="Gill Sans MT" w:hAnsi="Arial" w:cs="Arial"/>
          <w:b/>
          <w:sz w:val="20"/>
          <w:szCs w:val="20"/>
        </w:rPr>
        <w:tab/>
        <w:t>Dokumenty do odbioru ostatecznego (końcowe)</w:t>
      </w:r>
    </w:p>
    <w:p w:rsidR="00BC2349" w:rsidRDefault="00BC2349">
      <w:pPr>
        <w:rPr>
          <w:rFonts w:ascii="Arial" w:eastAsia="Gill Sans MT" w:hAnsi="Arial" w:cs="Arial"/>
          <w:sz w:val="20"/>
          <w:szCs w:val="20"/>
        </w:rPr>
      </w:pPr>
      <w:r>
        <w:rPr>
          <w:rFonts w:ascii="Arial" w:eastAsia="Gill Sans MT" w:hAnsi="Arial" w:cs="Arial"/>
          <w:sz w:val="20"/>
          <w:szCs w:val="20"/>
        </w:rPr>
        <w:t>Podstawowym dokumentem jest protokół odbioru ostatecznego robót, sporządzony wg wzoru ustalonego przez Zamawiającego.</w:t>
      </w:r>
    </w:p>
    <w:p w:rsidR="00BC2349" w:rsidRDefault="00BC2349">
      <w:pPr>
        <w:rPr>
          <w:rFonts w:ascii="Arial" w:eastAsia="Gill Sans MT" w:hAnsi="Arial" w:cs="Arial"/>
          <w:sz w:val="20"/>
          <w:szCs w:val="20"/>
        </w:rPr>
      </w:pPr>
      <w:r>
        <w:rPr>
          <w:rFonts w:ascii="Arial" w:eastAsia="Gill Sans MT" w:hAnsi="Arial" w:cs="Arial"/>
          <w:sz w:val="20"/>
          <w:szCs w:val="20"/>
        </w:rPr>
        <w:tab/>
        <w:t>Do odbioru ostatecznego Wykonawca jest zobowiązany przygotować następujące dokumenty:</w:t>
      </w:r>
    </w:p>
    <w:p w:rsidR="00BC2349" w:rsidRDefault="00BC2349">
      <w:pPr>
        <w:rPr>
          <w:rFonts w:ascii="Arial" w:eastAsia="Gill Sans MT" w:hAnsi="Arial" w:cs="Arial"/>
          <w:sz w:val="20"/>
          <w:szCs w:val="20"/>
        </w:rPr>
      </w:pPr>
      <w:r>
        <w:rPr>
          <w:rFonts w:ascii="Arial" w:eastAsia="Gill Sans MT" w:hAnsi="Arial" w:cs="Arial"/>
          <w:sz w:val="20"/>
          <w:szCs w:val="20"/>
        </w:rPr>
        <w:t>dokumentację powykonawczą, tj. dokumentację budowy z naniesionymi zmianami dokonanymi w toku wykonania robót oraz geodezyjnymi pomiarami powykonawczymi,</w:t>
      </w:r>
    </w:p>
    <w:p w:rsidR="00BC2349" w:rsidRDefault="00BC2349">
      <w:pPr>
        <w:rPr>
          <w:rFonts w:ascii="Arial" w:eastAsia="Gill Sans MT" w:hAnsi="Arial" w:cs="Arial"/>
          <w:sz w:val="20"/>
          <w:szCs w:val="20"/>
        </w:rPr>
      </w:pPr>
      <w:r>
        <w:rPr>
          <w:rFonts w:ascii="Arial" w:eastAsia="Gill Sans MT" w:hAnsi="Arial" w:cs="Arial"/>
          <w:sz w:val="20"/>
          <w:szCs w:val="20"/>
        </w:rPr>
        <w:t>szczegółowe specyfikacje techniczne (podstawowe z dokumentów umowy i ew. uzupełniające lub zamienne),</w:t>
      </w:r>
    </w:p>
    <w:p w:rsidR="00BC2349" w:rsidRDefault="00BC2349">
      <w:pPr>
        <w:rPr>
          <w:rFonts w:ascii="Arial" w:eastAsia="Gill Sans MT" w:hAnsi="Arial" w:cs="Arial"/>
          <w:sz w:val="20"/>
          <w:szCs w:val="20"/>
        </w:rPr>
      </w:pPr>
      <w:r>
        <w:rPr>
          <w:rFonts w:ascii="Arial" w:eastAsia="Gill Sans MT" w:hAnsi="Arial" w:cs="Arial"/>
          <w:sz w:val="20"/>
          <w:szCs w:val="20"/>
        </w:rPr>
        <w:t>protokoły odbiorów robót ulegających zakryciu i zanikających,</w:t>
      </w:r>
    </w:p>
    <w:p w:rsidR="00BC2349" w:rsidRDefault="00BC2349">
      <w:pPr>
        <w:rPr>
          <w:rFonts w:ascii="Arial" w:eastAsia="Gill Sans MT" w:hAnsi="Arial" w:cs="Arial"/>
          <w:sz w:val="20"/>
          <w:szCs w:val="20"/>
        </w:rPr>
      </w:pPr>
      <w:r>
        <w:rPr>
          <w:rFonts w:ascii="Arial" w:eastAsia="Gill Sans MT" w:hAnsi="Arial" w:cs="Arial"/>
          <w:sz w:val="20"/>
          <w:szCs w:val="20"/>
        </w:rPr>
        <w:t>protokoły odbiorów częściowych,</w:t>
      </w:r>
    </w:p>
    <w:p w:rsidR="00BC2349" w:rsidRDefault="00BC2349">
      <w:pPr>
        <w:rPr>
          <w:rFonts w:ascii="Arial" w:eastAsia="Gill Sans MT" w:hAnsi="Arial" w:cs="Arial"/>
          <w:sz w:val="20"/>
          <w:szCs w:val="20"/>
        </w:rPr>
      </w:pPr>
      <w:r>
        <w:rPr>
          <w:rFonts w:ascii="Arial" w:eastAsia="Gill Sans MT" w:hAnsi="Arial" w:cs="Arial"/>
          <w:sz w:val="20"/>
          <w:szCs w:val="20"/>
        </w:rPr>
        <w:t>recepty i ustalenia technologiczne,</w:t>
      </w:r>
    </w:p>
    <w:p w:rsidR="00BC2349" w:rsidRDefault="00BC2349">
      <w:pPr>
        <w:rPr>
          <w:rFonts w:ascii="Arial" w:eastAsia="Gill Sans MT" w:hAnsi="Arial" w:cs="Arial"/>
          <w:sz w:val="20"/>
          <w:szCs w:val="20"/>
        </w:rPr>
      </w:pPr>
      <w:r>
        <w:rPr>
          <w:rFonts w:ascii="Arial" w:eastAsia="Gill Sans MT" w:hAnsi="Arial" w:cs="Arial"/>
          <w:sz w:val="20"/>
          <w:szCs w:val="20"/>
        </w:rPr>
        <w:t>dzienniki budowy i książki obmiarów (oryginały),</w:t>
      </w:r>
    </w:p>
    <w:p w:rsidR="00BC2349" w:rsidRDefault="00BC2349">
      <w:pPr>
        <w:rPr>
          <w:rFonts w:ascii="Arial" w:eastAsia="Gill Sans MT" w:hAnsi="Arial" w:cs="Arial"/>
          <w:sz w:val="20"/>
          <w:szCs w:val="20"/>
        </w:rPr>
      </w:pPr>
      <w:r>
        <w:rPr>
          <w:rFonts w:ascii="Arial" w:eastAsia="Gill Sans MT" w:hAnsi="Arial" w:cs="Arial"/>
          <w:sz w:val="20"/>
          <w:szCs w:val="20"/>
        </w:rPr>
        <w:t>wyniki pomiarów kontrolnych oraz badań i oznaczeń laboratoryjnych, zgodne z ST i programem zapewnienia jakości (PZJ),</w:t>
      </w:r>
    </w:p>
    <w:p w:rsidR="00BC2349" w:rsidRDefault="00BC2349">
      <w:pPr>
        <w:rPr>
          <w:rFonts w:ascii="Arial" w:eastAsia="Gill Sans MT" w:hAnsi="Arial" w:cs="Arial"/>
          <w:sz w:val="20"/>
          <w:szCs w:val="20"/>
        </w:rPr>
      </w:pPr>
      <w:r>
        <w:rPr>
          <w:rFonts w:ascii="Arial" w:eastAsia="Gill Sans MT" w:hAnsi="Arial" w:cs="Arial"/>
          <w:sz w:val="20"/>
          <w:szCs w:val="20"/>
        </w:rPr>
        <w:t>deklaracje zgodności lub certyfikaty zgodności wbudowanych materiałów, certyfikaty na znak bezpieczeństwa zgodnie z ST i programem zabezpieczenia jakości (PZJ),</w:t>
      </w:r>
    </w:p>
    <w:p w:rsidR="00BC2349" w:rsidRDefault="00BC2349">
      <w:pPr>
        <w:rPr>
          <w:rFonts w:ascii="Arial" w:eastAsia="Gill Sans MT" w:hAnsi="Arial" w:cs="Arial"/>
          <w:sz w:val="20"/>
          <w:szCs w:val="20"/>
        </w:rPr>
      </w:pPr>
      <w:r>
        <w:rPr>
          <w:rFonts w:ascii="Arial" w:eastAsia="Gill Sans MT" w:hAnsi="Arial" w:cs="Arial"/>
          <w:sz w:val="20"/>
          <w:szCs w:val="20"/>
        </w:rPr>
        <w:t>rysunki (dokumentacje) na wykonanie robót towarzyszących (np. na przełożenie linii telefonicznej, energetycznej, gazowej, oświetlenia itp.) oraz protokoły odbioru i przekazania tych robót właścicielom urządzeń,</w:t>
      </w:r>
    </w:p>
    <w:p w:rsidR="00BC2349" w:rsidRDefault="00BC2349">
      <w:pPr>
        <w:rPr>
          <w:rFonts w:ascii="Arial" w:eastAsia="Gill Sans MT" w:hAnsi="Arial" w:cs="Arial"/>
          <w:sz w:val="20"/>
          <w:szCs w:val="20"/>
        </w:rPr>
      </w:pPr>
      <w:r>
        <w:rPr>
          <w:rFonts w:ascii="Arial" w:eastAsia="Gill Sans MT" w:hAnsi="Arial" w:cs="Arial"/>
          <w:sz w:val="20"/>
          <w:szCs w:val="20"/>
        </w:rPr>
        <w:t>geodezyjną inwentaryzację powykonawczą robót i sieci uzbrojenia terenu,</w:t>
      </w:r>
    </w:p>
    <w:p w:rsidR="00BC2349" w:rsidRDefault="00BC2349">
      <w:pPr>
        <w:rPr>
          <w:rFonts w:ascii="Arial" w:eastAsia="Gill Sans MT" w:hAnsi="Arial" w:cs="Arial"/>
          <w:sz w:val="20"/>
          <w:szCs w:val="20"/>
        </w:rPr>
      </w:pPr>
      <w:r>
        <w:rPr>
          <w:rFonts w:ascii="Arial" w:eastAsia="Gill Sans MT" w:hAnsi="Arial" w:cs="Arial"/>
          <w:sz w:val="20"/>
          <w:szCs w:val="20"/>
        </w:rPr>
        <w:t>kopię mapy zasadniczej powstałej w wyniku geodezyjnej inwentaryzacji powykonawczej.</w:t>
      </w:r>
    </w:p>
    <w:p w:rsidR="00BC2349" w:rsidRDefault="00BC2349">
      <w:pPr>
        <w:rPr>
          <w:rFonts w:ascii="Arial" w:eastAsia="Gill Sans MT" w:hAnsi="Arial" w:cs="Arial"/>
          <w:sz w:val="20"/>
          <w:szCs w:val="20"/>
        </w:rPr>
      </w:pPr>
      <w:r>
        <w:rPr>
          <w:rFonts w:ascii="Arial" w:eastAsia="Gill Sans MT" w:hAnsi="Arial" w:cs="Arial"/>
          <w:sz w:val="20"/>
          <w:szCs w:val="20"/>
        </w:rPr>
        <w:tab/>
        <w:t>W przypadku, gdy wg komisji, roboty pod względem przygotowania dokumentacyjnego nie będą gotowe do odbioru ostatecznego, komisja w porozumieniu z Wykonawcą wyznaczy ponowny termin odbioru ostatecznego robót.</w:t>
      </w:r>
    </w:p>
    <w:p w:rsidR="00BC2349" w:rsidRDefault="00BC2349">
      <w:pPr>
        <w:rPr>
          <w:rFonts w:ascii="Arial" w:eastAsia="Gill Sans MT" w:hAnsi="Arial" w:cs="Arial"/>
          <w:sz w:val="20"/>
          <w:szCs w:val="20"/>
        </w:rPr>
      </w:pPr>
      <w:r>
        <w:rPr>
          <w:rFonts w:ascii="Arial" w:eastAsia="Gill Sans MT" w:hAnsi="Arial" w:cs="Arial"/>
          <w:sz w:val="20"/>
          <w:szCs w:val="20"/>
        </w:rPr>
        <w:tab/>
        <w:t>Wszystkie zarządzone przez komisję roboty poprawkowe lub uzupełniające będą zestawione wg wzoru ustalonego przez Zamawiającego.</w:t>
      </w:r>
    </w:p>
    <w:p w:rsidR="00BC2349" w:rsidRDefault="00BC2349">
      <w:pPr>
        <w:rPr>
          <w:rFonts w:ascii="Arial" w:eastAsia="Gill Sans MT" w:hAnsi="Arial" w:cs="Arial"/>
          <w:sz w:val="20"/>
          <w:szCs w:val="20"/>
        </w:rPr>
      </w:pPr>
      <w:r>
        <w:rPr>
          <w:rFonts w:ascii="Arial" w:eastAsia="Gill Sans MT" w:hAnsi="Arial" w:cs="Arial"/>
          <w:sz w:val="20"/>
          <w:szCs w:val="20"/>
        </w:rPr>
        <w:tab/>
        <w:t>Termin wykonania robót poprawkowych i robót uzupełniających wyznaczy komisja i stwierdzi ich wykonanie.</w:t>
      </w:r>
    </w:p>
    <w:p w:rsidR="00BC2349" w:rsidRDefault="00BC2349">
      <w:pPr>
        <w:rPr>
          <w:rFonts w:ascii="Arial" w:eastAsia="Gill Sans MT" w:hAnsi="Arial" w:cs="Arial"/>
          <w:sz w:val="20"/>
          <w:szCs w:val="20"/>
        </w:rPr>
      </w:pPr>
    </w:p>
    <w:p w:rsidR="00BC2349" w:rsidRDefault="00BC2349">
      <w:pPr>
        <w:rPr>
          <w:rFonts w:ascii="Arial" w:eastAsia="Gill Sans MT" w:hAnsi="Arial" w:cs="Arial"/>
          <w:b/>
          <w:bCs/>
          <w:sz w:val="20"/>
          <w:szCs w:val="20"/>
        </w:rPr>
      </w:pPr>
      <w:r>
        <w:rPr>
          <w:rFonts w:ascii="Arial" w:eastAsia="Gill Sans MT" w:hAnsi="Arial" w:cs="Arial"/>
          <w:b/>
          <w:bCs/>
          <w:sz w:val="20"/>
          <w:szCs w:val="20"/>
        </w:rPr>
        <w:t>8.5.</w:t>
      </w:r>
      <w:r>
        <w:rPr>
          <w:rFonts w:ascii="Arial" w:eastAsia="Gill Sans MT" w:hAnsi="Arial" w:cs="Arial"/>
          <w:b/>
          <w:bCs/>
          <w:sz w:val="20"/>
          <w:szCs w:val="20"/>
        </w:rPr>
        <w:tab/>
        <w:t>Odbiór pogwarancyjny i po upływie okresu</w:t>
      </w:r>
      <w:r>
        <w:rPr>
          <w:rFonts w:ascii="Arial" w:eastAsia="Gill Sans MT" w:hAnsi="Arial" w:cs="Arial"/>
          <w:b/>
          <w:bCs/>
          <w:color w:val="0000FF"/>
          <w:sz w:val="20"/>
          <w:szCs w:val="20"/>
        </w:rPr>
        <w:t xml:space="preserve"> </w:t>
      </w:r>
      <w:r>
        <w:rPr>
          <w:rFonts w:ascii="Arial" w:eastAsia="Gill Sans MT" w:hAnsi="Arial" w:cs="Arial"/>
          <w:b/>
          <w:bCs/>
          <w:sz w:val="20"/>
          <w:szCs w:val="20"/>
        </w:rPr>
        <w:t>rękojmi i gwarancji</w:t>
      </w:r>
    </w:p>
    <w:p w:rsidR="00BC2349" w:rsidRDefault="00BC2349">
      <w:pPr>
        <w:rPr>
          <w:rFonts w:ascii="Arial" w:eastAsia="Gill Sans MT" w:hAnsi="Arial" w:cs="Arial"/>
          <w:sz w:val="20"/>
          <w:szCs w:val="20"/>
        </w:rPr>
      </w:pPr>
      <w:r>
        <w:rPr>
          <w:rFonts w:ascii="Arial" w:eastAsia="Gill Sans MT" w:hAnsi="Arial" w:cs="Arial"/>
          <w:sz w:val="20"/>
          <w:szCs w:val="20"/>
        </w:rPr>
        <w:t>Odbiór pogwarancyjny i po upływie okresu</w:t>
      </w:r>
      <w:r>
        <w:rPr>
          <w:rFonts w:ascii="Arial" w:eastAsia="Gill Sans MT" w:hAnsi="Arial" w:cs="Arial"/>
          <w:color w:val="0000FF"/>
          <w:sz w:val="20"/>
          <w:szCs w:val="20"/>
        </w:rPr>
        <w:t xml:space="preserve"> </w:t>
      </w:r>
      <w:r>
        <w:rPr>
          <w:rFonts w:ascii="Arial" w:eastAsia="Gill Sans MT" w:hAnsi="Arial" w:cs="Arial"/>
          <w:sz w:val="20"/>
          <w:szCs w:val="20"/>
        </w:rPr>
        <w:t>rękojmi i gwarancji</w:t>
      </w:r>
      <w:r>
        <w:rPr>
          <w:rFonts w:ascii="Arial" w:eastAsia="Gill Sans MT" w:hAnsi="Arial" w:cs="Arial"/>
          <w:color w:val="0000FF"/>
          <w:sz w:val="20"/>
          <w:szCs w:val="20"/>
        </w:rPr>
        <w:t xml:space="preserve"> </w:t>
      </w:r>
      <w:r>
        <w:rPr>
          <w:rFonts w:ascii="Arial" w:eastAsia="Gill Sans MT" w:hAnsi="Arial" w:cs="Arial"/>
          <w:sz w:val="20"/>
          <w:szCs w:val="20"/>
        </w:rPr>
        <w:t>polega na ocenie wykonanych robót związanych z usunięciem wad, które ujawnią się w okresie gwarancyjnym i rękojmi.</w:t>
      </w:r>
    </w:p>
    <w:p w:rsidR="00BC2349" w:rsidRDefault="00BC2349">
      <w:pPr>
        <w:rPr>
          <w:rFonts w:ascii="Arial" w:eastAsia="Gill Sans MT" w:hAnsi="Arial" w:cs="Arial"/>
          <w:sz w:val="20"/>
          <w:szCs w:val="20"/>
        </w:rPr>
      </w:pPr>
      <w:r>
        <w:rPr>
          <w:rFonts w:ascii="Arial" w:eastAsia="Gill Sans MT" w:hAnsi="Arial" w:cs="Arial"/>
          <w:sz w:val="20"/>
          <w:szCs w:val="20"/>
        </w:rPr>
        <w:tab/>
        <w:t xml:space="preserve">Odbiór po upływie okresu rękojmi i gwarancji - pogwarancyjny będzie dokonany na podstawie oceny wizualnej obiektu z uwzględnieniem zasad opisanych w punkcie </w:t>
      </w:r>
      <w:r>
        <w:rPr>
          <w:rFonts w:ascii="Arial" w:eastAsia="Arial" w:hAnsi="Arial" w:cs="Arial"/>
          <w:sz w:val="20"/>
          <w:szCs w:val="20"/>
        </w:rPr>
        <w:t>8</w:t>
      </w:r>
      <w:r>
        <w:rPr>
          <w:rFonts w:ascii="Arial" w:eastAsia="Gill Sans MT" w:hAnsi="Arial" w:cs="Arial"/>
          <w:sz w:val="20"/>
          <w:szCs w:val="20"/>
        </w:rPr>
        <w:t>.</w:t>
      </w:r>
      <w:r>
        <w:rPr>
          <w:rFonts w:ascii="Arial" w:eastAsia="Arial" w:hAnsi="Arial" w:cs="Arial"/>
          <w:sz w:val="20"/>
          <w:szCs w:val="20"/>
        </w:rPr>
        <w:t>4</w:t>
      </w:r>
      <w:r>
        <w:rPr>
          <w:rFonts w:ascii="Arial" w:eastAsia="Gill Sans MT" w:hAnsi="Arial" w:cs="Arial"/>
          <w:sz w:val="20"/>
          <w:szCs w:val="20"/>
        </w:rPr>
        <w:t>. „Odbiór ostateczny  (końcowy) robót”.</w:t>
      </w:r>
    </w:p>
    <w:p w:rsidR="00BC2349" w:rsidRDefault="00BC2349">
      <w:pPr>
        <w:rPr>
          <w:rFonts w:ascii="Arial" w:eastAsia="Gill Sans MT" w:hAnsi="Arial" w:cs="Arial"/>
          <w:sz w:val="20"/>
          <w:szCs w:val="20"/>
        </w:rPr>
      </w:pPr>
    </w:p>
    <w:p w:rsidR="00BC2349" w:rsidRDefault="00BC2349">
      <w:pPr>
        <w:rPr>
          <w:rFonts w:ascii="Arial" w:eastAsia="Gill Sans MT" w:hAnsi="Arial" w:cs="Arial"/>
          <w:b/>
          <w:bCs/>
          <w:sz w:val="20"/>
          <w:szCs w:val="20"/>
        </w:rPr>
      </w:pPr>
      <w:r>
        <w:rPr>
          <w:rFonts w:ascii="Arial" w:eastAsia="Gill Sans MT" w:hAnsi="Arial" w:cs="Arial"/>
          <w:b/>
          <w:bCs/>
          <w:sz w:val="20"/>
          <w:szCs w:val="20"/>
        </w:rPr>
        <w:t>9.</w:t>
      </w:r>
      <w:r>
        <w:rPr>
          <w:rFonts w:ascii="Arial" w:eastAsia="Gill Sans MT" w:hAnsi="Arial" w:cs="Arial"/>
          <w:b/>
          <w:bCs/>
          <w:sz w:val="20"/>
          <w:szCs w:val="20"/>
        </w:rPr>
        <w:tab/>
        <w:t>PODSTAWA PŁATNOŚCI</w:t>
      </w:r>
    </w:p>
    <w:p w:rsidR="00BC2349" w:rsidRDefault="00BC2349">
      <w:pPr>
        <w:rPr>
          <w:rFonts w:ascii="Arial" w:eastAsia="Gill Sans MT" w:hAnsi="Arial" w:cs="Arial"/>
          <w:b/>
          <w:bCs/>
          <w:sz w:val="20"/>
          <w:szCs w:val="20"/>
        </w:rPr>
      </w:pPr>
      <w:r>
        <w:rPr>
          <w:rFonts w:ascii="Arial" w:eastAsia="Gill Sans MT" w:hAnsi="Arial" w:cs="Arial"/>
          <w:b/>
          <w:bCs/>
          <w:sz w:val="20"/>
          <w:szCs w:val="20"/>
        </w:rPr>
        <w:t>9.1.</w:t>
      </w:r>
      <w:r>
        <w:rPr>
          <w:rFonts w:ascii="Arial" w:eastAsia="Gill Sans MT" w:hAnsi="Arial" w:cs="Arial"/>
          <w:b/>
          <w:bCs/>
          <w:sz w:val="20"/>
          <w:szCs w:val="20"/>
        </w:rPr>
        <w:tab/>
        <w:t>Ustalenia ogólne</w:t>
      </w:r>
    </w:p>
    <w:p w:rsidR="00BC2349" w:rsidRDefault="00BC2349">
      <w:pPr>
        <w:rPr>
          <w:rFonts w:ascii="Arial" w:eastAsia="Gill Sans MT" w:hAnsi="Arial" w:cs="Arial"/>
          <w:sz w:val="20"/>
          <w:szCs w:val="20"/>
        </w:rPr>
      </w:pPr>
      <w:r>
        <w:rPr>
          <w:rFonts w:ascii="Arial" w:eastAsia="Gill Sans MT" w:hAnsi="Arial" w:cs="Arial"/>
          <w:sz w:val="20"/>
          <w:szCs w:val="20"/>
        </w:rPr>
        <w:t>Podstawą płatności jest cena jednostkowa skalkulowana przez wykonawcę za jednostkę obmiarową ustaloną dla danej pozycji kosztorysu przyjętą przez Zamawiającego w dokumentach umownych.</w:t>
      </w:r>
    </w:p>
    <w:p w:rsidR="00BC2349" w:rsidRDefault="00BC2349">
      <w:pPr>
        <w:rPr>
          <w:rFonts w:ascii="Arial" w:eastAsia="Gill Sans MT" w:hAnsi="Arial" w:cs="Arial"/>
          <w:sz w:val="20"/>
          <w:szCs w:val="20"/>
        </w:rPr>
      </w:pPr>
      <w:r>
        <w:rPr>
          <w:rFonts w:ascii="Arial" w:eastAsia="Gill Sans MT" w:hAnsi="Arial" w:cs="Arial"/>
          <w:sz w:val="20"/>
          <w:szCs w:val="20"/>
        </w:rPr>
        <w:tab/>
        <w:t>Dla robót wycenionych ryczałtowo podstawą płatności jest wartość (kwota) podana przez Wykonawcę i przyjęta przez Zamawiającego w dokumentach umownych (ofercie).</w:t>
      </w:r>
    </w:p>
    <w:p w:rsidR="00BC2349" w:rsidRDefault="00BC2349">
      <w:pPr>
        <w:rPr>
          <w:rFonts w:ascii="Arial" w:eastAsia="Gill Sans MT" w:hAnsi="Arial" w:cs="Arial"/>
          <w:sz w:val="20"/>
          <w:szCs w:val="20"/>
        </w:rPr>
      </w:pPr>
      <w:r>
        <w:rPr>
          <w:rFonts w:ascii="Arial" w:eastAsia="Gill Sans MT" w:hAnsi="Arial" w:cs="Arial"/>
          <w:sz w:val="20"/>
          <w:szCs w:val="20"/>
        </w:rPr>
        <w:tab/>
        <w:t>Cena jednostkowa pozycji kosztorysowej lub wynagrodzenie ryczałtowe będzie uwzględniać wszystkie czynności, wymagania i badania składające się na jej wykonanie, określone dla tej roboty w ST i w dokumentacji projektowej.</w:t>
      </w:r>
    </w:p>
    <w:p w:rsidR="00BC2349" w:rsidRDefault="00BC2349">
      <w:pPr>
        <w:rPr>
          <w:rFonts w:ascii="Arial" w:eastAsia="Gill Sans MT" w:hAnsi="Arial" w:cs="Arial"/>
          <w:sz w:val="20"/>
          <w:szCs w:val="20"/>
        </w:rPr>
      </w:pPr>
      <w:r>
        <w:rPr>
          <w:rFonts w:ascii="Arial" w:eastAsia="Gill Sans MT" w:hAnsi="Arial" w:cs="Arial"/>
          <w:sz w:val="20"/>
          <w:szCs w:val="20"/>
        </w:rPr>
        <w:tab/>
        <w:t>Ceny jednostkowe lub wynagrodzenie ryczałtowe robót będą obejmować:</w:t>
      </w:r>
    </w:p>
    <w:p w:rsidR="00BC2349" w:rsidRDefault="00BC2349">
      <w:pPr>
        <w:rPr>
          <w:rFonts w:ascii="Arial" w:eastAsia="Gill Sans MT" w:hAnsi="Arial" w:cs="Arial"/>
          <w:sz w:val="20"/>
          <w:szCs w:val="20"/>
        </w:rPr>
      </w:pPr>
      <w:r>
        <w:rPr>
          <w:rFonts w:ascii="Arial" w:eastAsia="Gill Sans MT" w:hAnsi="Arial" w:cs="Arial"/>
          <w:sz w:val="20"/>
          <w:szCs w:val="20"/>
        </w:rPr>
        <w:t>robociznę bezpośrednią wraz z narzutami,</w:t>
      </w:r>
    </w:p>
    <w:p w:rsidR="00BC2349" w:rsidRDefault="00BC2349">
      <w:pPr>
        <w:rPr>
          <w:rFonts w:ascii="Arial" w:eastAsia="Gill Sans MT" w:hAnsi="Arial" w:cs="Arial"/>
          <w:sz w:val="20"/>
          <w:szCs w:val="20"/>
        </w:rPr>
      </w:pPr>
      <w:r>
        <w:rPr>
          <w:rFonts w:ascii="Arial" w:eastAsia="Gill Sans MT" w:hAnsi="Arial" w:cs="Arial"/>
          <w:sz w:val="20"/>
          <w:szCs w:val="20"/>
        </w:rPr>
        <w:t>wartość zużytych materiałów wraz z kosztami zakupu, magazynowania, ewentualnych ubytków i transportu na teren budowy,</w:t>
      </w:r>
    </w:p>
    <w:p w:rsidR="00BC2349" w:rsidRDefault="00BC2349">
      <w:pPr>
        <w:rPr>
          <w:rFonts w:ascii="Arial" w:eastAsia="Gill Sans MT" w:hAnsi="Arial" w:cs="Arial"/>
          <w:sz w:val="20"/>
          <w:szCs w:val="20"/>
        </w:rPr>
      </w:pPr>
      <w:r>
        <w:rPr>
          <w:rFonts w:ascii="Arial" w:eastAsia="Gill Sans MT" w:hAnsi="Arial" w:cs="Arial"/>
          <w:sz w:val="20"/>
          <w:szCs w:val="20"/>
        </w:rPr>
        <w:t>wartość pracy sprzętu wraz z narzutami,</w:t>
      </w:r>
    </w:p>
    <w:p w:rsidR="00BC2349" w:rsidRDefault="00BC2349">
      <w:pPr>
        <w:rPr>
          <w:rFonts w:ascii="Arial" w:eastAsia="Gill Sans MT" w:hAnsi="Arial" w:cs="Arial"/>
          <w:sz w:val="20"/>
          <w:szCs w:val="20"/>
        </w:rPr>
      </w:pPr>
      <w:r>
        <w:rPr>
          <w:rFonts w:ascii="Arial" w:eastAsia="Gill Sans MT" w:hAnsi="Arial" w:cs="Arial"/>
          <w:sz w:val="20"/>
          <w:szCs w:val="20"/>
        </w:rPr>
        <w:lastRenderedPageBreak/>
        <w:t>koszty pośrednie i zysk kalkulacyjny,</w:t>
      </w:r>
    </w:p>
    <w:p w:rsidR="00BC2349" w:rsidRDefault="00BC2349">
      <w:pPr>
        <w:rPr>
          <w:rFonts w:ascii="Arial" w:eastAsia="Gill Sans MT" w:hAnsi="Arial" w:cs="Arial"/>
          <w:sz w:val="20"/>
          <w:szCs w:val="20"/>
        </w:rPr>
      </w:pPr>
      <w:r>
        <w:rPr>
          <w:rFonts w:ascii="Arial" w:eastAsia="Gill Sans MT" w:hAnsi="Arial" w:cs="Arial"/>
          <w:sz w:val="20"/>
          <w:szCs w:val="20"/>
        </w:rPr>
        <w:t>podatki obliczone zgodnie z obowiązującymi przepisami, ale z wyłączeniem podatku VAT.</w:t>
      </w:r>
    </w:p>
    <w:p w:rsidR="00BC2349" w:rsidRDefault="00BC2349">
      <w:pPr>
        <w:rPr>
          <w:rFonts w:ascii="Arial" w:eastAsia="Gill Sans MT" w:hAnsi="Arial" w:cs="Arial"/>
          <w:sz w:val="20"/>
          <w:szCs w:val="20"/>
        </w:rPr>
      </w:pPr>
    </w:p>
    <w:p w:rsidR="00BC2349" w:rsidRDefault="00BC2349">
      <w:pPr>
        <w:rPr>
          <w:rFonts w:ascii="Arial" w:eastAsia="Gill Sans MT" w:hAnsi="Arial" w:cs="Arial"/>
          <w:b/>
          <w:bCs/>
          <w:sz w:val="20"/>
          <w:szCs w:val="20"/>
        </w:rPr>
      </w:pPr>
      <w:r>
        <w:rPr>
          <w:rFonts w:ascii="Arial" w:eastAsia="Gill Sans MT" w:hAnsi="Arial" w:cs="Arial"/>
          <w:b/>
          <w:bCs/>
          <w:sz w:val="20"/>
          <w:szCs w:val="20"/>
        </w:rPr>
        <w:t>10.</w:t>
      </w:r>
      <w:r>
        <w:rPr>
          <w:rFonts w:ascii="Arial" w:eastAsia="Gill Sans MT" w:hAnsi="Arial" w:cs="Arial"/>
          <w:b/>
          <w:bCs/>
          <w:sz w:val="20"/>
          <w:szCs w:val="20"/>
        </w:rPr>
        <w:tab/>
        <w:t>PRZEPISY ZWIĄZANE</w:t>
      </w:r>
    </w:p>
    <w:p w:rsidR="00BC2349" w:rsidRDefault="00BC2349">
      <w:pPr>
        <w:jc w:val="both"/>
        <w:rPr>
          <w:rFonts w:ascii="Arial" w:eastAsia="Gill Sans MT" w:hAnsi="Arial" w:cs="Arial"/>
          <w:sz w:val="20"/>
          <w:szCs w:val="20"/>
        </w:rPr>
      </w:pPr>
      <w:r>
        <w:rPr>
          <w:rFonts w:ascii="Arial" w:hAnsi="Arial" w:cs="Arial"/>
          <w:sz w:val="20"/>
        </w:rPr>
        <w:t>Wymagania nie uregulowane powyższym opisem obowiązują wg :</w:t>
      </w:r>
    </w:p>
    <w:p w:rsidR="00BC2349" w:rsidRDefault="00BC2349">
      <w:pPr>
        <w:rPr>
          <w:rFonts w:ascii="Arial" w:eastAsia="Gill Sans MT" w:hAnsi="Arial" w:cs="Arial"/>
          <w:b/>
          <w:sz w:val="20"/>
          <w:szCs w:val="20"/>
        </w:rPr>
      </w:pPr>
      <w:r>
        <w:rPr>
          <w:rFonts w:ascii="Arial" w:eastAsia="Gill Sans MT" w:hAnsi="Arial" w:cs="Arial"/>
          <w:b/>
          <w:sz w:val="20"/>
          <w:szCs w:val="20"/>
        </w:rPr>
        <w:t>10.1.</w:t>
      </w:r>
      <w:r>
        <w:rPr>
          <w:rFonts w:ascii="Arial" w:eastAsia="Gill Sans MT" w:hAnsi="Arial" w:cs="Arial"/>
          <w:b/>
          <w:sz w:val="20"/>
          <w:szCs w:val="20"/>
        </w:rPr>
        <w:tab/>
        <w:t>Ustawy</w:t>
      </w:r>
    </w:p>
    <w:p w:rsidR="00BC2349" w:rsidRDefault="00BC2349">
      <w:pPr>
        <w:rPr>
          <w:rFonts w:ascii="Arial" w:eastAsia="Gill Sans MT" w:hAnsi="Arial" w:cs="Arial"/>
          <w:sz w:val="20"/>
          <w:szCs w:val="20"/>
        </w:rPr>
      </w:pPr>
      <w:r>
        <w:rPr>
          <w:rFonts w:ascii="Arial" w:eastAsia="Gill Sans MT" w:hAnsi="Arial" w:cs="Arial"/>
          <w:sz w:val="20"/>
          <w:szCs w:val="20"/>
        </w:rPr>
        <w:t>–</w:t>
      </w:r>
      <w:r>
        <w:rPr>
          <w:rFonts w:ascii="Arial" w:eastAsia="Gill Sans MT" w:hAnsi="Arial" w:cs="Arial"/>
          <w:sz w:val="20"/>
          <w:szCs w:val="20"/>
        </w:rPr>
        <w:tab/>
        <w:t xml:space="preserve">Ustawa z dnia </w:t>
      </w:r>
      <w:r>
        <w:rPr>
          <w:rFonts w:ascii="Arial" w:eastAsia="Arial" w:hAnsi="Arial" w:cs="Arial"/>
          <w:sz w:val="20"/>
          <w:szCs w:val="20"/>
        </w:rPr>
        <w:t>7</w:t>
      </w:r>
      <w:r>
        <w:rPr>
          <w:rFonts w:ascii="Arial" w:eastAsia="Gill Sans MT" w:hAnsi="Arial" w:cs="Arial"/>
          <w:sz w:val="20"/>
          <w:szCs w:val="20"/>
        </w:rPr>
        <w:t xml:space="preserve"> lipca </w:t>
      </w:r>
      <w:r>
        <w:rPr>
          <w:rFonts w:ascii="Arial" w:eastAsia="Arial" w:hAnsi="Arial" w:cs="Arial"/>
          <w:sz w:val="20"/>
          <w:szCs w:val="20"/>
        </w:rPr>
        <w:t>1994</w:t>
      </w:r>
      <w:r>
        <w:rPr>
          <w:rFonts w:ascii="Arial" w:eastAsia="Gill Sans MT" w:hAnsi="Arial" w:cs="Arial"/>
          <w:sz w:val="20"/>
          <w:szCs w:val="20"/>
        </w:rPr>
        <w:t xml:space="preserve"> r. - Prawo budowlane (jednolity tekst Dz. U. z </w:t>
      </w:r>
      <w:r>
        <w:rPr>
          <w:rFonts w:ascii="Arial" w:eastAsia="Arial" w:hAnsi="Arial" w:cs="Arial"/>
          <w:sz w:val="20"/>
          <w:szCs w:val="20"/>
        </w:rPr>
        <w:t>2003</w:t>
      </w:r>
      <w:r>
        <w:rPr>
          <w:rFonts w:ascii="Arial" w:eastAsia="Gill Sans MT" w:hAnsi="Arial" w:cs="Arial"/>
          <w:sz w:val="20"/>
          <w:szCs w:val="20"/>
        </w:rPr>
        <w:t xml:space="preserve"> r. Nr </w:t>
      </w:r>
      <w:r>
        <w:rPr>
          <w:rFonts w:ascii="Arial" w:eastAsia="Arial" w:hAnsi="Arial" w:cs="Arial"/>
          <w:sz w:val="20"/>
          <w:szCs w:val="20"/>
        </w:rPr>
        <w:t>207</w:t>
      </w:r>
      <w:r>
        <w:rPr>
          <w:rFonts w:ascii="Arial" w:eastAsia="Gill Sans MT" w:hAnsi="Arial" w:cs="Arial"/>
          <w:sz w:val="20"/>
          <w:szCs w:val="20"/>
        </w:rPr>
        <w:t xml:space="preserve">, poz. </w:t>
      </w:r>
      <w:r>
        <w:rPr>
          <w:rFonts w:ascii="Arial" w:eastAsia="Arial" w:hAnsi="Arial" w:cs="Arial"/>
          <w:sz w:val="20"/>
          <w:szCs w:val="20"/>
        </w:rPr>
        <w:t>2016</w:t>
      </w:r>
      <w:r>
        <w:rPr>
          <w:rFonts w:ascii="Arial" w:eastAsia="Gill Sans MT" w:hAnsi="Arial" w:cs="Arial"/>
          <w:sz w:val="20"/>
          <w:szCs w:val="20"/>
        </w:rPr>
        <w:t xml:space="preserve"> z późn. zm.).</w:t>
      </w:r>
    </w:p>
    <w:p w:rsidR="00BC2349" w:rsidRDefault="00BC2349">
      <w:pPr>
        <w:rPr>
          <w:rFonts w:ascii="Arial" w:eastAsia="Gill Sans MT" w:hAnsi="Arial" w:cs="Arial"/>
          <w:sz w:val="20"/>
          <w:szCs w:val="20"/>
        </w:rPr>
      </w:pPr>
      <w:r>
        <w:rPr>
          <w:rFonts w:ascii="Arial" w:eastAsia="Gill Sans MT" w:hAnsi="Arial" w:cs="Arial"/>
          <w:sz w:val="20"/>
          <w:szCs w:val="20"/>
        </w:rPr>
        <w:t>–</w:t>
      </w:r>
      <w:r>
        <w:rPr>
          <w:rFonts w:ascii="Arial" w:eastAsia="Gill Sans MT" w:hAnsi="Arial" w:cs="Arial"/>
          <w:sz w:val="20"/>
          <w:szCs w:val="20"/>
        </w:rPr>
        <w:tab/>
        <w:t xml:space="preserve">Ustawa z dnia </w:t>
      </w:r>
      <w:r>
        <w:rPr>
          <w:rFonts w:ascii="Arial" w:eastAsia="Arial" w:hAnsi="Arial" w:cs="Arial"/>
          <w:sz w:val="20"/>
          <w:szCs w:val="20"/>
        </w:rPr>
        <w:t>29</w:t>
      </w:r>
      <w:r>
        <w:rPr>
          <w:rFonts w:ascii="Arial" w:eastAsia="Gill Sans MT" w:hAnsi="Arial" w:cs="Arial"/>
          <w:sz w:val="20"/>
          <w:szCs w:val="20"/>
        </w:rPr>
        <w:t xml:space="preserve"> stycznia </w:t>
      </w:r>
      <w:r>
        <w:rPr>
          <w:rFonts w:ascii="Arial" w:eastAsia="Arial" w:hAnsi="Arial" w:cs="Arial"/>
          <w:sz w:val="20"/>
          <w:szCs w:val="20"/>
        </w:rPr>
        <w:t>2004</w:t>
      </w:r>
      <w:r>
        <w:rPr>
          <w:rFonts w:ascii="Arial" w:eastAsia="Gill Sans MT" w:hAnsi="Arial" w:cs="Arial"/>
          <w:sz w:val="20"/>
          <w:szCs w:val="20"/>
        </w:rPr>
        <w:t xml:space="preserve"> r. - Prawo zamówień publicznych (Dz. U. Nr </w:t>
      </w:r>
      <w:r>
        <w:rPr>
          <w:rFonts w:ascii="Arial" w:eastAsia="Arial" w:hAnsi="Arial" w:cs="Arial"/>
          <w:sz w:val="20"/>
          <w:szCs w:val="20"/>
        </w:rPr>
        <w:t>19</w:t>
      </w:r>
      <w:r>
        <w:rPr>
          <w:rFonts w:ascii="Arial" w:eastAsia="Gill Sans MT" w:hAnsi="Arial" w:cs="Arial"/>
          <w:sz w:val="20"/>
          <w:szCs w:val="20"/>
        </w:rPr>
        <w:t xml:space="preserve">, poz. </w:t>
      </w:r>
      <w:r>
        <w:rPr>
          <w:rFonts w:ascii="Arial" w:eastAsia="Arial" w:hAnsi="Arial" w:cs="Arial"/>
          <w:sz w:val="20"/>
          <w:szCs w:val="20"/>
        </w:rPr>
        <w:t>177</w:t>
      </w:r>
      <w:r>
        <w:rPr>
          <w:rFonts w:ascii="Arial" w:eastAsia="Gill Sans MT" w:hAnsi="Arial" w:cs="Arial"/>
          <w:sz w:val="20"/>
          <w:szCs w:val="20"/>
        </w:rPr>
        <w:t>).</w:t>
      </w:r>
    </w:p>
    <w:p w:rsidR="00BC2349" w:rsidRDefault="00BC2349">
      <w:pPr>
        <w:rPr>
          <w:rFonts w:ascii="Arial" w:eastAsia="Gill Sans MT" w:hAnsi="Arial" w:cs="Arial"/>
          <w:sz w:val="20"/>
          <w:szCs w:val="20"/>
        </w:rPr>
      </w:pPr>
      <w:r>
        <w:rPr>
          <w:rFonts w:ascii="Arial" w:eastAsia="Gill Sans MT" w:hAnsi="Arial" w:cs="Arial"/>
          <w:sz w:val="20"/>
          <w:szCs w:val="20"/>
        </w:rPr>
        <w:t>–</w:t>
      </w:r>
      <w:r>
        <w:rPr>
          <w:rFonts w:ascii="Arial" w:eastAsia="Gill Sans MT" w:hAnsi="Arial" w:cs="Arial"/>
          <w:sz w:val="20"/>
          <w:szCs w:val="20"/>
        </w:rPr>
        <w:tab/>
        <w:t xml:space="preserve">Ustawa z dnia </w:t>
      </w:r>
      <w:r>
        <w:rPr>
          <w:rFonts w:ascii="Arial" w:eastAsia="Arial" w:hAnsi="Arial" w:cs="Arial"/>
          <w:sz w:val="20"/>
          <w:szCs w:val="20"/>
        </w:rPr>
        <w:t>16</w:t>
      </w:r>
      <w:r>
        <w:rPr>
          <w:rFonts w:ascii="Arial" w:eastAsia="Gill Sans MT" w:hAnsi="Arial" w:cs="Arial"/>
          <w:sz w:val="20"/>
          <w:szCs w:val="20"/>
        </w:rPr>
        <w:t xml:space="preserve"> kwietnia </w:t>
      </w:r>
      <w:r>
        <w:rPr>
          <w:rFonts w:ascii="Arial" w:eastAsia="Arial" w:hAnsi="Arial" w:cs="Arial"/>
          <w:sz w:val="20"/>
          <w:szCs w:val="20"/>
        </w:rPr>
        <w:t>2004</w:t>
      </w:r>
      <w:r>
        <w:rPr>
          <w:rFonts w:ascii="Arial" w:eastAsia="Gill Sans MT" w:hAnsi="Arial" w:cs="Arial"/>
          <w:sz w:val="20"/>
          <w:szCs w:val="20"/>
        </w:rPr>
        <w:t xml:space="preserve"> r. - o wyborach budowlanych (Dz. U. Nr </w:t>
      </w:r>
      <w:r>
        <w:rPr>
          <w:rFonts w:ascii="Arial" w:eastAsia="Arial" w:hAnsi="Arial" w:cs="Arial"/>
          <w:sz w:val="20"/>
          <w:szCs w:val="20"/>
        </w:rPr>
        <w:t>92</w:t>
      </w:r>
      <w:r>
        <w:rPr>
          <w:rFonts w:ascii="Arial" w:eastAsia="Gill Sans MT" w:hAnsi="Arial" w:cs="Arial"/>
          <w:sz w:val="20"/>
          <w:szCs w:val="20"/>
        </w:rPr>
        <w:t xml:space="preserve">, poz. </w:t>
      </w:r>
      <w:r>
        <w:rPr>
          <w:rFonts w:ascii="Arial" w:eastAsia="Arial" w:hAnsi="Arial" w:cs="Arial"/>
          <w:sz w:val="20"/>
          <w:szCs w:val="20"/>
        </w:rPr>
        <w:t>881</w:t>
      </w:r>
      <w:r>
        <w:rPr>
          <w:rFonts w:ascii="Arial" w:eastAsia="Gill Sans MT" w:hAnsi="Arial" w:cs="Arial"/>
          <w:sz w:val="20"/>
          <w:szCs w:val="20"/>
        </w:rPr>
        <w:t>).</w:t>
      </w:r>
    </w:p>
    <w:p w:rsidR="00BC2349" w:rsidRDefault="00BC2349">
      <w:pPr>
        <w:rPr>
          <w:rFonts w:ascii="Arial" w:eastAsia="Gill Sans MT" w:hAnsi="Arial" w:cs="Arial"/>
          <w:sz w:val="20"/>
          <w:szCs w:val="20"/>
        </w:rPr>
      </w:pPr>
      <w:r>
        <w:rPr>
          <w:rFonts w:ascii="Arial" w:eastAsia="Gill Sans MT" w:hAnsi="Arial" w:cs="Arial"/>
          <w:sz w:val="20"/>
          <w:szCs w:val="20"/>
        </w:rPr>
        <w:t>–</w:t>
      </w:r>
      <w:r>
        <w:rPr>
          <w:rFonts w:ascii="Arial" w:eastAsia="Gill Sans MT" w:hAnsi="Arial" w:cs="Arial"/>
          <w:sz w:val="20"/>
          <w:szCs w:val="20"/>
        </w:rPr>
        <w:tab/>
        <w:t xml:space="preserve">Ustawa z dnia </w:t>
      </w:r>
      <w:r>
        <w:rPr>
          <w:rFonts w:ascii="Arial" w:eastAsia="Arial" w:hAnsi="Arial" w:cs="Arial"/>
          <w:sz w:val="20"/>
          <w:szCs w:val="20"/>
        </w:rPr>
        <w:t>24</w:t>
      </w:r>
      <w:r>
        <w:rPr>
          <w:rFonts w:ascii="Arial" w:eastAsia="Gill Sans MT" w:hAnsi="Arial" w:cs="Arial"/>
          <w:sz w:val="20"/>
          <w:szCs w:val="20"/>
        </w:rPr>
        <w:t xml:space="preserve"> sierpnia </w:t>
      </w:r>
      <w:r>
        <w:rPr>
          <w:rFonts w:ascii="Arial" w:eastAsia="Arial" w:hAnsi="Arial" w:cs="Arial"/>
          <w:sz w:val="20"/>
          <w:szCs w:val="20"/>
        </w:rPr>
        <w:t>1991</w:t>
      </w:r>
      <w:r>
        <w:rPr>
          <w:rFonts w:ascii="Arial" w:eastAsia="Gill Sans MT" w:hAnsi="Arial" w:cs="Arial"/>
          <w:sz w:val="20"/>
          <w:szCs w:val="20"/>
        </w:rPr>
        <w:t xml:space="preserve"> r. - o ochronie przeciwpożarowej (jednolity tekst Dz. U. z </w:t>
      </w:r>
      <w:r>
        <w:rPr>
          <w:rFonts w:ascii="Arial" w:eastAsia="Arial" w:hAnsi="Arial" w:cs="Arial"/>
          <w:sz w:val="20"/>
          <w:szCs w:val="20"/>
        </w:rPr>
        <w:t>2002</w:t>
      </w:r>
      <w:r>
        <w:rPr>
          <w:rFonts w:ascii="Arial" w:eastAsia="Gill Sans MT" w:hAnsi="Arial" w:cs="Arial"/>
          <w:sz w:val="20"/>
          <w:szCs w:val="20"/>
        </w:rPr>
        <w:t xml:space="preserve"> r. Nr </w:t>
      </w:r>
      <w:r>
        <w:rPr>
          <w:rFonts w:ascii="Arial" w:eastAsia="Arial" w:hAnsi="Arial" w:cs="Arial"/>
          <w:sz w:val="20"/>
          <w:szCs w:val="20"/>
        </w:rPr>
        <w:t>147</w:t>
      </w:r>
      <w:r>
        <w:rPr>
          <w:rFonts w:ascii="Arial" w:eastAsia="Gill Sans MT" w:hAnsi="Arial" w:cs="Arial"/>
          <w:sz w:val="20"/>
          <w:szCs w:val="20"/>
        </w:rPr>
        <w:t xml:space="preserve">, poz. </w:t>
      </w:r>
      <w:r>
        <w:rPr>
          <w:rFonts w:ascii="Arial" w:eastAsia="Arial" w:hAnsi="Arial" w:cs="Arial"/>
          <w:sz w:val="20"/>
          <w:szCs w:val="20"/>
        </w:rPr>
        <w:t>1229</w:t>
      </w:r>
      <w:r>
        <w:rPr>
          <w:rFonts w:ascii="Arial" w:eastAsia="Gill Sans MT" w:hAnsi="Arial" w:cs="Arial"/>
          <w:sz w:val="20"/>
          <w:szCs w:val="20"/>
        </w:rPr>
        <w:t>).</w:t>
      </w:r>
    </w:p>
    <w:p w:rsidR="00BC2349" w:rsidRDefault="00BC2349">
      <w:pPr>
        <w:rPr>
          <w:rFonts w:ascii="Arial" w:eastAsia="Gill Sans MT" w:hAnsi="Arial" w:cs="Arial"/>
          <w:sz w:val="20"/>
          <w:szCs w:val="20"/>
        </w:rPr>
      </w:pPr>
      <w:r>
        <w:rPr>
          <w:rFonts w:ascii="Arial" w:eastAsia="Gill Sans MT" w:hAnsi="Arial" w:cs="Arial"/>
          <w:sz w:val="20"/>
          <w:szCs w:val="20"/>
        </w:rPr>
        <w:t>–</w:t>
      </w:r>
      <w:r>
        <w:rPr>
          <w:rFonts w:ascii="Arial" w:eastAsia="Gill Sans MT" w:hAnsi="Arial" w:cs="Arial"/>
          <w:sz w:val="20"/>
          <w:szCs w:val="20"/>
        </w:rPr>
        <w:tab/>
        <w:t xml:space="preserve">Ustawa z dnia </w:t>
      </w:r>
      <w:r>
        <w:rPr>
          <w:rFonts w:ascii="Arial" w:eastAsia="Arial" w:hAnsi="Arial" w:cs="Arial"/>
          <w:sz w:val="20"/>
          <w:szCs w:val="20"/>
        </w:rPr>
        <w:t>21</w:t>
      </w:r>
      <w:r>
        <w:rPr>
          <w:rFonts w:ascii="Arial" w:eastAsia="Gill Sans MT" w:hAnsi="Arial" w:cs="Arial"/>
          <w:sz w:val="20"/>
          <w:szCs w:val="20"/>
        </w:rPr>
        <w:t xml:space="preserve"> grudnia </w:t>
      </w:r>
      <w:r>
        <w:rPr>
          <w:rFonts w:ascii="Arial" w:eastAsia="Arial" w:hAnsi="Arial" w:cs="Arial"/>
          <w:sz w:val="20"/>
          <w:szCs w:val="20"/>
        </w:rPr>
        <w:t>20004</w:t>
      </w:r>
      <w:r>
        <w:rPr>
          <w:rFonts w:ascii="Arial" w:eastAsia="Gill Sans MT" w:hAnsi="Arial" w:cs="Arial"/>
          <w:sz w:val="20"/>
          <w:szCs w:val="20"/>
        </w:rPr>
        <w:t xml:space="preserve"> r. - o dozorze technicznym (Dz. U. Nr </w:t>
      </w:r>
      <w:r>
        <w:rPr>
          <w:rFonts w:ascii="Arial" w:eastAsia="Arial" w:hAnsi="Arial" w:cs="Arial"/>
          <w:sz w:val="20"/>
          <w:szCs w:val="20"/>
        </w:rPr>
        <w:t>122</w:t>
      </w:r>
      <w:r>
        <w:rPr>
          <w:rFonts w:ascii="Arial" w:eastAsia="Gill Sans MT" w:hAnsi="Arial" w:cs="Arial"/>
          <w:sz w:val="20"/>
          <w:szCs w:val="20"/>
        </w:rPr>
        <w:t xml:space="preserve">, poz. </w:t>
      </w:r>
      <w:r>
        <w:rPr>
          <w:rFonts w:ascii="Arial" w:eastAsia="Arial" w:hAnsi="Arial" w:cs="Arial"/>
          <w:sz w:val="20"/>
          <w:szCs w:val="20"/>
        </w:rPr>
        <w:t>1321</w:t>
      </w:r>
      <w:r>
        <w:rPr>
          <w:rFonts w:ascii="Arial" w:eastAsia="Gill Sans MT" w:hAnsi="Arial" w:cs="Arial"/>
          <w:sz w:val="20"/>
          <w:szCs w:val="20"/>
        </w:rPr>
        <w:t xml:space="preserve"> z późn. zm.).</w:t>
      </w:r>
    </w:p>
    <w:p w:rsidR="00BC2349" w:rsidRDefault="00BC2349">
      <w:pPr>
        <w:rPr>
          <w:rFonts w:ascii="Arial" w:eastAsia="Gill Sans MT" w:hAnsi="Arial" w:cs="Arial"/>
          <w:sz w:val="20"/>
          <w:szCs w:val="20"/>
        </w:rPr>
      </w:pPr>
      <w:r>
        <w:rPr>
          <w:rFonts w:ascii="Arial" w:eastAsia="Gill Sans MT" w:hAnsi="Arial" w:cs="Arial"/>
          <w:sz w:val="20"/>
          <w:szCs w:val="20"/>
        </w:rPr>
        <w:t>–</w:t>
      </w:r>
      <w:r>
        <w:rPr>
          <w:rFonts w:ascii="Arial" w:eastAsia="Gill Sans MT" w:hAnsi="Arial" w:cs="Arial"/>
          <w:sz w:val="20"/>
          <w:szCs w:val="20"/>
        </w:rPr>
        <w:tab/>
        <w:t xml:space="preserve">Ustawa z dnia </w:t>
      </w:r>
      <w:r>
        <w:rPr>
          <w:rFonts w:ascii="Arial" w:eastAsia="Arial" w:hAnsi="Arial" w:cs="Arial"/>
          <w:sz w:val="20"/>
          <w:szCs w:val="20"/>
        </w:rPr>
        <w:t>27</w:t>
      </w:r>
      <w:r>
        <w:rPr>
          <w:rFonts w:ascii="Arial" w:eastAsia="Gill Sans MT" w:hAnsi="Arial" w:cs="Arial"/>
          <w:sz w:val="20"/>
          <w:szCs w:val="20"/>
        </w:rPr>
        <w:t xml:space="preserve"> kwietnia </w:t>
      </w:r>
      <w:r>
        <w:rPr>
          <w:rFonts w:ascii="Arial" w:eastAsia="Arial" w:hAnsi="Arial" w:cs="Arial"/>
          <w:sz w:val="20"/>
          <w:szCs w:val="20"/>
        </w:rPr>
        <w:t>2001</w:t>
      </w:r>
      <w:r>
        <w:rPr>
          <w:rFonts w:ascii="Arial" w:eastAsia="Gill Sans MT" w:hAnsi="Arial" w:cs="Arial"/>
          <w:sz w:val="20"/>
          <w:szCs w:val="20"/>
        </w:rPr>
        <w:t xml:space="preserve"> r. - Prawo ochrony środowiska (Dz. U. Nr </w:t>
      </w:r>
      <w:r>
        <w:rPr>
          <w:rFonts w:ascii="Arial" w:eastAsia="Arial" w:hAnsi="Arial" w:cs="Arial"/>
          <w:sz w:val="20"/>
          <w:szCs w:val="20"/>
        </w:rPr>
        <w:t>62</w:t>
      </w:r>
      <w:r>
        <w:rPr>
          <w:rFonts w:ascii="Arial" w:eastAsia="Gill Sans MT" w:hAnsi="Arial" w:cs="Arial"/>
          <w:sz w:val="20"/>
          <w:szCs w:val="20"/>
        </w:rPr>
        <w:t xml:space="preserve">, poz. </w:t>
      </w:r>
      <w:r>
        <w:rPr>
          <w:rFonts w:ascii="Arial" w:eastAsia="Arial" w:hAnsi="Arial" w:cs="Arial"/>
          <w:sz w:val="20"/>
          <w:szCs w:val="20"/>
        </w:rPr>
        <w:t>627</w:t>
      </w:r>
      <w:r>
        <w:rPr>
          <w:rFonts w:ascii="Arial" w:eastAsia="Gill Sans MT" w:hAnsi="Arial" w:cs="Arial"/>
          <w:sz w:val="20"/>
          <w:szCs w:val="20"/>
        </w:rPr>
        <w:t xml:space="preserve"> z późn. zm.).</w:t>
      </w:r>
    </w:p>
    <w:p w:rsidR="00BC2349" w:rsidRDefault="00BC2349">
      <w:pPr>
        <w:rPr>
          <w:rFonts w:ascii="Arial" w:eastAsia="Gill Sans MT" w:hAnsi="Arial" w:cs="Arial"/>
          <w:sz w:val="20"/>
          <w:szCs w:val="20"/>
        </w:rPr>
      </w:pPr>
      <w:r>
        <w:rPr>
          <w:rFonts w:ascii="Arial" w:eastAsia="Gill Sans MT" w:hAnsi="Arial" w:cs="Arial"/>
          <w:sz w:val="20"/>
          <w:szCs w:val="20"/>
        </w:rPr>
        <w:t>–</w:t>
      </w:r>
      <w:r>
        <w:rPr>
          <w:rFonts w:ascii="Arial" w:eastAsia="Gill Sans MT" w:hAnsi="Arial" w:cs="Arial"/>
          <w:sz w:val="20"/>
          <w:szCs w:val="20"/>
        </w:rPr>
        <w:tab/>
        <w:t xml:space="preserve">Ustawa z dnia </w:t>
      </w:r>
      <w:r>
        <w:rPr>
          <w:rFonts w:ascii="Arial" w:eastAsia="Arial" w:hAnsi="Arial" w:cs="Arial"/>
          <w:sz w:val="20"/>
          <w:szCs w:val="20"/>
        </w:rPr>
        <w:t>21</w:t>
      </w:r>
      <w:r>
        <w:rPr>
          <w:rFonts w:ascii="Arial" w:eastAsia="Gill Sans MT" w:hAnsi="Arial" w:cs="Arial"/>
          <w:sz w:val="20"/>
          <w:szCs w:val="20"/>
        </w:rPr>
        <w:t xml:space="preserve"> marca </w:t>
      </w:r>
      <w:r>
        <w:rPr>
          <w:rFonts w:ascii="Arial" w:eastAsia="Arial" w:hAnsi="Arial" w:cs="Arial"/>
          <w:sz w:val="20"/>
          <w:szCs w:val="20"/>
        </w:rPr>
        <w:t>1985</w:t>
      </w:r>
      <w:r>
        <w:rPr>
          <w:rFonts w:ascii="Arial" w:eastAsia="Gill Sans MT" w:hAnsi="Arial" w:cs="Arial"/>
          <w:sz w:val="20"/>
          <w:szCs w:val="20"/>
        </w:rPr>
        <w:t xml:space="preserve"> r. - o drogach publicznych (jednolity tekst Dz. U. z </w:t>
      </w:r>
      <w:r>
        <w:rPr>
          <w:rFonts w:ascii="Arial" w:eastAsia="Arial" w:hAnsi="Arial" w:cs="Arial"/>
          <w:sz w:val="20"/>
          <w:szCs w:val="20"/>
        </w:rPr>
        <w:t>2004</w:t>
      </w:r>
      <w:r>
        <w:rPr>
          <w:rFonts w:ascii="Arial" w:eastAsia="Gill Sans MT" w:hAnsi="Arial" w:cs="Arial"/>
          <w:sz w:val="20"/>
          <w:szCs w:val="20"/>
        </w:rPr>
        <w:t xml:space="preserve"> r. Nr </w:t>
      </w:r>
      <w:r>
        <w:rPr>
          <w:rFonts w:ascii="Arial" w:eastAsia="Arial" w:hAnsi="Arial" w:cs="Arial"/>
          <w:sz w:val="20"/>
          <w:szCs w:val="20"/>
        </w:rPr>
        <w:t>204</w:t>
      </w:r>
      <w:r>
        <w:rPr>
          <w:rFonts w:ascii="Arial" w:eastAsia="Gill Sans MT" w:hAnsi="Arial" w:cs="Arial"/>
          <w:sz w:val="20"/>
          <w:szCs w:val="20"/>
        </w:rPr>
        <w:t xml:space="preserve">, poz. </w:t>
      </w:r>
      <w:r>
        <w:rPr>
          <w:rFonts w:ascii="Arial" w:eastAsia="Arial" w:hAnsi="Arial" w:cs="Arial"/>
          <w:sz w:val="20"/>
          <w:szCs w:val="20"/>
        </w:rPr>
        <w:t>2086</w:t>
      </w:r>
      <w:r>
        <w:rPr>
          <w:rFonts w:ascii="Arial" w:eastAsia="Gill Sans MT" w:hAnsi="Arial" w:cs="Arial"/>
          <w:sz w:val="20"/>
          <w:szCs w:val="20"/>
        </w:rPr>
        <w:t>).</w:t>
      </w:r>
    </w:p>
    <w:p w:rsidR="00BC2349" w:rsidRDefault="00BC2349">
      <w:pPr>
        <w:rPr>
          <w:rFonts w:ascii="Arial" w:eastAsia="Gill Sans MT" w:hAnsi="Arial" w:cs="Arial"/>
          <w:sz w:val="20"/>
          <w:szCs w:val="20"/>
        </w:rPr>
      </w:pPr>
    </w:p>
    <w:p w:rsidR="00BC2349" w:rsidRDefault="00BC2349">
      <w:pPr>
        <w:rPr>
          <w:rFonts w:ascii="Arial" w:eastAsia="Gill Sans MT" w:hAnsi="Arial" w:cs="Arial"/>
          <w:b/>
          <w:sz w:val="20"/>
          <w:szCs w:val="20"/>
        </w:rPr>
      </w:pPr>
      <w:r>
        <w:rPr>
          <w:rFonts w:ascii="Arial" w:eastAsia="Gill Sans MT" w:hAnsi="Arial" w:cs="Arial"/>
          <w:b/>
          <w:sz w:val="20"/>
          <w:szCs w:val="20"/>
        </w:rPr>
        <w:t>10.2.</w:t>
      </w:r>
      <w:r>
        <w:rPr>
          <w:rFonts w:ascii="Arial" w:eastAsia="Gill Sans MT" w:hAnsi="Arial" w:cs="Arial"/>
          <w:b/>
          <w:sz w:val="20"/>
          <w:szCs w:val="20"/>
        </w:rPr>
        <w:tab/>
        <w:t>Rozporządzenia</w:t>
      </w:r>
    </w:p>
    <w:p w:rsidR="00BC2349" w:rsidRDefault="00BC2349">
      <w:pPr>
        <w:rPr>
          <w:rFonts w:ascii="Arial" w:eastAsia="Gill Sans MT" w:hAnsi="Arial" w:cs="Arial"/>
          <w:sz w:val="20"/>
          <w:szCs w:val="20"/>
        </w:rPr>
      </w:pPr>
      <w:r>
        <w:rPr>
          <w:rFonts w:ascii="Arial" w:eastAsia="Gill Sans MT" w:hAnsi="Arial" w:cs="Arial"/>
          <w:sz w:val="20"/>
          <w:szCs w:val="20"/>
        </w:rPr>
        <w:t>–</w:t>
      </w:r>
      <w:r>
        <w:rPr>
          <w:rFonts w:ascii="Arial" w:eastAsia="Gill Sans MT" w:hAnsi="Arial" w:cs="Arial"/>
          <w:sz w:val="20"/>
          <w:szCs w:val="20"/>
        </w:rPr>
        <w:tab/>
        <w:t xml:space="preserve">Rozporządzenie Ministra Infrastruktury z dnia </w:t>
      </w:r>
      <w:r>
        <w:rPr>
          <w:rFonts w:ascii="Arial" w:eastAsia="Arial" w:hAnsi="Arial" w:cs="Arial"/>
          <w:sz w:val="20"/>
          <w:szCs w:val="20"/>
        </w:rPr>
        <w:t>2</w:t>
      </w:r>
      <w:r>
        <w:rPr>
          <w:rFonts w:ascii="Arial" w:eastAsia="Gill Sans MT" w:hAnsi="Arial" w:cs="Arial"/>
          <w:sz w:val="20"/>
          <w:szCs w:val="20"/>
        </w:rPr>
        <w:t xml:space="preserve"> grudnia </w:t>
      </w:r>
      <w:r>
        <w:rPr>
          <w:rFonts w:ascii="Arial" w:eastAsia="Arial" w:hAnsi="Arial" w:cs="Arial"/>
          <w:sz w:val="20"/>
          <w:szCs w:val="20"/>
        </w:rPr>
        <w:t>2002</w:t>
      </w:r>
      <w:r>
        <w:rPr>
          <w:rFonts w:ascii="Arial" w:eastAsia="Gill Sans MT" w:hAnsi="Arial" w:cs="Arial"/>
          <w:sz w:val="20"/>
          <w:szCs w:val="20"/>
        </w:rPr>
        <w:t xml:space="preserve"> r. - w sprawie systemów oceny zgodności wyrobów budowlanych oraz sposobu ich oznaczania znakowaniem CE (Dz. U. Nr </w:t>
      </w:r>
      <w:r>
        <w:rPr>
          <w:rFonts w:ascii="Arial" w:eastAsia="Arial" w:hAnsi="Arial" w:cs="Arial"/>
          <w:sz w:val="20"/>
          <w:szCs w:val="20"/>
        </w:rPr>
        <w:t>209</w:t>
      </w:r>
      <w:r>
        <w:rPr>
          <w:rFonts w:ascii="Arial" w:eastAsia="Gill Sans MT" w:hAnsi="Arial" w:cs="Arial"/>
          <w:sz w:val="20"/>
          <w:szCs w:val="20"/>
        </w:rPr>
        <w:t xml:space="preserve">, poz. </w:t>
      </w:r>
      <w:r>
        <w:rPr>
          <w:rFonts w:ascii="Arial" w:eastAsia="Arial" w:hAnsi="Arial" w:cs="Arial"/>
          <w:sz w:val="20"/>
          <w:szCs w:val="20"/>
        </w:rPr>
        <w:t>1779</w:t>
      </w:r>
      <w:r>
        <w:rPr>
          <w:rFonts w:ascii="Arial" w:eastAsia="Gill Sans MT" w:hAnsi="Arial" w:cs="Arial"/>
          <w:sz w:val="20"/>
          <w:szCs w:val="20"/>
        </w:rPr>
        <w:t>).</w:t>
      </w:r>
    </w:p>
    <w:p w:rsidR="00BC2349" w:rsidRDefault="00BC2349">
      <w:pPr>
        <w:rPr>
          <w:rFonts w:ascii="Arial" w:eastAsia="Gill Sans MT" w:hAnsi="Arial" w:cs="Arial"/>
          <w:sz w:val="20"/>
          <w:szCs w:val="20"/>
        </w:rPr>
      </w:pPr>
      <w:r>
        <w:rPr>
          <w:rFonts w:ascii="Arial" w:eastAsia="Gill Sans MT" w:hAnsi="Arial" w:cs="Arial"/>
          <w:sz w:val="20"/>
          <w:szCs w:val="20"/>
        </w:rPr>
        <w:t>–</w:t>
      </w:r>
      <w:r>
        <w:rPr>
          <w:rFonts w:ascii="Arial" w:eastAsia="Gill Sans MT" w:hAnsi="Arial" w:cs="Arial"/>
          <w:sz w:val="20"/>
          <w:szCs w:val="20"/>
        </w:rPr>
        <w:tab/>
        <w:t xml:space="preserve">Rozporządzenie Ministra Infrastruktury z dnia </w:t>
      </w:r>
      <w:r>
        <w:rPr>
          <w:rFonts w:ascii="Arial" w:eastAsia="Arial" w:hAnsi="Arial" w:cs="Arial"/>
          <w:sz w:val="20"/>
          <w:szCs w:val="20"/>
        </w:rPr>
        <w:t>2</w:t>
      </w:r>
      <w:r>
        <w:rPr>
          <w:rFonts w:ascii="Arial" w:eastAsia="Gill Sans MT" w:hAnsi="Arial" w:cs="Arial"/>
          <w:sz w:val="20"/>
          <w:szCs w:val="20"/>
        </w:rPr>
        <w:t xml:space="preserve"> grudnia </w:t>
      </w:r>
      <w:r>
        <w:rPr>
          <w:rFonts w:ascii="Arial" w:eastAsia="Arial" w:hAnsi="Arial" w:cs="Arial"/>
          <w:sz w:val="20"/>
          <w:szCs w:val="20"/>
        </w:rPr>
        <w:t>2002</w:t>
      </w:r>
      <w:r>
        <w:rPr>
          <w:rFonts w:ascii="Arial" w:eastAsia="Gill Sans MT" w:hAnsi="Arial" w:cs="Arial"/>
          <w:sz w:val="20"/>
          <w:szCs w:val="20"/>
        </w:rPr>
        <w:t xml:space="preserve"> r. - w sprawie określenia polskich jednostek organizacyjnych upoważnionych do wydawania europejskich aprobat technicznych, zakresu i formy aprobat oraz trybu ich udzielania, uchylania lub zmiany (Dz. U. Nr </w:t>
      </w:r>
      <w:r>
        <w:rPr>
          <w:rFonts w:ascii="Arial" w:eastAsia="Arial" w:hAnsi="Arial" w:cs="Arial"/>
          <w:sz w:val="20"/>
          <w:szCs w:val="20"/>
        </w:rPr>
        <w:t>209</w:t>
      </w:r>
      <w:r>
        <w:rPr>
          <w:rFonts w:ascii="Arial" w:eastAsia="Gill Sans MT" w:hAnsi="Arial" w:cs="Arial"/>
          <w:sz w:val="20"/>
          <w:szCs w:val="20"/>
        </w:rPr>
        <w:t xml:space="preserve">, poz. </w:t>
      </w:r>
      <w:r>
        <w:rPr>
          <w:rFonts w:ascii="Arial" w:eastAsia="Arial" w:hAnsi="Arial" w:cs="Arial"/>
          <w:sz w:val="20"/>
          <w:szCs w:val="20"/>
        </w:rPr>
        <w:t>1780</w:t>
      </w:r>
      <w:r>
        <w:rPr>
          <w:rFonts w:ascii="Arial" w:eastAsia="Gill Sans MT" w:hAnsi="Arial" w:cs="Arial"/>
          <w:sz w:val="20"/>
          <w:szCs w:val="20"/>
        </w:rPr>
        <w:t>).</w:t>
      </w:r>
    </w:p>
    <w:p w:rsidR="00BC2349" w:rsidRDefault="00BC2349">
      <w:pPr>
        <w:rPr>
          <w:rFonts w:ascii="Arial" w:eastAsia="Gill Sans MT" w:hAnsi="Arial" w:cs="Arial"/>
          <w:sz w:val="20"/>
          <w:szCs w:val="20"/>
        </w:rPr>
      </w:pPr>
      <w:r>
        <w:rPr>
          <w:rFonts w:ascii="Arial" w:eastAsia="Gill Sans MT" w:hAnsi="Arial" w:cs="Arial"/>
          <w:sz w:val="20"/>
          <w:szCs w:val="20"/>
        </w:rPr>
        <w:t>–</w:t>
      </w:r>
      <w:r>
        <w:rPr>
          <w:rFonts w:ascii="Arial" w:eastAsia="Gill Sans MT" w:hAnsi="Arial" w:cs="Arial"/>
          <w:sz w:val="20"/>
          <w:szCs w:val="20"/>
        </w:rPr>
        <w:tab/>
        <w:t xml:space="preserve">Rozporządzenie Ministra Pracy i Polityki Społecznej z dnia </w:t>
      </w:r>
      <w:r>
        <w:rPr>
          <w:rFonts w:ascii="Arial" w:eastAsia="Arial" w:hAnsi="Arial" w:cs="Arial"/>
          <w:sz w:val="20"/>
          <w:szCs w:val="20"/>
        </w:rPr>
        <w:t>26</w:t>
      </w:r>
      <w:r>
        <w:rPr>
          <w:rFonts w:ascii="Arial" w:eastAsia="Gill Sans MT" w:hAnsi="Arial" w:cs="Arial"/>
          <w:sz w:val="20"/>
          <w:szCs w:val="20"/>
        </w:rPr>
        <w:t xml:space="preserve"> września </w:t>
      </w:r>
      <w:r>
        <w:rPr>
          <w:rFonts w:ascii="Arial" w:eastAsia="Arial" w:hAnsi="Arial" w:cs="Arial"/>
          <w:sz w:val="20"/>
          <w:szCs w:val="20"/>
        </w:rPr>
        <w:t>1997</w:t>
      </w:r>
      <w:r>
        <w:rPr>
          <w:rFonts w:ascii="Arial" w:eastAsia="Gill Sans MT" w:hAnsi="Arial" w:cs="Arial"/>
          <w:sz w:val="20"/>
          <w:szCs w:val="20"/>
        </w:rPr>
        <w:t xml:space="preserve"> r. - w sprawie ogólnych przepisów bezpieczeństwa i higieny pracy (Dz. U. Nr </w:t>
      </w:r>
      <w:r>
        <w:rPr>
          <w:rFonts w:ascii="Arial" w:eastAsia="Arial" w:hAnsi="Arial" w:cs="Arial"/>
          <w:sz w:val="20"/>
          <w:szCs w:val="20"/>
        </w:rPr>
        <w:t>169</w:t>
      </w:r>
      <w:r>
        <w:rPr>
          <w:rFonts w:ascii="Arial" w:eastAsia="Gill Sans MT" w:hAnsi="Arial" w:cs="Arial"/>
          <w:sz w:val="20"/>
          <w:szCs w:val="20"/>
        </w:rPr>
        <w:t xml:space="preserve">, poz. </w:t>
      </w:r>
      <w:r>
        <w:rPr>
          <w:rFonts w:ascii="Arial" w:eastAsia="Arial" w:hAnsi="Arial" w:cs="Arial"/>
          <w:sz w:val="20"/>
          <w:szCs w:val="20"/>
        </w:rPr>
        <w:t>1650</w:t>
      </w:r>
      <w:r>
        <w:rPr>
          <w:rFonts w:ascii="Arial" w:eastAsia="Gill Sans MT" w:hAnsi="Arial" w:cs="Arial"/>
          <w:sz w:val="20"/>
          <w:szCs w:val="20"/>
        </w:rPr>
        <w:t>).</w:t>
      </w:r>
    </w:p>
    <w:p w:rsidR="00BC2349" w:rsidRDefault="00BC2349">
      <w:pPr>
        <w:rPr>
          <w:rFonts w:ascii="Arial" w:eastAsia="Gill Sans MT" w:hAnsi="Arial" w:cs="Arial"/>
          <w:sz w:val="20"/>
          <w:szCs w:val="20"/>
        </w:rPr>
      </w:pPr>
      <w:r>
        <w:rPr>
          <w:rFonts w:ascii="Arial" w:eastAsia="Gill Sans MT" w:hAnsi="Arial" w:cs="Arial"/>
          <w:sz w:val="20"/>
          <w:szCs w:val="20"/>
        </w:rPr>
        <w:t>–</w:t>
      </w:r>
      <w:r>
        <w:rPr>
          <w:rFonts w:ascii="Arial" w:eastAsia="Gill Sans MT" w:hAnsi="Arial" w:cs="Arial"/>
          <w:sz w:val="20"/>
          <w:szCs w:val="20"/>
        </w:rPr>
        <w:tab/>
        <w:t xml:space="preserve">Rozporządzenie Ministra Infrastruktury z dnia </w:t>
      </w:r>
      <w:r>
        <w:rPr>
          <w:rFonts w:ascii="Arial" w:eastAsia="Arial" w:hAnsi="Arial" w:cs="Arial"/>
          <w:sz w:val="20"/>
          <w:szCs w:val="20"/>
        </w:rPr>
        <w:t>6</w:t>
      </w:r>
      <w:r>
        <w:rPr>
          <w:rFonts w:ascii="Arial" w:eastAsia="Gill Sans MT" w:hAnsi="Arial" w:cs="Arial"/>
          <w:sz w:val="20"/>
          <w:szCs w:val="20"/>
        </w:rPr>
        <w:t xml:space="preserve"> lutego </w:t>
      </w:r>
      <w:r>
        <w:rPr>
          <w:rFonts w:ascii="Arial" w:eastAsia="Arial" w:hAnsi="Arial" w:cs="Arial"/>
          <w:sz w:val="20"/>
          <w:szCs w:val="20"/>
        </w:rPr>
        <w:t>2003</w:t>
      </w:r>
      <w:r>
        <w:rPr>
          <w:rFonts w:ascii="Arial" w:eastAsia="Gill Sans MT" w:hAnsi="Arial" w:cs="Arial"/>
          <w:sz w:val="20"/>
          <w:szCs w:val="20"/>
        </w:rPr>
        <w:t xml:space="preserve"> r. - w sprawie bezpieczeństwa i higieny pracy podczas wykonywania robót budowlanych (Dz. U. Nr </w:t>
      </w:r>
      <w:r>
        <w:rPr>
          <w:rFonts w:ascii="Arial" w:eastAsia="Arial" w:hAnsi="Arial" w:cs="Arial"/>
          <w:sz w:val="20"/>
          <w:szCs w:val="20"/>
        </w:rPr>
        <w:t>47</w:t>
      </w:r>
      <w:r>
        <w:rPr>
          <w:rFonts w:ascii="Arial" w:eastAsia="Gill Sans MT" w:hAnsi="Arial" w:cs="Arial"/>
          <w:sz w:val="20"/>
          <w:szCs w:val="20"/>
        </w:rPr>
        <w:t xml:space="preserve">, poz. </w:t>
      </w:r>
      <w:r>
        <w:rPr>
          <w:rFonts w:ascii="Arial" w:eastAsia="Arial" w:hAnsi="Arial" w:cs="Arial"/>
          <w:sz w:val="20"/>
          <w:szCs w:val="20"/>
        </w:rPr>
        <w:t>401</w:t>
      </w:r>
      <w:r>
        <w:rPr>
          <w:rFonts w:ascii="Arial" w:eastAsia="Gill Sans MT" w:hAnsi="Arial" w:cs="Arial"/>
          <w:sz w:val="20"/>
          <w:szCs w:val="20"/>
        </w:rPr>
        <w:t>).</w:t>
      </w:r>
    </w:p>
    <w:p w:rsidR="00BC2349" w:rsidRDefault="00BC2349">
      <w:pPr>
        <w:rPr>
          <w:rFonts w:ascii="Arial" w:eastAsia="Gill Sans MT" w:hAnsi="Arial" w:cs="Arial"/>
          <w:sz w:val="20"/>
          <w:szCs w:val="20"/>
        </w:rPr>
      </w:pPr>
      <w:r>
        <w:rPr>
          <w:rFonts w:ascii="Arial" w:eastAsia="Gill Sans MT" w:hAnsi="Arial" w:cs="Arial"/>
          <w:sz w:val="20"/>
          <w:szCs w:val="20"/>
        </w:rPr>
        <w:t>–</w:t>
      </w:r>
      <w:r>
        <w:rPr>
          <w:rFonts w:ascii="Arial" w:eastAsia="Gill Sans MT" w:hAnsi="Arial" w:cs="Arial"/>
          <w:sz w:val="20"/>
          <w:szCs w:val="20"/>
        </w:rPr>
        <w:tab/>
        <w:t xml:space="preserve">Rozporządzenie Ministra Infrastruktury z dnia </w:t>
      </w:r>
      <w:r>
        <w:rPr>
          <w:rFonts w:ascii="Arial" w:eastAsia="Arial" w:hAnsi="Arial" w:cs="Arial"/>
          <w:sz w:val="20"/>
          <w:szCs w:val="20"/>
        </w:rPr>
        <w:t>23</w:t>
      </w:r>
      <w:r>
        <w:rPr>
          <w:rFonts w:ascii="Arial" w:eastAsia="Gill Sans MT" w:hAnsi="Arial" w:cs="Arial"/>
          <w:sz w:val="20"/>
          <w:szCs w:val="20"/>
        </w:rPr>
        <w:t xml:space="preserve"> czerwca </w:t>
      </w:r>
      <w:r>
        <w:rPr>
          <w:rFonts w:ascii="Arial" w:eastAsia="Arial" w:hAnsi="Arial" w:cs="Arial"/>
          <w:sz w:val="20"/>
          <w:szCs w:val="20"/>
        </w:rPr>
        <w:t>2003</w:t>
      </w:r>
      <w:r>
        <w:rPr>
          <w:rFonts w:ascii="Arial" w:eastAsia="Gill Sans MT" w:hAnsi="Arial" w:cs="Arial"/>
          <w:sz w:val="20"/>
          <w:szCs w:val="20"/>
        </w:rPr>
        <w:t xml:space="preserve"> r. - w sprawie informacji dotyczącej bezpieczeństwa i ochrony zdrowia oraz planu bezpieczeństwa i ochrony zdrowia (Dz. U. Nr </w:t>
      </w:r>
      <w:r>
        <w:rPr>
          <w:rFonts w:ascii="Arial" w:eastAsia="Arial" w:hAnsi="Arial" w:cs="Arial"/>
          <w:sz w:val="20"/>
          <w:szCs w:val="20"/>
        </w:rPr>
        <w:t>120</w:t>
      </w:r>
      <w:r>
        <w:rPr>
          <w:rFonts w:ascii="Arial" w:eastAsia="Gill Sans MT" w:hAnsi="Arial" w:cs="Arial"/>
          <w:sz w:val="20"/>
          <w:szCs w:val="20"/>
        </w:rPr>
        <w:t xml:space="preserve">, poz. </w:t>
      </w:r>
      <w:r>
        <w:rPr>
          <w:rFonts w:ascii="Arial" w:eastAsia="Arial" w:hAnsi="Arial" w:cs="Arial"/>
          <w:sz w:val="20"/>
          <w:szCs w:val="20"/>
        </w:rPr>
        <w:t>1126</w:t>
      </w:r>
      <w:r>
        <w:rPr>
          <w:rFonts w:ascii="Arial" w:eastAsia="Gill Sans MT" w:hAnsi="Arial" w:cs="Arial"/>
          <w:sz w:val="20"/>
          <w:szCs w:val="20"/>
        </w:rPr>
        <w:t>).</w:t>
      </w:r>
    </w:p>
    <w:p w:rsidR="00BC2349" w:rsidRDefault="00BC2349">
      <w:pPr>
        <w:rPr>
          <w:rFonts w:ascii="Arial" w:eastAsia="Gill Sans MT" w:hAnsi="Arial" w:cs="Arial"/>
          <w:sz w:val="20"/>
          <w:szCs w:val="20"/>
        </w:rPr>
      </w:pPr>
      <w:r>
        <w:rPr>
          <w:rFonts w:ascii="Arial" w:eastAsia="Gill Sans MT" w:hAnsi="Arial" w:cs="Arial"/>
          <w:sz w:val="20"/>
          <w:szCs w:val="20"/>
        </w:rPr>
        <w:t>–</w:t>
      </w:r>
      <w:r>
        <w:rPr>
          <w:rFonts w:ascii="Arial" w:eastAsia="Gill Sans MT" w:hAnsi="Arial" w:cs="Arial"/>
          <w:sz w:val="20"/>
          <w:szCs w:val="20"/>
        </w:rPr>
        <w:tab/>
        <w:t xml:space="preserve">Rozporządzenie Ministra Infrastruktury z dnia </w:t>
      </w:r>
      <w:r>
        <w:rPr>
          <w:rFonts w:ascii="Arial" w:eastAsia="Arial" w:hAnsi="Arial" w:cs="Arial"/>
          <w:sz w:val="20"/>
          <w:szCs w:val="20"/>
        </w:rPr>
        <w:t>2</w:t>
      </w:r>
      <w:r>
        <w:rPr>
          <w:rFonts w:ascii="Arial" w:eastAsia="Gill Sans MT" w:hAnsi="Arial" w:cs="Arial"/>
          <w:sz w:val="20"/>
          <w:szCs w:val="20"/>
        </w:rPr>
        <w:t xml:space="preserve"> września </w:t>
      </w:r>
      <w:r>
        <w:rPr>
          <w:rFonts w:ascii="Arial" w:eastAsia="Arial" w:hAnsi="Arial" w:cs="Arial"/>
          <w:sz w:val="20"/>
          <w:szCs w:val="20"/>
        </w:rPr>
        <w:t>2004</w:t>
      </w:r>
      <w:r>
        <w:rPr>
          <w:rFonts w:ascii="Arial" w:eastAsia="Gill Sans MT" w:hAnsi="Arial" w:cs="Arial"/>
          <w:sz w:val="20"/>
          <w:szCs w:val="20"/>
        </w:rPr>
        <w:t xml:space="preserve"> r. - w sprawie szczegółowego zakresu i formy dokumentacji projektowej, specyfikacji technicznych wykonania i odbioru robót budowlanych oraz programu funkcjonalno-użytkowego (Dz. U. Nr </w:t>
      </w:r>
      <w:r>
        <w:rPr>
          <w:rFonts w:ascii="Arial" w:eastAsia="Arial" w:hAnsi="Arial" w:cs="Arial"/>
          <w:sz w:val="20"/>
          <w:szCs w:val="20"/>
        </w:rPr>
        <w:t>202</w:t>
      </w:r>
      <w:r>
        <w:rPr>
          <w:rFonts w:ascii="Arial" w:eastAsia="Gill Sans MT" w:hAnsi="Arial" w:cs="Arial"/>
          <w:sz w:val="20"/>
          <w:szCs w:val="20"/>
        </w:rPr>
        <w:t xml:space="preserve">, poz. </w:t>
      </w:r>
      <w:r>
        <w:rPr>
          <w:rFonts w:ascii="Arial" w:eastAsia="Arial" w:hAnsi="Arial" w:cs="Arial"/>
          <w:sz w:val="20"/>
          <w:szCs w:val="20"/>
        </w:rPr>
        <w:t>2072</w:t>
      </w:r>
      <w:r>
        <w:rPr>
          <w:rFonts w:ascii="Arial" w:eastAsia="Gill Sans MT" w:hAnsi="Arial" w:cs="Arial"/>
          <w:sz w:val="20"/>
          <w:szCs w:val="20"/>
        </w:rPr>
        <w:t>).</w:t>
      </w:r>
    </w:p>
    <w:p w:rsidR="00BC2349" w:rsidRDefault="00BC2349">
      <w:pPr>
        <w:rPr>
          <w:rFonts w:ascii="Arial" w:eastAsia="Gill Sans MT" w:hAnsi="Arial" w:cs="Arial"/>
          <w:sz w:val="20"/>
          <w:szCs w:val="20"/>
        </w:rPr>
      </w:pPr>
      <w:r>
        <w:rPr>
          <w:rFonts w:ascii="Arial" w:eastAsia="Gill Sans MT" w:hAnsi="Arial" w:cs="Arial"/>
          <w:sz w:val="20"/>
          <w:szCs w:val="20"/>
        </w:rPr>
        <w:t>–</w:t>
      </w:r>
      <w:r>
        <w:rPr>
          <w:rFonts w:ascii="Arial" w:eastAsia="Gill Sans MT" w:hAnsi="Arial" w:cs="Arial"/>
          <w:sz w:val="20"/>
          <w:szCs w:val="20"/>
        </w:rPr>
        <w:tab/>
        <w:t xml:space="preserve">Rozporządzenie Ministra Infrastruktury z dnia </w:t>
      </w:r>
      <w:r>
        <w:rPr>
          <w:rFonts w:ascii="Arial" w:eastAsia="Arial" w:hAnsi="Arial" w:cs="Arial"/>
          <w:sz w:val="20"/>
          <w:szCs w:val="20"/>
        </w:rPr>
        <w:t>11</w:t>
      </w:r>
      <w:r>
        <w:rPr>
          <w:rFonts w:ascii="Arial" w:eastAsia="Gill Sans MT" w:hAnsi="Arial" w:cs="Arial"/>
          <w:sz w:val="20"/>
          <w:szCs w:val="20"/>
        </w:rPr>
        <w:t xml:space="preserve"> sierpnia </w:t>
      </w:r>
      <w:r>
        <w:rPr>
          <w:rFonts w:ascii="Arial" w:eastAsia="Arial" w:hAnsi="Arial" w:cs="Arial"/>
          <w:sz w:val="20"/>
          <w:szCs w:val="20"/>
        </w:rPr>
        <w:t>2004</w:t>
      </w:r>
      <w:r>
        <w:rPr>
          <w:rFonts w:ascii="Arial" w:eastAsia="Gill Sans MT" w:hAnsi="Arial" w:cs="Arial"/>
          <w:sz w:val="20"/>
          <w:szCs w:val="20"/>
        </w:rPr>
        <w:t xml:space="preserve"> r. - w sprawie sposobów deklarowania wyrobów budowlanych oraz sposobu znakowania ich znakiem budowlanym (Dz. U. Nr </w:t>
      </w:r>
      <w:r>
        <w:rPr>
          <w:rFonts w:ascii="Arial" w:eastAsia="Arial" w:hAnsi="Arial" w:cs="Arial"/>
          <w:sz w:val="20"/>
          <w:szCs w:val="20"/>
        </w:rPr>
        <w:t>198</w:t>
      </w:r>
      <w:r>
        <w:rPr>
          <w:rFonts w:ascii="Arial" w:eastAsia="Gill Sans MT" w:hAnsi="Arial" w:cs="Arial"/>
          <w:sz w:val="20"/>
          <w:szCs w:val="20"/>
        </w:rPr>
        <w:t xml:space="preserve">, poz. </w:t>
      </w:r>
      <w:r>
        <w:rPr>
          <w:rFonts w:ascii="Arial" w:eastAsia="Arial" w:hAnsi="Arial" w:cs="Arial"/>
          <w:sz w:val="20"/>
          <w:szCs w:val="20"/>
        </w:rPr>
        <w:t>2041</w:t>
      </w:r>
      <w:r>
        <w:rPr>
          <w:rFonts w:ascii="Arial" w:eastAsia="Gill Sans MT" w:hAnsi="Arial" w:cs="Arial"/>
          <w:sz w:val="20"/>
          <w:szCs w:val="20"/>
        </w:rPr>
        <w:t>).</w:t>
      </w:r>
    </w:p>
    <w:p w:rsidR="00BC2349" w:rsidRDefault="00BC2349">
      <w:pPr>
        <w:rPr>
          <w:rFonts w:ascii="Arial" w:eastAsia="Gill Sans MT" w:hAnsi="Arial" w:cs="Arial"/>
          <w:sz w:val="20"/>
          <w:szCs w:val="20"/>
        </w:rPr>
      </w:pPr>
      <w:r>
        <w:rPr>
          <w:rFonts w:ascii="Arial" w:eastAsia="Gill Sans MT" w:hAnsi="Arial" w:cs="Arial"/>
          <w:sz w:val="20"/>
          <w:szCs w:val="20"/>
        </w:rPr>
        <w:t>–</w:t>
      </w:r>
      <w:r>
        <w:rPr>
          <w:rFonts w:ascii="Arial" w:eastAsia="Gill Sans MT" w:hAnsi="Arial" w:cs="Arial"/>
          <w:sz w:val="20"/>
          <w:szCs w:val="20"/>
        </w:rPr>
        <w:tab/>
        <w:t xml:space="preserve">Rozporządzenie Ministra Infrastruktury z dnia </w:t>
      </w:r>
      <w:r>
        <w:rPr>
          <w:rFonts w:ascii="Arial" w:eastAsia="Arial" w:hAnsi="Arial" w:cs="Arial"/>
          <w:sz w:val="20"/>
          <w:szCs w:val="20"/>
        </w:rPr>
        <w:t>27</w:t>
      </w:r>
      <w:r>
        <w:rPr>
          <w:rFonts w:ascii="Arial" w:eastAsia="Gill Sans MT" w:hAnsi="Arial" w:cs="Arial"/>
          <w:sz w:val="20"/>
          <w:szCs w:val="20"/>
        </w:rPr>
        <w:t xml:space="preserve"> sierpnia </w:t>
      </w:r>
      <w:r>
        <w:rPr>
          <w:rFonts w:ascii="Arial" w:eastAsia="Arial" w:hAnsi="Arial" w:cs="Arial"/>
          <w:sz w:val="20"/>
          <w:szCs w:val="20"/>
        </w:rPr>
        <w:t>2004</w:t>
      </w:r>
      <w:r>
        <w:rPr>
          <w:rFonts w:ascii="Arial" w:eastAsia="Gill Sans MT" w:hAnsi="Arial" w:cs="Arial"/>
          <w:sz w:val="20"/>
          <w:szCs w:val="20"/>
        </w:rPr>
        <w:t xml:space="preserve"> r. - zmieniające rozporządzenie w sprawie dziennika budowy, montażu i rozbiórki, tablicy informacyjnej oraz ogłoszenia zamawiającego dane dotyczące bezpieczeństwa pracy i ochrony zdrowia (Dz. U. Nr </w:t>
      </w:r>
      <w:r>
        <w:rPr>
          <w:rFonts w:ascii="Arial" w:eastAsia="Arial" w:hAnsi="Arial" w:cs="Arial"/>
          <w:sz w:val="20"/>
          <w:szCs w:val="20"/>
        </w:rPr>
        <w:t>198</w:t>
      </w:r>
      <w:r>
        <w:rPr>
          <w:rFonts w:ascii="Arial" w:eastAsia="Gill Sans MT" w:hAnsi="Arial" w:cs="Arial"/>
          <w:sz w:val="20"/>
          <w:szCs w:val="20"/>
        </w:rPr>
        <w:t xml:space="preserve">, poz. </w:t>
      </w:r>
      <w:r>
        <w:rPr>
          <w:rFonts w:ascii="Arial" w:eastAsia="Arial" w:hAnsi="Arial" w:cs="Arial"/>
          <w:sz w:val="20"/>
          <w:szCs w:val="20"/>
        </w:rPr>
        <w:t>2042</w:t>
      </w:r>
      <w:r>
        <w:rPr>
          <w:rFonts w:ascii="Arial" w:eastAsia="Gill Sans MT" w:hAnsi="Arial" w:cs="Arial"/>
          <w:sz w:val="20"/>
          <w:szCs w:val="20"/>
        </w:rPr>
        <w:t>).</w:t>
      </w:r>
    </w:p>
    <w:p w:rsidR="00BC2349" w:rsidRDefault="00BC2349">
      <w:pPr>
        <w:rPr>
          <w:rFonts w:ascii="Arial" w:eastAsia="Arial" w:hAnsi="Arial" w:cs="Arial"/>
          <w:b/>
          <w:bCs/>
          <w:sz w:val="20"/>
          <w:szCs w:val="20"/>
        </w:rPr>
      </w:pPr>
    </w:p>
    <w:p w:rsidR="00BC2349" w:rsidRDefault="00BC2349">
      <w:pPr>
        <w:rPr>
          <w:rFonts w:ascii="Arial" w:eastAsia="Gill Sans MT" w:hAnsi="Arial" w:cs="Arial"/>
          <w:b/>
          <w:sz w:val="20"/>
          <w:szCs w:val="20"/>
        </w:rPr>
      </w:pPr>
      <w:r>
        <w:rPr>
          <w:rFonts w:ascii="Arial" w:eastAsia="Gill Sans MT" w:hAnsi="Arial" w:cs="Arial"/>
          <w:b/>
          <w:sz w:val="20"/>
          <w:szCs w:val="20"/>
        </w:rPr>
        <w:t>10.3.</w:t>
      </w:r>
      <w:r>
        <w:rPr>
          <w:rFonts w:ascii="Arial" w:eastAsia="Gill Sans MT" w:hAnsi="Arial" w:cs="Arial"/>
          <w:b/>
          <w:sz w:val="20"/>
          <w:szCs w:val="20"/>
        </w:rPr>
        <w:tab/>
        <w:t>Inne dokumenty i instrukcje.</w:t>
      </w:r>
    </w:p>
    <w:p w:rsidR="00BC2349" w:rsidRDefault="00BC2349">
      <w:pPr>
        <w:rPr>
          <w:rFonts w:ascii="Arial" w:eastAsia="Gill Sans MT" w:hAnsi="Arial" w:cs="Arial"/>
          <w:sz w:val="20"/>
          <w:szCs w:val="20"/>
        </w:rPr>
      </w:pPr>
      <w:r>
        <w:rPr>
          <w:rFonts w:ascii="Arial" w:eastAsia="Gill Sans MT" w:hAnsi="Arial" w:cs="Arial"/>
          <w:sz w:val="20"/>
          <w:szCs w:val="20"/>
        </w:rPr>
        <w:t>–</w:t>
      </w:r>
      <w:r>
        <w:rPr>
          <w:rFonts w:ascii="Arial" w:eastAsia="Gill Sans MT" w:hAnsi="Arial" w:cs="Arial"/>
          <w:sz w:val="20"/>
          <w:szCs w:val="20"/>
        </w:rPr>
        <w:tab/>
        <w:t xml:space="preserve">„Warunki techniczne wykonania i odbioru robót budowlano-montażowych”, (tom I, II, III, IV, V) Arkady, Warszawa </w:t>
      </w:r>
      <w:r>
        <w:rPr>
          <w:rFonts w:ascii="Arial" w:eastAsia="Arial" w:hAnsi="Arial" w:cs="Arial"/>
          <w:sz w:val="20"/>
          <w:szCs w:val="20"/>
        </w:rPr>
        <w:t>1989-1990</w:t>
      </w:r>
      <w:r>
        <w:rPr>
          <w:rFonts w:ascii="Arial" w:eastAsia="Gill Sans MT" w:hAnsi="Arial" w:cs="Arial"/>
          <w:sz w:val="20"/>
          <w:szCs w:val="20"/>
        </w:rPr>
        <w:t>.</w:t>
      </w:r>
    </w:p>
    <w:p w:rsidR="00E62110" w:rsidRDefault="00BC2349">
      <w:pPr>
        <w:rPr>
          <w:rFonts w:ascii="Arial" w:eastAsia="Arial" w:hAnsi="Arial" w:cs="Arial"/>
          <w:sz w:val="20"/>
          <w:szCs w:val="20"/>
        </w:rPr>
      </w:pPr>
      <w:r>
        <w:rPr>
          <w:rFonts w:ascii="Arial" w:eastAsia="Gill Sans MT" w:hAnsi="Arial" w:cs="Arial"/>
          <w:sz w:val="20"/>
          <w:szCs w:val="20"/>
        </w:rPr>
        <w:t>–</w:t>
      </w:r>
      <w:r>
        <w:rPr>
          <w:rFonts w:ascii="Arial" w:eastAsia="Gill Sans MT" w:hAnsi="Arial" w:cs="Arial"/>
          <w:sz w:val="20"/>
          <w:szCs w:val="20"/>
        </w:rPr>
        <w:tab/>
        <w:t xml:space="preserve">„Warunki techniczne wykonania i odbioru robót budowlanych”. Instytut Techniki Budowlanej, Warszawa </w:t>
      </w:r>
      <w:r>
        <w:rPr>
          <w:rFonts w:ascii="Arial" w:eastAsia="Arial" w:hAnsi="Arial" w:cs="Arial"/>
          <w:sz w:val="20"/>
          <w:szCs w:val="20"/>
        </w:rPr>
        <w:t>20</w:t>
      </w:r>
    </w:p>
    <w:p w:rsidR="00E62110" w:rsidRDefault="00E62110">
      <w:pPr>
        <w:rPr>
          <w:rFonts w:ascii="Arial" w:eastAsia="Arial" w:hAnsi="Arial" w:cs="Arial"/>
          <w:sz w:val="20"/>
          <w:szCs w:val="20"/>
        </w:rPr>
      </w:pPr>
    </w:p>
    <w:p w:rsidR="00E62110" w:rsidRDefault="00E62110">
      <w:pPr>
        <w:rPr>
          <w:rFonts w:ascii="Arial" w:eastAsia="Arial" w:hAnsi="Arial" w:cs="Arial"/>
          <w:sz w:val="20"/>
          <w:szCs w:val="20"/>
        </w:rPr>
      </w:pPr>
    </w:p>
    <w:p w:rsidR="00BC2349" w:rsidRPr="00E62110" w:rsidRDefault="00BC2349">
      <w:pPr>
        <w:rPr>
          <w:rFonts w:ascii="Arial" w:eastAsia="Arial" w:hAnsi="Arial" w:cs="Arial"/>
          <w:sz w:val="20"/>
          <w:szCs w:val="20"/>
        </w:rPr>
      </w:pPr>
      <w:r>
        <w:rPr>
          <w:rFonts w:ascii="Arial" w:hAnsi="Arial" w:cs="Arial"/>
          <w:b/>
          <w:sz w:val="20"/>
          <w:szCs w:val="20"/>
        </w:rPr>
        <w:t>SZCZEGÓŁOWA SPECYFIKACJA TECHNICZNA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88"/>
        <w:gridCol w:w="2840"/>
        <w:gridCol w:w="4140"/>
      </w:tblGrid>
      <w:tr w:rsidR="00BC2349">
        <w:tc>
          <w:tcPr>
            <w:tcW w:w="1588" w:type="dxa"/>
            <w:vAlign w:val="center"/>
          </w:tcPr>
          <w:p w:rsidR="00BC2349" w:rsidRDefault="00BC2349">
            <w:pPr>
              <w:outlineLvl w:val="0"/>
              <w:rPr>
                <w:rFonts w:ascii="Arial" w:hAnsi="Arial" w:cs="Arial"/>
                <w:b/>
                <w:bCs/>
              </w:rPr>
            </w:pPr>
            <w:r>
              <w:rPr>
                <w:rFonts w:ascii="Arial" w:hAnsi="Arial" w:cs="Arial"/>
                <w:b/>
                <w:bCs/>
              </w:rPr>
              <w:t>ST.01.01</w:t>
            </w:r>
          </w:p>
        </w:tc>
        <w:tc>
          <w:tcPr>
            <w:tcW w:w="2840" w:type="dxa"/>
            <w:vAlign w:val="center"/>
          </w:tcPr>
          <w:p w:rsidR="00BC2349" w:rsidRDefault="00BC2349">
            <w:pPr>
              <w:outlineLvl w:val="0"/>
              <w:rPr>
                <w:rFonts w:ascii="Arial" w:hAnsi="Arial" w:cs="Arial"/>
                <w:b/>
                <w:bCs/>
                <w:szCs w:val="28"/>
              </w:rPr>
            </w:pPr>
            <w:r>
              <w:rPr>
                <w:rFonts w:ascii="Arial" w:hAnsi="Arial" w:cs="Arial"/>
                <w:b/>
                <w:bCs/>
                <w:szCs w:val="28"/>
              </w:rPr>
              <w:t>Roboty rozbiórkowe</w:t>
            </w:r>
          </w:p>
        </w:tc>
        <w:tc>
          <w:tcPr>
            <w:tcW w:w="4140" w:type="dxa"/>
            <w:vAlign w:val="center"/>
          </w:tcPr>
          <w:p w:rsidR="00BC2349" w:rsidRDefault="00BC2349">
            <w:pPr>
              <w:outlineLvl w:val="0"/>
              <w:rPr>
                <w:rFonts w:ascii="Arial" w:hAnsi="Arial" w:cs="Arial"/>
                <w:b/>
                <w:bCs/>
                <w:szCs w:val="28"/>
              </w:rPr>
            </w:pPr>
            <w:r>
              <w:rPr>
                <w:rFonts w:ascii="Arial" w:hAnsi="Arial" w:cs="Arial"/>
                <w:b/>
                <w:bCs/>
                <w:szCs w:val="28"/>
              </w:rPr>
              <w:t xml:space="preserve">kod CPV      </w:t>
            </w:r>
            <w:r>
              <w:rPr>
                <w:rFonts w:ascii="Arial" w:hAnsi="Arial" w:cs="Arial"/>
                <w:b/>
                <w:bCs/>
              </w:rPr>
              <w:t>45111100-9</w:t>
            </w:r>
          </w:p>
        </w:tc>
      </w:tr>
    </w:tbl>
    <w:p w:rsidR="00BC2349" w:rsidRDefault="00BC2349">
      <w:pPr>
        <w:rPr>
          <w:rFonts w:ascii="Arial" w:hAnsi="Arial" w:cs="Arial"/>
          <w:b/>
          <w:sz w:val="20"/>
          <w:szCs w:val="20"/>
        </w:rPr>
      </w:pPr>
    </w:p>
    <w:p w:rsidR="00BC2349" w:rsidRDefault="00BC2349">
      <w:pPr>
        <w:rPr>
          <w:rFonts w:ascii="Arial" w:hAnsi="Arial" w:cs="Arial"/>
          <w:b/>
          <w:sz w:val="20"/>
          <w:szCs w:val="20"/>
        </w:rPr>
      </w:pPr>
      <w:r>
        <w:rPr>
          <w:rFonts w:ascii="Arial" w:hAnsi="Arial" w:cs="Arial"/>
          <w:b/>
          <w:sz w:val="20"/>
          <w:szCs w:val="20"/>
        </w:rPr>
        <w:t xml:space="preserve">1. Wstęp </w:t>
      </w:r>
    </w:p>
    <w:p w:rsidR="00BC2349" w:rsidRDefault="00BC2349">
      <w:pPr>
        <w:rPr>
          <w:rFonts w:ascii="Arial" w:hAnsi="Arial" w:cs="Arial"/>
          <w:b/>
          <w:iCs/>
          <w:sz w:val="20"/>
          <w:szCs w:val="20"/>
        </w:rPr>
      </w:pPr>
      <w:r>
        <w:rPr>
          <w:rFonts w:ascii="Arial" w:hAnsi="Arial" w:cs="Arial"/>
          <w:b/>
          <w:iCs/>
          <w:sz w:val="20"/>
          <w:szCs w:val="20"/>
        </w:rPr>
        <w:t xml:space="preserve">1.1. Przedmiot ST </w:t>
      </w:r>
    </w:p>
    <w:p w:rsidR="00BC2349" w:rsidRDefault="00BC2349">
      <w:pPr>
        <w:rPr>
          <w:rFonts w:ascii="Arial" w:hAnsi="Arial" w:cs="Arial"/>
          <w:sz w:val="20"/>
          <w:szCs w:val="20"/>
        </w:rPr>
      </w:pPr>
      <w:r>
        <w:rPr>
          <w:rFonts w:ascii="Arial" w:hAnsi="Arial" w:cs="Arial"/>
          <w:sz w:val="20"/>
          <w:szCs w:val="20"/>
        </w:rPr>
        <w:t xml:space="preserve">Przedmiotem niniejszej szczegółowej specyfikacji technicznej są wymagania dotyczące </w:t>
      </w:r>
    </w:p>
    <w:p w:rsidR="00BC2349" w:rsidRDefault="00BC2349">
      <w:pPr>
        <w:rPr>
          <w:rFonts w:ascii="Arial" w:hAnsi="Arial" w:cs="Arial"/>
          <w:sz w:val="20"/>
          <w:szCs w:val="20"/>
        </w:rPr>
      </w:pPr>
      <w:r>
        <w:rPr>
          <w:rFonts w:ascii="Arial" w:hAnsi="Arial" w:cs="Arial"/>
          <w:sz w:val="20"/>
          <w:szCs w:val="20"/>
        </w:rPr>
        <w:t xml:space="preserve">wykonania i odbioru robót rozbiórkowych występujących przy przedsięwzięciu : </w:t>
      </w:r>
    </w:p>
    <w:p w:rsidR="00BC2349" w:rsidRDefault="00BC2349">
      <w:pPr>
        <w:pStyle w:val="Nagwek5"/>
        <w:ind w:left="0"/>
        <w:jc w:val="both"/>
        <w:rPr>
          <w:rFonts w:ascii="Arial" w:hAnsi="Arial" w:cs="Arial"/>
          <w:b w:val="0"/>
          <w:i/>
          <w:sz w:val="20"/>
          <w:szCs w:val="16"/>
        </w:rPr>
      </w:pPr>
    </w:p>
    <w:p w:rsidR="00BC2349" w:rsidRDefault="00BC2349">
      <w:pPr>
        <w:autoSpaceDE w:val="0"/>
        <w:autoSpaceDN w:val="0"/>
        <w:adjustRightInd w:val="0"/>
        <w:rPr>
          <w:rFonts w:ascii="Arial" w:hAnsi="Arial" w:cs="Arial"/>
          <w:bCs/>
          <w:i/>
          <w:iCs/>
          <w:sz w:val="20"/>
          <w:szCs w:val="16"/>
        </w:rPr>
      </w:pPr>
      <w:r>
        <w:rPr>
          <w:rFonts w:ascii="Arial" w:hAnsi="Arial" w:cs="Arial"/>
          <w:bCs/>
          <w:i/>
          <w:iCs/>
          <w:sz w:val="20"/>
          <w:szCs w:val="16"/>
        </w:rPr>
        <w:t>PRZEBUDOWA  BUDYNKU  ZESPOŁU SZKÓŁ im. T. KOŚCIUSZKI</w:t>
      </w:r>
    </w:p>
    <w:p w:rsidR="00BC2349" w:rsidRDefault="00BC2349">
      <w:pPr>
        <w:autoSpaceDE w:val="0"/>
        <w:autoSpaceDN w:val="0"/>
        <w:adjustRightInd w:val="0"/>
        <w:jc w:val="both"/>
        <w:rPr>
          <w:rFonts w:ascii="Arial" w:hAnsi="Arial" w:cs="Arial"/>
          <w:bCs/>
          <w:i/>
          <w:iCs/>
          <w:sz w:val="20"/>
          <w:szCs w:val="16"/>
        </w:rPr>
      </w:pPr>
      <w:r>
        <w:rPr>
          <w:rFonts w:ascii="Arial" w:hAnsi="Arial" w:cs="Arial"/>
          <w:bCs/>
          <w:i/>
          <w:iCs/>
          <w:sz w:val="20"/>
          <w:szCs w:val="16"/>
        </w:rPr>
        <w:t xml:space="preserve">wraz ze zmianą sposobu użytkowania z dostosowaniem do funkcjonowania </w:t>
      </w:r>
    </w:p>
    <w:p w:rsidR="00BC2349" w:rsidRDefault="00BC2349">
      <w:pPr>
        <w:jc w:val="both"/>
        <w:rPr>
          <w:rFonts w:ascii="Arial" w:hAnsi="Arial" w:cs="Arial"/>
          <w:bCs/>
          <w:i/>
          <w:iCs/>
          <w:sz w:val="20"/>
          <w:szCs w:val="16"/>
        </w:rPr>
      </w:pPr>
      <w:r>
        <w:rPr>
          <w:rFonts w:ascii="Arial" w:hAnsi="Arial" w:cs="Arial"/>
          <w:bCs/>
          <w:i/>
          <w:iCs/>
          <w:sz w:val="20"/>
          <w:szCs w:val="16"/>
        </w:rPr>
        <w:t>Placówki Opiekuńczo –Wychowawczej Typu Socjalizacyjnego; 56-100 Wołów, ul. Kościuszki 27</w:t>
      </w:r>
    </w:p>
    <w:p w:rsidR="00BC2349" w:rsidRDefault="00BC2349">
      <w:pPr>
        <w:rPr>
          <w:rFonts w:ascii="Arial" w:hAnsi="Arial" w:cs="Arial"/>
          <w:sz w:val="20"/>
          <w:szCs w:val="20"/>
        </w:rPr>
      </w:pPr>
    </w:p>
    <w:p w:rsidR="00BC2349" w:rsidRDefault="00BC2349">
      <w:pPr>
        <w:rPr>
          <w:rFonts w:ascii="Arial" w:hAnsi="Arial" w:cs="Arial"/>
          <w:b/>
          <w:iCs/>
          <w:sz w:val="20"/>
          <w:szCs w:val="20"/>
        </w:rPr>
      </w:pPr>
      <w:r>
        <w:rPr>
          <w:rFonts w:ascii="Arial" w:hAnsi="Arial" w:cs="Arial"/>
          <w:b/>
          <w:iCs/>
          <w:sz w:val="20"/>
          <w:szCs w:val="20"/>
        </w:rPr>
        <w:t xml:space="preserve">1.2. Zakres stosowania ST </w:t>
      </w:r>
    </w:p>
    <w:p w:rsidR="00BC2349" w:rsidRDefault="00BC2349">
      <w:pPr>
        <w:rPr>
          <w:rFonts w:ascii="Arial" w:hAnsi="Arial" w:cs="Arial"/>
          <w:sz w:val="20"/>
          <w:szCs w:val="20"/>
        </w:rPr>
      </w:pPr>
      <w:r>
        <w:rPr>
          <w:rFonts w:ascii="Arial" w:hAnsi="Arial" w:cs="Arial"/>
          <w:sz w:val="20"/>
          <w:szCs w:val="20"/>
        </w:rPr>
        <w:t xml:space="preserve">Szczegółowa specyfikacja techniczna jest stosowana jako dokument przetargowy i kontraktowy przy zlecaniu i realizacji robót wymienionych w pkt. 1.1. </w:t>
      </w:r>
    </w:p>
    <w:p w:rsidR="00BC2349" w:rsidRDefault="00BC2349">
      <w:pPr>
        <w:rPr>
          <w:rFonts w:ascii="Arial" w:hAnsi="Arial" w:cs="Arial"/>
          <w:sz w:val="20"/>
          <w:szCs w:val="20"/>
        </w:rPr>
      </w:pPr>
    </w:p>
    <w:p w:rsidR="00BC2349" w:rsidRDefault="00BC2349">
      <w:pPr>
        <w:rPr>
          <w:rFonts w:ascii="Arial" w:hAnsi="Arial" w:cs="Arial"/>
          <w:b/>
          <w:iCs/>
          <w:sz w:val="20"/>
          <w:szCs w:val="20"/>
        </w:rPr>
      </w:pPr>
      <w:r>
        <w:rPr>
          <w:rFonts w:ascii="Arial" w:hAnsi="Arial" w:cs="Arial"/>
          <w:b/>
          <w:iCs/>
          <w:sz w:val="20"/>
          <w:szCs w:val="20"/>
        </w:rPr>
        <w:t>1.3. Zakres robót objętych ST</w:t>
      </w:r>
    </w:p>
    <w:p w:rsidR="00BC2349" w:rsidRDefault="00BC2349">
      <w:pPr>
        <w:rPr>
          <w:rFonts w:ascii="Arial" w:hAnsi="Arial" w:cs="Arial"/>
          <w:sz w:val="20"/>
          <w:szCs w:val="20"/>
        </w:rPr>
      </w:pPr>
      <w:r>
        <w:rPr>
          <w:rFonts w:ascii="Arial" w:hAnsi="Arial" w:cs="Arial"/>
          <w:sz w:val="20"/>
          <w:szCs w:val="20"/>
        </w:rPr>
        <w:t>Roboty, których dotyczy specyfikacja obejmują wszystkie czynności umożliwiające i mające na celu wykonanie rozbiórek występujących przy realizacji przedsięwzięcia .</w:t>
      </w:r>
    </w:p>
    <w:p w:rsidR="00BC2349" w:rsidRDefault="00BC2349">
      <w:pPr>
        <w:jc w:val="both"/>
        <w:rPr>
          <w:rFonts w:ascii="Arial" w:hAnsi="Arial" w:cs="Arial"/>
          <w:sz w:val="20"/>
          <w:szCs w:val="20"/>
        </w:rPr>
      </w:pPr>
      <w:r>
        <w:rPr>
          <w:rFonts w:ascii="Arial" w:hAnsi="Arial" w:cs="Arial"/>
          <w:sz w:val="20"/>
          <w:szCs w:val="20"/>
        </w:rPr>
        <w:t xml:space="preserve">Zakres prac obejmuje rozbiórkę wszystkich obiektów budowlanych znajdujących się na terenie przeznaczonym pod projektowany obiekt. </w:t>
      </w:r>
    </w:p>
    <w:p w:rsidR="00BC2349" w:rsidRDefault="00BC2349">
      <w:pPr>
        <w:pStyle w:val="Standardowy2"/>
        <w:rPr>
          <w:rFonts w:ascii="Arial" w:hAnsi="Arial" w:cs="Arial"/>
          <w:snapToGrid/>
          <w:sz w:val="20"/>
        </w:rPr>
      </w:pPr>
      <w:r>
        <w:rPr>
          <w:rFonts w:ascii="Arial" w:hAnsi="Arial" w:cs="Arial"/>
          <w:snapToGrid/>
          <w:sz w:val="20"/>
        </w:rPr>
        <w:t>Kolejność prac rozbiórkowych jest dowolna w zależności od wyboru kierownika budowy. Należy jednak pamiętać, że przy wykonywaniu rozbiórki elementów bezpośrednio stykających się z budynkiem zachodzi konieczność odpowiedniego ich zabezpieczenia, tak aby nie naruszyć konstrukcji budynku.</w:t>
      </w:r>
    </w:p>
    <w:p w:rsidR="00BC2349" w:rsidRDefault="00BC2349">
      <w:pPr>
        <w:rPr>
          <w:rFonts w:ascii="Arial" w:hAnsi="Arial" w:cs="Arial"/>
          <w:sz w:val="20"/>
          <w:szCs w:val="20"/>
        </w:rPr>
      </w:pPr>
    </w:p>
    <w:p w:rsidR="00BC2349" w:rsidRDefault="00BC2349">
      <w:pPr>
        <w:rPr>
          <w:rFonts w:ascii="Arial" w:hAnsi="Arial" w:cs="Arial"/>
          <w:b/>
          <w:iCs/>
          <w:sz w:val="20"/>
          <w:szCs w:val="20"/>
        </w:rPr>
      </w:pPr>
      <w:r>
        <w:rPr>
          <w:rFonts w:ascii="Arial" w:hAnsi="Arial" w:cs="Arial"/>
          <w:b/>
          <w:iCs/>
          <w:sz w:val="20"/>
          <w:szCs w:val="20"/>
        </w:rPr>
        <w:t xml:space="preserve">1.4. Określenia podstawowe </w:t>
      </w:r>
    </w:p>
    <w:p w:rsidR="00BC2349" w:rsidRDefault="00BC2349">
      <w:pPr>
        <w:rPr>
          <w:rFonts w:ascii="Arial" w:hAnsi="Arial" w:cs="Arial"/>
          <w:sz w:val="20"/>
          <w:szCs w:val="20"/>
        </w:rPr>
      </w:pPr>
      <w:r>
        <w:rPr>
          <w:rFonts w:ascii="Arial" w:hAnsi="Arial" w:cs="Arial"/>
          <w:sz w:val="20"/>
          <w:szCs w:val="20"/>
        </w:rPr>
        <w:t>Określenia podane w niniejszej ST są zgodne z obowiązującymi odpowiednimi normami oraz definicjami podanymi w ST Wymagania ogólne.</w:t>
      </w:r>
    </w:p>
    <w:p w:rsidR="00BC2349" w:rsidRDefault="00BC2349">
      <w:pPr>
        <w:rPr>
          <w:rFonts w:ascii="Arial" w:hAnsi="Arial" w:cs="Arial"/>
          <w:sz w:val="20"/>
          <w:szCs w:val="20"/>
        </w:rPr>
      </w:pPr>
    </w:p>
    <w:p w:rsidR="00BC2349" w:rsidRDefault="00BC2349">
      <w:pPr>
        <w:rPr>
          <w:rFonts w:ascii="Arial" w:hAnsi="Arial" w:cs="Arial"/>
          <w:i/>
          <w:iCs/>
          <w:sz w:val="20"/>
          <w:szCs w:val="20"/>
          <w:u w:val="single"/>
        </w:rPr>
      </w:pPr>
      <w:r>
        <w:rPr>
          <w:rFonts w:ascii="Arial" w:hAnsi="Arial" w:cs="Arial"/>
          <w:b/>
          <w:iCs/>
          <w:sz w:val="20"/>
          <w:szCs w:val="20"/>
        </w:rPr>
        <w:t>1.5. Ogólne wymagania dotyczące robót</w:t>
      </w:r>
      <w:r>
        <w:rPr>
          <w:rFonts w:ascii="Arial" w:hAnsi="Arial" w:cs="Arial"/>
          <w:i/>
          <w:iCs/>
          <w:sz w:val="20"/>
          <w:szCs w:val="20"/>
          <w:u w:val="single"/>
        </w:rPr>
        <w:t xml:space="preserve"> </w:t>
      </w:r>
    </w:p>
    <w:p w:rsidR="00BC2349" w:rsidRDefault="00BC2349">
      <w:pPr>
        <w:rPr>
          <w:rFonts w:ascii="Arial" w:hAnsi="Arial" w:cs="Arial"/>
          <w:sz w:val="20"/>
          <w:szCs w:val="20"/>
        </w:rPr>
      </w:pPr>
      <w:r>
        <w:rPr>
          <w:rFonts w:ascii="Arial" w:hAnsi="Arial" w:cs="Arial"/>
          <w:sz w:val="20"/>
          <w:szCs w:val="20"/>
        </w:rPr>
        <w:t xml:space="preserve">Wykonawca robót jest odpowiedzialny za jakość wykonania robót, ich zgodność z dokumentacją projektową, ST. </w:t>
      </w:r>
    </w:p>
    <w:p w:rsidR="00BC2349" w:rsidRDefault="00BC2349">
      <w:pPr>
        <w:rPr>
          <w:rFonts w:ascii="Arial" w:hAnsi="Arial" w:cs="Arial"/>
          <w:sz w:val="20"/>
          <w:szCs w:val="20"/>
        </w:rPr>
      </w:pPr>
    </w:p>
    <w:p w:rsidR="00BC2349" w:rsidRDefault="00BC2349">
      <w:pPr>
        <w:rPr>
          <w:rFonts w:ascii="Arial" w:hAnsi="Arial" w:cs="Arial"/>
          <w:b/>
          <w:sz w:val="20"/>
          <w:szCs w:val="20"/>
          <w:u w:val="single"/>
        </w:rPr>
      </w:pPr>
      <w:r>
        <w:rPr>
          <w:rFonts w:ascii="Arial" w:hAnsi="Arial" w:cs="Arial"/>
          <w:b/>
          <w:sz w:val="20"/>
          <w:szCs w:val="20"/>
        </w:rPr>
        <w:t xml:space="preserve">2. Materiały </w:t>
      </w:r>
    </w:p>
    <w:p w:rsidR="00BC2349" w:rsidRDefault="00BC2349">
      <w:pPr>
        <w:rPr>
          <w:rFonts w:ascii="Arial" w:hAnsi="Arial" w:cs="Arial"/>
          <w:sz w:val="20"/>
          <w:szCs w:val="20"/>
        </w:rPr>
      </w:pPr>
      <w:r>
        <w:rPr>
          <w:rFonts w:ascii="Arial" w:hAnsi="Arial" w:cs="Arial"/>
          <w:sz w:val="20"/>
          <w:szCs w:val="20"/>
        </w:rPr>
        <w:t xml:space="preserve"> Dla robót rozbiórkowych materiały nie występują.</w:t>
      </w:r>
    </w:p>
    <w:p w:rsidR="00BC2349" w:rsidRDefault="00BC2349">
      <w:pPr>
        <w:rPr>
          <w:rFonts w:ascii="Arial" w:hAnsi="Arial" w:cs="Arial"/>
          <w:sz w:val="20"/>
          <w:szCs w:val="20"/>
          <w:u w:val="single"/>
        </w:rPr>
      </w:pPr>
    </w:p>
    <w:p w:rsidR="00BC2349" w:rsidRDefault="00BC2349">
      <w:pPr>
        <w:rPr>
          <w:rFonts w:ascii="Arial" w:hAnsi="Arial" w:cs="Arial"/>
          <w:b/>
          <w:sz w:val="20"/>
          <w:szCs w:val="20"/>
        </w:rPr>
      </w:pPr>
      <w:r>
        <w:rPr>
          <w:rFonts w:ascii="Arial" w:hAnsi="Arial" w:cs="Arial"/>
          <w:b/>
          <w:sz w:val="20"/>
          <w:szCs w:val="20"/>
        </w:rPr>
        <w:t xml:space="preserve">3. Sprzęt </w:t>
      </w:r>
    </w:p>
    <w:p w:rsidR="00BC2349" w:rsidRDefault="00BC2349">
      <w:pPr>
        <w:rPr>
          <w:rFonts w:ascii="Arial" w:hAnsi="Arial" w:cs="Arial"/>
          <w:sz w:val="20"/>
          <w:szCs w:val="20"/>
        </w:rPr>
      </w:pPr>
      <w:r>
        <w:rPr>
          <w:rFonts w:ascii="Arial" w:hAnsi="Arial" w:cs="Arial"/>
          <w:sz w:val="20"/>
          <w:szCs w:val="20"/>
        </w:rPr>
        <w:t xml:space="preserve">Do rozbiórek może być użyty dowolny sprzęt posiadający odpowiednie atesty i certyfikaty , zaakceptowany przez Inspektora Nadzoru. </w:t>
      </w:r>
    </w:p>
    <w:p w:rsidR="00BC2349" w:rsidRDefault="00BC2349">
      <w:pPr>
        <w:rPr>
          <w:rFonts w:ascii="Arial" w:hAnsi="Arial" w:cs="Arial"/>
          <w:sz w:val="20"/>
          <w:szCs w:val="20"/>
          <w:u w:val="single"/>
        </w:rPr>
      </w:pPr>
    </w:p>
    <w:p w:rsidR="00BC2349" w:rsidRDefault="00BC2349">
      <w:pPr>
        <w:rPr>
          <w:rFonts w:ascii="Arial" w:hAnsi="Arial" w:cs="Arial"/>
          <w:b/>
          <w:sz w:val="20"/>
          <w:szCs w:val="20"/>
        </w:rPr>
      </w:pPr>
      <w:r>
        <w:rPr>
          <w:rFonts w:ascii="Arial" w:hAnsi="Arial" w:cs="Arial"/>
          <w:b/>
          <w:sz w:val="20"/>
          <w:szCs w:val="20"/>
        </w:rPr>
        <w:t xml:space="preserve">4. Transport </w:t>
      </w:r>
    </w:p>
    <w:p w:rsidR="00BC2349" w:rsidRDefault="00BC2349">
      <w:pPr>
        <w:rPr>
          <w:rFonts w:ascii="Arial" w:hAnsi="Arial" w:cs="Arial"/>
          <w:sz w:val="20"/>
          <w:szCs w:val="20"/>
        </w:rPr>
      </w:pPr>
      <w:r>
        <w:rPr>
          <w:rFonts w:ascii="Arial" w:hAnsi="Arial" w:cs="Arial"/>
          <w:sz w:val="20"/>
          <w:szCs w:val="20"/>
        </w:rPr>
        <w:t xml:space="preserve">Transport materiałów z rozbiórki środkami transportu. </w:t>
      </w:r>
    </w:p>
    <w:p w:rsidR="00BC2349" w:rsidRDefault="00BC2349">
      <w:pPr>
        <w:rPr>
          <w:rFonts w:ascii="Arial" w:hAnsi="Arial" w:cs="Arial"/>
          <w:sz w:val="20"/>
          <w:szCs w:val="20"/>
        </w:rPr>
      </w:pPr>
      <w:r>
        <w:rPr>
          <w:rFonts w:ascii="Arial" w:hAnsi="Arial" w:cs="Arial"/>
          <w:sz w:val="20"/>
          <w:szCs w:val="20"/>
        </w:rPr>
        <w:t xml:space="preserve">Przewożony ładunek zabezpieczyć przed spadaniem i przesuwaniem. </w:t>
      </w:r>
    </w:p>
    <w:p w:rsidR="00BC2349" w:rsidRDefault="00BC2349">
      <w:pPr>
        <w:rPr>
          <w:rFonts w:ascii="Arial" w:hAnsi="Arial" w:cs="Arial"/>
          <w:sz w:val="20"/>
          <w:szCs w:val="20"/>
        </w:rPr>
      </w:pPr>
      <w:r>
        <w:rPr>
          <w:rFonts w:ascii="Arial" w:hAnsi="Arial" w:cs="Arial"/>
          <w:sz w:val="20"/>
          <w:szCs w:val="20"/>
        </w:rPr>
        <w:t xml:space="preserve"> </w:t>
      </w:r>
    </w:p>
    <w:p w:rsidR="00BC2349" w:rsidRDefault="00BC2349">
      <w:pPr>
        <w:rPr>
          <w:rFonts w:ascii="Arial" w:hAnsi="Arial" w:cs="Arial"/>
          <w:b/>
          <w:sz w:val="20"/>
          <w:szCs w:val="20"/>
        </w:rPr>
      </w:pPr>
      <w:r>
        <w:rPr>
          <w:rFonts w:ascii="Arial" w:hAnsi="Arial" w:cs="Arial"/>
          <w:b/>
          <w:sz w:val="20"/>
          <w:szCs w:val="20"/>
        </w:rPr>
        <w:t xml:space="preserve">5. Wykonanie robót  </w:t>
      </w:r>
    </w:p>
    <w:p w:rsidR="00BC2349" w:rsidRDefault="00BC2349">
      <w:pPr>
        <w:rPr>
          <w:rFonts w:ascii="Arial" w:hAnsi="Arial" w:cs="Arial"/>
          <w:b/>
          <w:iCs/>
          <w:sz w:val="20"/>
          <w:szCs w:val="20"/>
        </w:rPr>
      </w:pPr>
      <w:r>
        <w:rPr>
          <w:rFonts w:ascii="Arial" w:hAnsi="Arial" w:cs="Arial"/>
          <w:b/>
          <w:iCs/>
          <w:sz w:val="20"/>
          <w:szCs w:val="20"/>
        </w:rPr>
        <w:t>5.1. Roboty przygotowawcze</w:t>
      </w:r>
    </w:p>
    <w:p w:rsidR="00BC2349" w:rsidRDefault="00BC2349">
      <w:pPr>
        <w:rPr>
          <w:rFonts w:ascii="Arial" w:hAnsi="Arial" w:cs="Arial"/>
          <w:sz w:val="20"/>
          <w:szCs w:val="20"/>
        </w:rPr>
      </w:pPr>
      <w:r>
        <w:rPr>
          <w:rFonts w:ascii="Arial" w:hAnsi="Arial" w:cs="Arial"/>
          <w:sz w:val="20"/>
          <w:szCs w:val="20"/>
        </w:rPr>
        <w:t>Przed przystąpieniem do robót rozbiórkowych należy:</w:t>
      </w:r>
    </w:p>
    <w:p w:rsidR="00BC2349" w:rsidRDefault="00BC2349">
      <w:pPr>
        <w:rPr>
          <w:rFonts w:ascii="Arial" w:hAnsi="Arial" w:cs="Arial"/>
          <w:sz w:val="20"/>
          <w:szCs w:val="20"/>
        </w:rPr>
      </w:pPr>
      <w:r>
        <w:rPr>
          <w:rFonts w:ascii="Arial" w:hAnsi="Arial" w:cs="Arial"/>
          <w:sz w:val="20"/>
          <w:szCs w:val="20"/>
        </w:rPr>
        <w:t>- teren ogrodzić i oznakować zgodnie z wymogami BHP,</w:t>
      </w:r>
    </w:p>
    <w:p w:rsidR="00BC2349" w:rsidRDefault="00BC2349">
      <w:pPr>
        <w:rPr>
          <w:rFonts w:ascii="Arial" w:hAnsi="Arial" w:cs="Arial"/>
          <w:sz w:val="20"/>
          <w:szCs w:val="20"/>
        </w:rPr>
      </w:pPr>
      <w:r>
        <w:rPr>
          <w:rFonts w:ascii="Arial" w:hAnsi="Arial" w:cs="Arial"/>
          <w:sz w:val="20"/>
          <w:szCs w:val="20"/>
        </w:rPr>
        <w:t xml:space="preserve">- zdemontować istniejące zasilanie w energię elektryczną, instalację teletechniczną i </w:t>
      </w:r>
    </w:p>
    <w:p w:rsidR="00BC2349" w:rsidRDefault="00BC2349">
      <w:pPr>
        <w:rPr>
          <w:rFonts w:ascii="Arial" w:hAnsi="Arial" w:cs="Arial"/>
          <w:sz w:val="20"/>
          <w:szCs w:val="20"/>
        </w:rPr>
      </w:pPr>
      <w:r>
        <w:rPr>
          <w:rFonts w:ascii="Arial" w:hAnsi="Arial" w:cs="Arial"/>
          <w:sz w:val="20"/>
          <w:szCs w:val="20"/>
        </w:rPr>
        <w:t xml:space="preserve">   i wodno-kanalizacyjną oraz wszelkie istniejące uzbrojenie,</w:t>
      </w:r>
    </w:p>
    <w:p w:rsidR="00BC2349" w:rsidRDefault="00BC2349">
      <w:pPr>
        <w:rPr>
          <w:rFonts w:ascii="Arial" w:hAnsi="Arial" w:cs="Arial"/>
          <w:sz w:val="20"/>
          <w:szCs w:val="20"/>
        </w:rPr>
      </w:pPr>
      <w:r>
        <w:rPr>
          <w:rFonts w:ascii="Arial" w:hAnsi="Arial" w:cs="Arial"/>
          <w:sz w:val="20"/>
          <w:szCs w:val="20"/>
        </w:rPr>
        <w:t>- przygotować miejsce tymczasowego składowania elementów pochodzących z rozbiórki.</w:t>
      </w:r>
    </w:p>
    <w:p w:rsidR="00BC2349" w:rsidRDefault="00BC2349">
      <w:pPr>
        <w:rPr>
          <w:rFonts w:ascii="Arial" w:hAnsi="Arial" w:cs="Arial"/>
          <w:sz w:val="20"/>
          <w:szCs w:val="20"/>
        </w:rPr>
      </w:pPr>
    </w:p>
    <w:p w:rsidR="00BC2349" w:rsidRDefault="00BC2349">
      <w:pPr>
        <w:rPr>
          <w:rFonts w:ascii="Arial" w:hAnsi="Arial" w:cs="Arial"/>
          <w:b/>
          <w:iCs/>
          <w:sz w:val="20"/>
          <w:szCs w:val="20"/>
        </w:rPr>
      </w:pPr>
      <w:r>
        <w:rPr>
          <w:rFonts w:ascii="Arial" w:hAnsi="Arial" w:cs="Arial"/>
          <w:b/>
          <w:iCs/>
          <w:sz w:val="20"/>
          <w:szCs w:val="20"/>
        </w:rPr>
        <w:t xml:space="preserve">5.2. Roboty rozbiórkowe </w:t>
      </w:r>
    </w:p>
    <w:p w:rsidR="00BC2349" w:rsidRDefault="00BC2349">
      <w:pPr>
        <w:rPr>
          <w:rFonts w:ascii="Arial" w:hAnsi="Arial" w:cs="Arial"/>
          <w:sz w:val="20"/>
          <w:szCs w:val="20"/>
        </w:rPr>
      </w:pPr>
      <w:r>
        <w:rPr>
          <w:rFonts w:ascii="Arial" w:hAnsi="Arial" w:cs="Arial"/>
          <w:sz w:val="20"/>
          <w:szCs w:val="20"/>
        </w:rPr>
        <w:t xml:space="preserve">Roboty prowadzić zgodnie z rozporządzeniem Ministra Infrastruktury z dnia 06.02.2003 r. (Dz.U. Nr 47 poz. 401) w sprawie bezpieczeństwa i higieny pracy podczas wykonywania robót budowlanych. </w:t>
      </w:r>
    </w:p>
    <w:p w:rsidR="00BC2349" w:rsidRDefault="00BC2349">
      <w:pPr>
        <w:rPr>
          <w:rFonts w:ascii="Arial" w:hAnsi="Arial" w:cs="Arial"/>
          <w:sz w:val="20"/>
          <w:szCs w:val="20"/>
        </w:rPr>
      </w:pPr>
      <w:r>
        <w:rPr>
          <w:rFonts w:ascii="Arial" w:hAnsi="Arial" w:cs="Arial"/>
          <w:sz w:val="20"/>
          <w:szCs w:val="20"/>
        </w:rPr>
        <w:t>Roboty rozbiórkowe wykonywać ręcznie lub mechanicznie. Gruz uzyskany z rozbiórki składować w wyznaczonym miejscu, następnie wywieść do utylizacji. Teren splantować i oczyścić z resztek materiałów.</w:t>
      </w:r>
    </w:p>
    <w:p w:rsidR="00BC2349" w:rsidRDefault="00BC2349">
      <w:pPr>
        <w:rPr>
          <w:rFonts w:ascii="Arial" w:hAnsi="Arial" w:cs="Arial"/>
          <w:sz w:val="20"/>
          <w:szCs w:val="20"/>
          <w:lang/>
        </w:rPr>
      </w:pPr>
    </w:p>
    <w:p w:rsidR="00BC2349" w:rsidRDefault="00BC2349">
      <w:pPr>
        <w:rPr>
          <w:rFonts w:ascii="Arial" w:hAnsi="Arial" w:cs="Arial"/>
          <w:b/>
          <w:sz w:val="20"/>
          <w:szCs w:val="20"/>
        </w:rPr>
      </w:pPr>
      <w:r>
        <w:rPr>
          <w:rFonts w:ascii="Arial" w:hAnsi="Arial" w:cs="Arial"/>
          <w:b/>
          <w:sz w:val="20"/>
          <w:szCs w:val="20"/>
        </w:rPr>
        <w:t xml:space="preserve">6. Kontrola jakości robót </w:t>
      </w:r>
    </w:p>
    <w:p w:rsidR="00BC2349" w:rsidRDefault="00BC2349">
      <w:pPr>
        <w:rPr>
          <w:rFonts w:ascii="Arial" w:hAnsi="Arial" w:cs="Arial"/>
          <w:sz w:val="20"/>
          <w:szCs w:val="20"/>
        </w:rPr>
      </w:pPr>
      <w:r>
        <w:rPr>
          <w:rFonts w:ascii="Arial" w:hAnsi="Arial" w:cs="Arial"/>
          <w:sz w:val="20"/>
          <w:szCs w:val="20"/>
        </w:rPr>
        <w:t xml:space="preserve">Wymagania dla robót rozbiórkowych podano w punktach 5.1. do 5.2 </w:t>
      </w:r>
    </w:p>
    <w:p w:rsidR="00BC2349" w:rsidRDefault="00BC2349">
      <w:pPr>
        <w:rPr>
          <w:rFonts w:ascii="Arial" w:hAnsi="Arial" w:cs="Arial"/>
          <w:b/>
          <w:sz w:val="20"/>
          <w:szCs w:val="20"/>
        </w:rPr>
      </w:pPr>
    </w:p>
    <w:p w:rsidR="00BC2349" w:rsidRDefault="00BC2349">
      <w:pPr>
        <w:rPr>
          <w:rFonts w:ascii="Arial" w:hAnsi="Arial" w:cs="Arial"/>
          <w:b/>
          <w:sz w:val="20"/>
          <w:szCs w:val="20"/>
        </w:rPr>
      </w:pPr>
      <w:r>
        <w:rPr>
          <w:rFonts w:ascii="Arial" w:hAnsi="Arial" w:cs="Arial"/>
          <w:b/>
          <w:sz w:val="20"/>
          <w:szCs w:val="20"/>
        </w:rPr>
        <w:t xml:space="preserve">7. Obmiar robót </w:t>
      </w:r>
    </w:p>
    <w:p w:rsidR="00BC2349" w:rsidRDefault="00BC2349">
      <w:pPr>
        <w:rPr>
          <w:rFonts w:ascii="Arial" w:hAnsi="Arial" w:cs="Arial"/>
          <w:sz w:val="20"/>
          <w:szCs w:val="20"/>
        </w:rPr>
      </w:pPr>
      <w:r>
        <w:rPr>
          <w:rFonts w:ascii="Arial" w:hAnsi="Arial" w:cs="Arial"/>
          <w:sz w:val="20"/>
          <w:szCs w:val="20"/>
        </w:rPr>
        <w:t xml:space="preserve"> Jednostkami obmiaru są: </w:t>
      </w:r>
    </w:p>
    <w:p w:rsidR="00BC2349" w:rsidRDefault="00BC2349">
      <w:pPr>
        <w:rPr>
          <w:rFonts w:ascii="Arial" w:hAnsi="Arial" w:cs="Arial"/>
          <w:sz w:val="20"/>
          <w:szCs w:val="20"/>
        </w:rPr>
      </w:pPr>
      <w:r>
        <w:rPr>
          <w:rFonts w:ascii="Arial" w:hAnsi="Arial" w:cs="Arial"/>
          <w:sz w:val="20"/>
          <w:szCs w:val="20"/>
        </w:rPr>
        <w:t>jednostki zgodne z kosztorysem ofertowym dla danej pozycji robót .</w:t>
      </w:r>
    </w:p>
    <w:p w:rsidR="00BC2349" w:rsidRDefault="00BC2349">
      <w:pPr>
        <w:rPr>
          <w:rFonts w:ascii="Arial" w:hAnsi="Arial" w:cs="Arial"/>
          <w:sz w:val="20"/>
          <w:szCs w:val="20"/>
        </w:rPr>
      </w:pPr>
      <w:r>
        <w:rPr>
          <w:rFonts w:ascii="Arial" w:hAnsi="Arial" w:cs="Arial"/>
          <w:sz w:val="20"/>
          <w:szCs w:val="20"/>
        </w:rPr>
        <w:lastRenderedPageBreak/>
        <w:t>Ilość robót określa się na podstawie dokumentacji projektowej z uwzględnieniem zmian zaaprobowanych przez Inspektora nadzoru i sprawdzonych w naturze.</w:t>
      </w:r>
    </w:p>
    <w:p w:rsidR="00BC2349" w:rsidRDefault="00BC2349">
      <w:pPr>
        <w:rPr>
          <w:rFonts w:ascii="Arial" w:hAnsi="Arial" w:cs="Arial"/>
          <w:b/>
          <w:sz w:val="20"/>
          <w:szCs w:val="20"/>
        </w:rPr>
      </w:pPr>
    </w:p>
    <w:p w:rsidR="00BC2349" w:rsidRDefault="00BC2349">
      <w:pPr>
        <w:rPr>
          <w:rFonts w:ascii="Arial" w:hAnsi="Arial" w:cs="Arial"/>
          <w:b/>
          <w:sz w:val="20"/>
          <w:szCs w:val="20"/>
        </w:rPr>
      </w:pPr>
      <w:r>
        <w:rPr>
          <w:rFonts w:ascii="Arial" w:hAnsi="Arial" w:cs="Arial"/>
          <w:b/>
          <w:sz w:val="20"/>
          <w:szCs w:val="20"/>
        </w:rPr>
        <w:t xml:space="preserve">8. Odbiór robót </w:t>
      </w:r>
    </w:p>
    <w:p w:rsidR="00BC2349" w:rsidRDefault="00BC2349">
      <w:pPr>
        <w:rPr>
          <w:rFonts w:ascii="Arial" w:hAnsi="Arial" w:cs="Arial"/>
          <w:sz w:val="20"/>
          <w:szCs w:val="20"/>
        </w:rPr>
      </w:pPr>
      <w:r>
        <w:rPr>
          <w:rFonts w:ascii="Arial" w:hAnsi="Arial" w:cs="Arial"/>
          <w:sz w:val="20"/>
          <w:szCs w:val="20"/>
        </w:rPr>
        <w:t>Ogólne zasady odbioru robót podano w ST.00.01 Wymagania ogólne.</w:t>
      </w:r>
    </w:p>
    <w:p w:rsidR="00BC2349" w:rsidRDefault="00BC2349">
      <w:pPr>
        <w:rPr>
          <w:rFonts w:ascii="Arial" w:hAnsi="Arial" w:cs="Arial"/>
          <w:sz w:val="20"/>
          <w:szCs w:val="20"/>
        </w:rPr>
      </w:pPr>
      <w:r>
        <w:rPr>
          <w:rFonts w:ascii="Arial" w:hAnsi="Arial" w:cs="Arial"/>
          <w:sz w:val="20"/>
          <w:szCs w:val="20"/>
        </w:rPr>
        <w:t xml:space="preserve">Wszystkie roboty objęte  ST.01.01 podlegają zasadom odbioru robót zanikających. </w:t>
      </w:r>
    </w:p>
    <w:p w:rsidR="00BC2349" w:rsidRDefault="00BC2349">
      <w:pPr>
        <w:rPr>
          <w:rFonts w:ascii="Arial" w:hAnsi="Arial" w:cs="Arial"/>
          <w:sz w:val="20"/>
          <w:szCs w:val="20"/>
        </w:rPr>
      </w:pPr>
      <w:r>
        <w:rPr>
          <w:rFonts w:ascii="Arial" w:hAnsi="Arial" w:cs="Arial"/>
          <w:sz w:val="20"/>
          <w:szCs w:val="20"/>
        </w:rPr>
        <w:t>Przy odbiorze podlegają sprawdzeniu:</w:t>
      </w:r>
    </w:p>
    <w:p w:rsidR="00BC2349" w:rsidRDefault="00BC2349">
      <w:pPr>
        <w:rPr>
          <w:rFonts w:ascii="Arial" w:hAnsi="Arial" w:cs="Arial"/>
          <w:sz w:val="20"/>
          <w:szCs w:val="20"/>
        </w:rPr>
      </w:pPr>
      <w:r>
        <w:rPr>
          <w:rFonts w:ascii="Arial" w:hAnsi="Arial" w:cs="Arial"/>
          <w:sz w:val="20"/>
          <w:szCs w:val="20"/>
        </w:rPr>
        <w:t>- zgodność wykonanych rozbiórek z dokumentacją projektową i specyfikacją techniczną,</w:t>
      </w:r>
    </w:p>
    <w:p w:rsidR="00BC2349" w:rsidRDefault="00BC2349">
      <w:pPr>
        <w:rPr>
          <w:rFonts w:ascii="Arial" w:hAnsi="Arial" w:cs="Arial"/>
          <w:sz w:val="20"/>
          <w:szCs w:val="20"/>
        </w:rPr>
      </w:pPr>
      <w:r>
        <w:rPr>
          <w:rFonts w:ascii="Arial" w:hAnsi="Arial" w:cs="Arial"/>
          <w:sz w:val="20"/>
          <w:szCs w:val="20"/>
        </w:rPr>
        <w:t>- uprzątnięcie elementów pochodzących z rozbiórki,</w:t>
      </w:r>
    </w:p>
    <w:p w:rsidR="00BC2349" w:rsidRDefault="00BC2349">
      <w:pPr>
        <w:rPr>
          <w:rFonts w:ascii="Arial" w:hAnsi="Arial" w:cs="Arial"/>
          <w:sz w:val="20"/>
          <w:szCs w:val="20"/>
        </w:rPr>
      </w:pPr>
      <w:r>
        <w:rPr>
          <w:rFonts w:ascii="Arial" w:hAnsi="Arial" w:cs="Arial"/>
          <w:sz w:val="20"/>
          <w:szCs w:val="20"/>
        </w:rPr>
        <w:t>- kontrola dokumentów potwierdzających utylizacje materiałów pochodzących z rozbiórki zgodnie z obowiązującymi przepisami.</w:t>
      </w:r>
    </w:p>
    <w:p w:rsidR="00BC2349" w:rsidRDefault="00BC2349">
      <w:pPr>
        <w:rPr>
          <w:rFonts w:ascii="Arial" w:hAnsi="Arial" w:cs="Arial"/>
          <w:sz w:val="20"/>
          <w:szCs w:val="20"/>
        </w:rPr>
      </w:pPr>
    </w:p>
    <w:p w:rsidR="00BC2349" w:rsidRDefault="00BC2349">
      <w:pPr>
        <w:rPr>
          <w:rFonts w:ascii="Arial" w:hAnsi="Arial" w:cs="Arial"/>
          <w:b/>
          <w:sz w:val="20"/>
          <w:szCs w:val="20"/>
        </w:rPr>
      </w:pPr>
      <w:r>
        <w:rPr>
          <w:rFonts w:ascii="Arial" w:hAnsi="Arial" w:cs="Arial"/>
          <w:b/>
          <w:sz w:val="20"/>
          <w:szCs w:val="20"/>
        </w:rPr>
        <w:t xml:space="preserve">9. Podstawa płatności </w:t>
      </w:r>
    </w:p>
    <w:p w:rsidR="00BC2349" w:rsidRDefault="00BC2349">
      <w:pPr>
        <w:rPr>
          <w:rFonts w:ascii="Arial" w:hAnsi="Arial" w:cs="Arial"/>
          <w:sz w:val="20"/>
          <w:szCs w:val="20"/>
        </w:rPr>
      </w:pPr>
      <w:r>
        <w:rPr>
          <w:rFonts w:ascii="Arial" w:hAnsi="Arial" w:cs="Arial"/>
          <w:sz w:val="20"/>
          <w:szCs w:val="20"/>
        </w:rPr>
        <w:t>- Ogólne ustalenia dotyczące podstawy płatności podano w ST.00.01 „Wymagania ogólne” pkt 9.</w:t>
      </w:r>
    </w:p>
    <w:p w:rsidR="00BC2349" w:rsidRDefault="00BC2349">
      <w:pPr>
        <w:rPr>
          <w:rFonts w:ascii="Arial" w:hAnsi="Arial" w:cs="Arial"/>
          <w:sz w:val="20"/>
          <w:szCs w:val="20"/>
        </w:rPr>
      </w:pPr>
      <w:r>
        <w:rPr>
          <w:rFonts w:ascii="Arial" w:hAnsi="Arial" w:cs="Arial"/>
          <w:sz w:val="20"/>
          <w:szCs w:val="20"/>
        </w:rPr>
        <w:t xml:space="preserve">- Płaci się za roboty wykonane zgodnie z wymaganiami podanymi w punkcie 5 i odebrane przez inspektora nadzoru mierzone w jednostkach podanych w punkcie 7. </w:t>
      </w:r>
    </w:p>
    <w:p w:rsidR="00BC2349" w:rsidRDefault="00BC2349">
      <w:pPr>
        <w:rPr>
          <w:rFonts w:ascii="Arial" w:hAnsi="Arial" w:cs="Arial"/>
          <w:sz w:val="20"/>
          <w:szCs w:val="20"/>
        </w:rPr>
      </w:pPr>
      <w:r>
        <w:rPr>
          <w:rFonts w:ascii="Arial" w:hAnsi="Arial" w:cs="Arial"/>
          <w:sz w:val="20"/>
          <w:szCs w:val="20"/>
        </w:rPr>
        <w:t xml:space="preserve">- Ceny jednostkowe (obejmujące zakres robót określonych w projekcie, specyfikacji technicznej oraz przedmiarze robót) należy przyjmować dla poszczególnych robót zgodnie z kosztorysem ofertowym. </w:t>
      </w:r>
    </w:p>
    <w:p w:rsidR="00BC2349" w:rsidRDefault="00BC2349">
      <w:pPr>
        <w:rPr>
          <w:rFonts w:ascii="Arial" w:hAnsi="Arial" w:cs="Arial"/>
          <w:sz w:val="20"/>
          <w:szCs w:val="20"/>
        </w:rPr>
      </w:pPr>
    </w:p>
    <w:p w:rsidR="00BC2349" w:rsidRDefault="00BC2349">
      <w:pPr>
        <w:rPr>
          <w:rFonts w:ascii="Arial" w:hAnsi="Arial" w:cs="Arial"/>
          <w:b/>
          <w:sz w:val="20"/>
          <w:szCs w:val="20"/>
        </w:rPr>
      </w:pPr>
      <w:r>
        <w:rPr>
          <w:rFonts w:ascii="Arial" w:hAnsi="Arial" w:cs="Arial"/>
          <w:b/>
          <w:sz w:val="20"/>
          <w:szCs w:val="20"/>
        </w:rPr>
        <w:t xml:space="preserve">10. Uwagi szczegółowe </w:t>
      </w:r>
    </w:p>
    <w:p w:rsidR="00BC2349" w:rsidRDefault="00BC2349">
      <w:pPr>
        <w:rPr>
          <w:rFonts w:ascii="Arial" w:hAnsi="Arial" w:cs="Arial"/>
          <w:iCs/>
          <w:sz w:val="20"/>
          <w:szCs w:val="20"/>
        </w:rPr>
      </w:pPr>
      <w:r>
        <w:rPr>
          <w:rFonts w:ascii="Arial" w:hAnsi="Arial" w:cs="Arial"/>
          <w:iCs/>
          <w:sz w:val="20"/>
          <w:szCs w:val="20"/>
        </w:rPr>
        <w:t>Materiały uzyskane z rozbiórek do ewentualnego ponownego wbudowania zakwalifikuje Inspektor nadzoru.</w:t>
      </w:r>
    </w:p>
    <w:p w:rsidR="00BC2349" w:rsidRDefault="00BC2349" w:rsidP="00D96293">
      <w:pPr>
        <w:autoSpaceDE w:val="0"/>
        <w:spacing w:line="100" w:lineRule="atLeast"/>
        <w:rPr>
          <w:rFonts w:ascii="Arial" w:hAnsi="Arial" w:cs="Arial"/>
          <w:b/>
          <w:sz w:val="20"/>
          <w:szCs w:val="20"/>
        </w:rPr>
      </w:pPr>
    </w:p>
    <w:p w:rsidR="00BC2349" w:rsidRDefault="00BC2349">
      <w:pPr>
        <w:pStyle w:val="Nagwek7"/>
        <w:rPr>
          <w:bCs w:val="0"/>
        </w:rPr>
      </w:pPr>
      <w:r>
        <w:rPr>
          <w:bCs w:val="0"/>
        </w:rPr>
        <w:t>SPECYFIKACJA TECHNICZNA</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4320"/>
        <w:gridCol w:w="3420"/>
      </w:tblGrid>
      <w:tr w:rsidR="00BC2349">
        <w:trPr>
          <w:cantSplit/>
        </w:trPr>
        <w:tc>
          <w:tcPr>
            <w:tcW w:w="1908" w:type="dxa"/>
            <w:vAlign w:val="center"/>
          </w:tcPr>
          <w:p w:rsidR="00BC2349" w:rsidRDefault="00BC2349">
            <w:pPr>
              <w:outlineLvl w:val="0"/>
              <w:rPr>
                <w:rFonts w:ascii="Arial" w:hAnsi="Arial" w:cs="Arial"/>
                <w:b/>
                <w:bCs/>
              </w:rPr>
            </w:pPr>
            <w:r>
              <w:rPr>
                <w:rFonts w:ascii="Arial" w:hAnsi="Arial" w:cs="Arial"/>
                <w:b/>
                <w:bCs/>
              </w:rPr>
              <w:t>ST. 01.07</w:t>
            </w:r>
          </w:p>
        </w:tc>
        <w:tc>
          <w:tcPr>
            <w:tcW w:w="4320" w:type="dxa"/>
            <w:vAlign w:val="center"/>
          </w:tcPr>
          <w:p w:rsidR="00BC2349" w:rsidRDefault="00BC2349">
            <w:pPr>
              <w:ind w:left="-1376"/>
              <w:outlineLvl w:val="0"/>
              <w:rPr>
                <w:rFonts w:ascii="Arial" w:hAnsi="Arial" w:cs="Arial"/>
                <w:b/>
                <w:bCs/>
                <w:szCs w:val="28"/>
              </w:rPr>
            </w:pPr>
            <w:r>
              <w:rPr>
                <w:rFonts w:ascii="Arial" w:hAnsi="Arial" w:cs="Arial"/>
                <w:b/>
                <w:bCs/>
                <w:szCs w:val="28"/>
              </w:rPr>
              <w:t xml:space="preserve">Konstrukcj  </w:t>
            </w:r>
            <w:r>
              <w:rPr>
                <w:rFonts w:ascii="Arial" w:hAnsi="Arial" w:cs="Arial"/>
                <w:b/>
                <w:bCs/>
                <w:szCs w:val="20"/>
              </w:rPr>
              <w:t xml:space="preserve">Roboty murarskie </w:t>
            </w:r>
          </w:p>
        </w:tc>
        <w:tc>
          <w:tcPr>
            <w:tcW w:w="3420" w:type="dxa"/>
            <w:vAlign w:val="center"/>
          </w:tcPr>
          <w:p w:rsidR="00BC2349" w:rsidRDefault="00BC2349">
            <w:pPr>
              <w:jc w:val="both"/>
              <w:rPr>
                <w:rFonts w:ascii="Arial" w:hAnsi="Arial" w:cs="Arial"/>
                <w:b/>
                <w:bCs/>
                <w:szCs w:val="28"/>
              </w:rPr>
            </w:pPr>
            <w:r>
              <w:rPr>
                <w:rFonts w:ascii="Arial" w:hAnsi="Arial" w:cs="Arial"/>
                <w:b/>
                <w:bCs/>
                <w:szCs w:val="28"/>
              </w:rPr>
              <w:t xml:space="preserve">kod CPV </w:t>
            </w:r>
            <w:r>
              <w:rPr>
                <w:rFonts w:ascii="Arial" w:hAnsi="Arial" w:cs="Arial"/>
                <w:b/>
                <w:bCs/>
              </w:rPr>
              <w:t>45262500-6</w:t>
            </w:r>
          </w:p>
        </w:tc>
      </w:tr>
    </w:tbl>
    <w:p w:rsidR="00BC2349" w:rsidRDefault="00BC2349">
      <w:pPr>
        <w:rPr>
          <w:rFonts w:ascii="Arial" w:hAnsi="Arial" w:cs="Arial"/>
          <w:b/>
          <w:bCs/>
          <w:sz w:val="20"/>
          <w:szCs w:val="20"/>
        </w:rPr>
      </w:pPr>
      <w:r>
        <w:rPr>
          <w:rFonts w:ascii="Arial" w:hAnsi="Arial" w:cs="Arial"/>
          <w:b/>
          <w:bCs/>
          <w:sz w:val="20"/>
          <w:szCs w:val="20"/>
        </w:rPr>
        <w:t xml:space="preserve">1. Wstęp. </w:t>
      </w:r>
    </w:p>
    <w:p w:rsidR="00BC2349" w:rsidRDefault="00BC2349">
      <w:pPr>
        <w:rPr>
          <w:rFonts w:ascii="Arial" w:hAnsi="Arial" w:cs="Arial"/>
          <w:b/>
          <w:iCs/>
          <w:sz w:val="20"/>
          <w:szCs w:val="20"/>
        </w:rPr>
      </w:pPr>
      <w:r>
        <w:rPr>
          <w:rFonts w:ascii="Arial" w:hAnsi="Arial" w:cs="Arial"/>
          <w:b/>
          <w:iCs/>
          <w:sz w:val="20"/>
          <w:szCs w:val="20"/>
        </w:rPr>
        <w:t>1.1. Przedmiot ST.</w:t>
      </w:r>
    </w:p>
    <w:p w:rsidR="00BC2349" w:rsidRDefault="00BC2349">
      <w:pPr>
        <w:rPr>
          <w:rFonts w:ascii="Arial" w:hAnsi="Arial" w:cs="Arial"/>
          <w:sz w:val="20"/>
          <w:szCs w:val="20"/>
        </w:rPr>
      </w:pPr>
      <w:r>
        <w:rPr>
          <w:rFonts w:ascii="Arial" w:hAnsi="Arial" w:cs="Arial"/>
          <w:sz w:val="20"/>
          <w:szCs w:val="20"/>
        </w:rPr>
        <w:t xml:space="preserve">Przedmiotem niniejszej specyfikacji technicznej są wymagania dotyczące wykonania i odbioru robót murarskich   występujących przy przedsięwzięciu  : </w:t>
      </w:r>
    </w:p>
    <w:p w:rsidR="00BC2349" w:rsidRDefault="00BC2349">
      <w:pPr>
        <w:autoSpaceDE w:val="0"/>
        <w:autoSpaceDN w:val="0"/>
        <w:adjustRightInd w:val="0"/>
        <w:rPr>
          <w:rFonts w:ascii="Arial" w:hAnsi="Arial" w:cs="Arial"/>
          <w:bCs/>
          <w:i/>
          <w:iCs/>
          <w:sz w:val="20"/>
          <w:szCs w:val="16"/>
        </w:rPr>
      </w:pPr>
    </w:p>
    <w:p w:rsidR="00BC2349" w:rsidRDefault="00BC2349">
      <w:pPr>
        <w:autoSpaceDE w:val="0"/>
        <w:autoSpaceDN w:val="0"/>
        <w:adjustRightInd w:val="0"/>
        <w:rPr>
          <w:rFonts w:ascii="Arial" w:hAnsi="Arial" w:cs="Arial"/>
          <w:bCs/>
          <w:i/>
          <w:iCs/>
          <w:sz w:val="20"/>
          <w:szCs w:val="16"/>
        </w:rPr>
      </w:pPr>
      <w:r>
        <w:rPr>
          <w:rFonts w:ascii="Arial" w:hAnsi="Arial" w:cs="Arial"/>
          <w:bCs/>
          <w:i/>
          <w:iCs/>
          <w:sz w:val="20"/>
          <w:szCs w:val="16"/>
        </w:rPr>
        <w:t>PRZEBUDOWA  BUDYNKU  ZESPOŁU SZKÓŁ im. T. KOŚCIUSZKI</w:t>
      </w:r>
    </w:p>
    <w:p w:rsidR="00BC2349" w:rsidRDefault="00BC2349">
      <w:pPr>
        <w:autoSpaceDE w:val="0"/>
        <w:autoSpaceDN w:val="0"/>
        <w:adjustRightInd w:val="0"/>
        <w:jc w:val="both"/>
        <w:rPr>
          <w:rFonts w:ascii="Arial" w:hAnsi="Arial" w:cs="Arial"/>
          <w:bCs/>
          <w:i/>
          <w:iCs/>
          <w:sz w:val="20"/>
          <w:szCs w:val="16"/>
        </w:rPr>
      </w:pPr>
      <w:r>
        <w:rPr>
          <w:rFonts w:ascii="Arial" w:hAnsi="Arial" w:cs="Arial"/>
          <w:bCs/>
          <w:i/>
          <w:iCs/>
          <w:sz w:val="20"/>
          <w:szCs w:val="16"/>
        </w:rPr>
        <w:t xml:space="preserve">wraz ze zmianą sposobu użytkowania z dostosowaniem do funkcjonowania </w:t>
      </w:r>
    </w:p>
    <w:p w:rsidR="00BC2349" w:rsidRDefault="00BC2349">
      <w:pPr>
        <w:rPr>
          <w:rFonts w:ascii="Arial" w:hAnsi="Arial" w:cs="Arial"/>
          <w:sz w:val="20"/>
          <w:szCs w:val="20"/>
        </w:rPr>
      </w:pPr>
      <w:r>
        <w:rPr>
          <w:rFonts w:ascii="Arial" w:hAnsi="Arial" w:cs="Arial"/>
          <w:bCs/>
          <w:i/>
          <w:iCs/>
          <w:sz w:val="20"/>
          <w:szCs w:val="16"/>
        </w:rPr>
        <w:t>Placówki Opiekuńczo –Wychowawczej Typu Socjalizacyjnego; 56-100 Wołów, ul. Kościuszki 27</w:t>
      </w:r>
    </w:p>
    <w:p w:rsidR="00BC2349" w:rsidRDefault="00BC2349">
      <w:pPr>
        <w:rPr>
          <w:rFonts w:ascii="Arial" w:hAnsi="Arial" w:cs="Arial"/>
          <w:sz w:val="20"/>
          <w:szCs w:val="20"/>
        </w:rPr>
      </w:pPr>
    </w:p>
    <w:p w:rsidR="00BC2349" w:rsidRDefault="00BC2349">
      <w:pPr>
        <w:rPr>
          <w:rFonts w:ascii="Arial" w:hAnsi="Arial" w:cs="Arial"/>
          <w:b/>
          <w:iCs/>
          <w:sz w:val="20"/>
          <w:szCs w:val="20"/>
        </w:rPr>
      </w:pPr>
      <w:r>
        <w:rPr>
          <w:rFonts w:ascii="Arial" w:hAnsi="Arial" w:cs="Arial"/>
          <w:b/>
          <w:iCs/>
          <w:sz w:val="20"/>
          <w:szCs w:val="20"/>
        </w:rPr>
        <w:t xml:space="preserve">1.2. Zakres stosowania ST </w:t>
      </w:r>
    </w:p>
    <w:p w:rsidR="00BC2349" w:rsidRDefault="00BC2349">
      <w:pPr>
        <w:rPr>
          <w:rFonts w:ascii="Arial" w:hAnsi="Arial" w:cs="Arial"/>
          <w:sz w:val="20"/>
          <w:szCs w:val="20"/>
        </w:rPr>
      </w:pPr>
      <w:r>
        <w:rPr>
          <w:rFonts w:ascii="Arial" w:hAnsi="Arial" w:cs="Arial"/>
          <w:sz w:val="20"/>
          <w:szCs w:val="20"/>
        </w:rPr>
        <w:t>Specyfikacja techniczna jest stosowana jako dokument przetargowy i kontraktowy przy zlecaniu i realizacji robót wymienionych w pkt. 1.1.</w:t>
      </w:r>
    </w:p>
    <w:p w:rsidR="00BC2349" w:rsidRDefault="00BC2349">
      <w:pPr>
        <w:rPr>
          <w:rFonts w:ascii="Arial" w:hAnsi="Arial" w:cs="Arial"/>
          <w:i/>
          <w:iCs/>
          <w:sz w:val="20"/>
          <w:szCs w:val="20"/>
          <w:u w:val="single"/>
        </w:rPr>
      </w:pPr>
    </w:p>
    <w:p w:rsidR="00BC2349" w:rsidRDefault="00BC2349">
      <w:pPr>
        <w:rPr>
          <w:rFonts w:ascii="Arial" w:hAnsi="Arial" w:cs="Arial"/>
          <w:b/>
          <w:iCs/>
          <w:sz w:val="20"/>
          <w:szCs w:val="20"/>
        </w:rPr>
      </w:pPr>
      <w:r>
        <w:rPr>
          <w:rFonts w:ascii="Arial" w:hAnsi="Arial" w:cs="Arial"/>
          <w:b/>
          <w:iCs/>
          <w:sz w:val="20"/>
          <w:szCs w:val="20"/>
        </w:rPr>
        <w:t>1.3. Zakres robót objętych ST.</w:t>
      </w:r>
    </w:p>
    <w:p w:rsidR="00BC2349" w:rsidRDefault="00BC2349">
      <w:pPr>
        <w:rPr>
          <w:rFonts w:ascii="Arial" w:hAnsi="Arial" w:cs="Arial"/>
          <w:sz w:val="20"/>
          <w:szCs w:val="20"/>
        </w:rPr>
      </w:pPr>
      <w:r>
        <w:rPr>
          <w:rFonts w:ascii="Arial" w:hAnsi="Arial" w:cs="Arial"/>
          <w:sz w:val="20"/>
          <w:szCs w:val="20"/>
        </w:rPr>
        <w:t xml:space="preserve">Roboty, których dotyczy specyfikacja, obejmują wszystkie czynności umożliwiające i mające na celu wykonanie murów wewnętrznych z  cegły pełnej , pustaków ceramicznych , przemurowań ,  przesklepień ceglanych. </w:t>
      </w:r>
    </w:p>
    <w:p w:rsidR="00BC2349" w:rsidRDefault="00BC2349">
      <w:pPr>
        <w:rPr>
          <w:rFonts w:ascii="Arial" w:hAnsi="Arial" w:cs="Arial"/>
          <w:sz w:val="20"/>
          <w:szCs w:val="20"/>
        </w:rPr>
      </w:pPr>
      <w:r>
        <w:rPr>
          <w:rFonts w:ascii="Arial" w:hAnsi="Arial" w:cs="Arial"/>
          <w:sz w:val="20"/>
          <w:szCs w:val="20"/>
        </w:rPr>
        <w:t xml:space="preserve"> , </w:t>
      </w:r>
    </w:p>
    <w:p w:rsidR="00BC2349" w:rsidRDefault="00BC2349">
      <w:pPr>
        <w:rPr>
          <w:rFonts w:ascii="Arial" w:hAnsi="Arial" w:cs="Arial"/>
          <w:b/>
          <w:iCs/>
          <w:sz w:val="20"/>
          <w:szCs w:val="20"/>
        </w:rPr>
      </w:pPr>
      <w:r>
        <w:rPr>
          <w:rFonts w:ascii="Arial" w:hAnsi="Arial" w:cs="Arial"/>
          <w:b/>
          <w:iCs/>
          <w:sz w:val="20"/>
          <w:szCs w:val="20"/>
        </w:rPr>
        <w:t>1.4. Określenia podstawowe.</w:t>
      </w:r>
    </w:p>
    <w:p w:rsidR="00BC2349" w:rsidRDefault="00BC2349">
      <w:pPr>
        <w:rPr>
          <w:rFonts w:ascii="Arial" w:hAnsi="Arial" w:cs="Arial"/>
          <w:sz w:val="20"/>
          <w:szCs w:val="20"/>
        </w:rPr>
      </w:pPr>
      <w:r>
        <w:rPr>
          <w:rFonts w:ascii="Arial" w:hAnsi="Arial" w:cs="Arial"/>
          <w:sz w:val="20"/>
          <w:szCs w:val="20"/>
        </w:rPr>
        <w:t>Określenia podane w niniejszej ST są zgodne z obowiązującymi odpowiednimi normami oraz definicjami podanymi w ST.00.01 Wymagania ogólne.</w:t>
      </w:r>
    </w:p>
    <w:p w:rsidR="00BC2349" w:rsidRDefault="00BC2349">
      <w:pPr>
        <w:rPr>
          <w:rFonts w:ascii="Arial" w:hAnsi="Arial" w:cs="Arial"/>
          <w:i/>
          <w:iCs/>
          <w:sz w:val="20"/>
          <w:szCs w:val="20"/>
          <w:u w:val="single"/>
        </w:rPr>
      </w:pPr>
    </w:p>
    <w:p w:rsidR="00BC2349" w:rsidRDefault="00BC2349">
      <w:pPr>
        <w:rPr>
          <w:rFonts w:ascii="Arial" w:hAnsi="Arial" w:cs="Arial"/>
          <w:b/>
          <w:iCs/>
          <w:sz w:val="20"/>
          <w:szCs w:val="20"/>
        </w:rPr>
      </w:pPr>
      <w:r>
        <w:rPr>
          <w:rFonts w:ascii="Arial" w:hAnsi="Arial" w:cs="Arial"/>
          <w:b/>
          <w:iCs/>
          <w:sz w:val="20"/>
          <w:szCs w:val="20"/>
        </w:rPr>
        <w:t>1.5. Ogólne wymagania dotyczące robót.</w:t>
      </w:r>
    </w:p>
    <w:p w:rsidR="00BC2349" w:rsidRDefault="00BC2349">
      <w:pPr>
        <w:rPr>
          <w:rFonts w:ascii="Arial" w:hAnsi="Arial" w:cs="Arial"/>
          <w:sz w:val="20"/>
          <w:szCs w:val="20"/>
        </w:rPr>
      </w:pPr>
      <w:r>
        <w:rPr>
          <w:rFonts w:ascii="Arial" w:hAnsi="Arial" w:cs="Arial"/>
          <w:sz w:val="20"/>
          <w:szCs w:val="20"/>
        </w:rPr>
        <w:t>Wykonawca robót jest odpowiedzialny za jakość ich wykonania oraz za zgodność z dokumentacją projektową, ST.</w:t>
      </w:r>
    </w:p>
    <w:p w:rsidR="00BC2349" w:rsidRDefault="00BC2349">
      <w:pPr>
        <w:rPr>
          <w:rFonts w:ascii="Arial" w:hAnsi="Arial" w:cs="Arial"/>
          <w:b/>
          <w:bCs/>
          <w:sz w:val="20"/>
          <w:szCs w:val="20"/>
        </w:rPr>
      </w:pPr>
    </w:p>
    <w:p w:rsidR="00BC2349" w:rsidRDefault="00BC2349">
      <w:pPr>
        <w:rPr>
          <w:rFonts w:ascii="Arial" w:hAnsi="Arial" w:cs="Arial"/>
          <w:b/>
          <w:bCs/>
          <w:sz w:val="20"/>
          <w:szCs w:val="20"/>
        </w:rPr>
      </w:pPr>
      <w:r>
        <w:rPr>
          <w:rFonts w:ascii="Arial" w:hAnsi="Arial" w:cs="Arial"/>
          <w:b/>
          <w:bCs/>
          <w:sz w:val="20"/>
          <w:szCs w:val="20"/>
        </w:rPr>
        <w:t>2. Materiały.</w:t>
      </w:r>
    </w:p>
    <w:p w:rsidR="00BC2349" w:rsidRDefault="00BC2349">
      <w:pPr>
        <w:rPr>
          <w:rFonts w:ascii="Arial" w:hAnsi="Arial" w:cs="Arial"/>
          <w:i/>
          <w:iCs/>
          <w:sz w:val="20"/>
          <w:szCs w:val="20"/>
          <w:u w:val="single"/>
        </w:rPr>
      </w:pPr>
    </w:p>
    <w:p w:rsidR="00BC2349" w:rsidRDefault="00BC2349">
      <w:pPr>
        <w:rPr>
          <w:rFonts w:ascii="Arial" w:hAnsi="Arial" w:cs="Arial"/>
          <w:b/>
          <w:iCs/>
          <w:sz w:val="20"/>
          <w:szCs w:val="20"/>
        </w:rPr>
      </w:pPr>
      <w:r>
        <w:rPr>
          <w:rFonts w:ascii="Arial" w:hAnsi="Arial" w:cs="Arial"/>
          <w:b/>
          <w:iCs/>
          <w:sz w:val="20"/>
          <w:szCs w:val="20"/>
        </w:rPr>
        <w:t>2.1. Woda zarobowa do zapraw  murarskich zgodnie z PN-EN 1008:2004</w:t>
      </w:r>
    </w:p>
    <w:p w:rsidR="00BC2349" w:rsidRDefault="00BC2349">
      <w:pPr>
        <w:rPr>
          <w:rFonts w:ascii="Arial" w:hAnsi="Arial" w:cs="Arial"/>
          <w:sz w:val="20"/>
          <w:szCs w:val="20"/>
        </w:rPr>
      </w:pPr>
      <w:r>
        <w:rPr>
          <w:rFonts w:ascii="Arial" w:hAnsi="Arial" w:cs="Arial"/>
          <w:sz w:val="20"/>
          <w:szCs w:val="20"/>
        </w:rPr>
        <w:t>Do przygotowania zapraw stosować można każdą wodę zdatną do picia.</w:t>
      </w:r>
    </w:p>
    <w:p w:rsidR="00BC2349" w:rsidRDefault="00BC2349">
      <w:pPr>
        <w:rPr>
          <w:rFonts w:ascii="Arial" w:hAnsi="Arial" w:cs="Arial"/>
          <w:sz w:val="20"/>
          <w:szCs w:val="20"/>
        </w:rPr>
      </w:pPr>
      <w:r>
        <w:rPr>
          <w:rFonts w:ascii="Arial" w:hAnsi="Arial" w:cs="Arial"/>
          <w:sz w:val="20"/>
          <w:szCs w:val="20"/>
        </w:rPr>
        <w:t>Niedozwolone jest użycie wód ściekowych, kanalizacyjnych bagiennych oraz wód zawierających tłuszcze organiczne, oleje i muł.</w:t>
      </w:r>
    </w:p>
    <w:p w:rsidR="00BC2349" w:rsidRDefault="00BC2349">
      <w:pPr>
        <w:rPr>
          <w:rFonts w:ascii="Arial" w:hAnsi="Arial" w:cs="Arial"/>
          <w:i/>
          <w:iCs/>
          <w:sz w:val="20"/>
          <w:szCs w:val="20"/>
          <w:u w:val="single"/>
        </w:rPr>
      </w:pPr>
    </w:p>
    <w:p w:rsidR="00BC2349" w:rsidRDefault="00BC2349">
      <w:pPr>
        <w:rPr>
          <w:rFonts w:ascii="Arial" w:hAnsi="Arial" w:cs="Arial"/>
          <w:b/>
          <w:iCs/>
          <w:sz w:val="20"/>
          <w:szCs w:val="20"/>
        </w:rPr>
      </w:pPr>
      <w:r>
        <w:rPr>
          <w:rFonts w:ascii="Arial" w:hAnsi="Arial" w:cs="Arial"/>
          <w:b/>
          <w:iCs/>
          <w:sz w:val="20"/>
          <w:szCs w:val="20"/>
        </w:rPr>
        <w:lastRenderedPageBreak/>
        <w:t>2.2.Wyroby ceramiczne.</w:t>
      </w:r>
    </w:p>
    <w:p w:rsidR="00BC2349" w:rsidRDefault="00BC2349">
      <w:pPr>
        <w:rPr>
          <w:rFonts w:ascii="Arial" w:hAnsi="Arial" w:cs="Arial"/>
          <w:sz w:val="20"/>
          <w:szCs w:val="20"/>
        </w:rPr>
      </w:pPr>
      <w:r>
        <w:rPr>
          <w:rFonts w:ascii="Arial" w:hAnsi="Arial" w:cs="Arial"/>
          <w:sz w:val="20"/>
          <w:szCs w:val="20"/>
        </w:rPr>
        <w:t xml:space="preserve">cegła budowlana pełna klasy 15 i 25 MPa </w:t>
      </w:r>
    </w:p>
    <w:p w:rsidR="00BC2349" w:rsidRDefault="00BC2349">
      <w:pPr>
        <w:rPr>
          <w:rFonts w:ascii="Arial" w:hAnsi="Arial" w:cs="Arial"/>
          <w:sz w:val="20"/>
          <w:szCs w:val="20"/>
        </w:rPr>
      </w:pPr>
      <w:r>
        <w:rPr>
          <w:rFonts w:ascii="Arial" w:hAnsi="Arial" w:cs="Arial"/>
          <w:sz w:val="20"/>
          <w:szCs w:val="20"/>
        </w:rPr>
        <w:t>cegła dziurawka (drąż.) 25x12x6,5cm,kl.5</w:t>
      </w:r>
    </w:p>
    <w:p w:rsidR="00BC2349" w:rsidRDefault="00BC2349">
      <w:pPr>
        <w:rPr>
          <w:rFonts w:ascii="Arial" w:hAnsi="Arial" w:cs="Arial"/>
          <w:sz w:val="20"/>
          <w:szCs w:val="20"/>
        </w:rPr>
      </w:pPr>
      <w:r>
        <w:rPr>
          <w:rFonts w:ascii="Arial" w:hAnsi="Arial" w:cs="Arial"/>
          <w:sz w:val="20"/>
          <w:szCs w:val="20"/>
        </w:rPr>
        <w:t xml:space="preserve">Wymagania co do wytrzymałości, nasiąkliwości, odporności na działanie mrozu zgodnie z obowiązującymi normami </w:t>
      </w:r>
    </w:p>
    <w:p w:rsidR="00BC2349" w:rsidRDefault="00BC2349">
      <w:pPr>
        <w:rPr>
          <w:rFonts w:ascii="Arial" w:hAnsi="Arial" w:cs="Arial"/>
          <w:sz w:val="20"/>
        </w:rPr>
      </w:pPr>
    </w:p>
    <w:p w:rsidR="00BC2349" w:rsidRDefault="00BC2349">
      <w:pPr>
        <w:rPr>
          <w:rFonts w:ascii="Arial" w:hAnsi="Arial" w:cs="Arial"/>
          <w:b/>
          <w:iCs/>
          <w:sz w:val="20"/>
          <w:szCs w:val="20"/>
        </w:rPr>
      </w:pPr>
      <w:r>
        <w:rPr>
          <w:rFonts w:ascii="Arial" w:hAnsi="Arial" w:cs="Arial"/>
          <w:b/>
          <w:iCs/>
          <w:sz w:val="20"/>
          <w:szCs w:val="20"/>
        </w:rPr>
        <w:t>2.3. Zaprawy budowlane cementowo-wapienne.</w:t>
      </w:r>
    </w:p>
    <w:p w:rsidR="00BC2349" w:rsidRDefault="00BC2349">
      <w:pPr>
        <w:rPr>
          <w:rFonts w:ascii="Arial" w:hAnsi="Arial" w:cs="Arial"/>
          <w:sz w:val="20"/>
          <w:szCs w:val="20"/>
        </w:rPr>
      </w:pPr>
      <w:r>
        <w:rPr>
          <w:rFonts w:ascii="Arial" w:hAnsi="Arial" w:cs="Arial"/>
          <w:sz w:val="20"/>
          <w:szCs w:val="20"/>
        </w:rPr>
        <w:t xml:space="preserve">Marka i skład zaprawy powinny być zgodne z wymaganiami podanymi w projekcie. </w:t>
      </w:r>
    </w:p>
    <w:p w:rsidR="00BC2349" w:rsidRDefault="00BC2349">
      <w:pPr>
        <w:rPr>
          <w:rFonts w:ascii="Arial" w:hAnsi="Arial" w:cs="Arial"/>
          <w:sz w:val="20"/>
          <w:szCs w:val="20"/>
        </w:rPr>
      </w:pPr>
      <w:r>
        <w:rPr>
          <w:rFonts w:ascii="Arial" w:hAnsi="Arial" w:cs="Arial"/>
          <w:sz w:val="20"/>
          <w:szCs w:val="20"/>
        </w:rPr>
        <w:t>Przygotowanie zapraw do robót murowych powinno być wykonywane mechanicznie.</w:t>
      </w:r>
    </w:p>
    <w:p w:rsidR="00BC2349" w:rsidRDefault="00BC2349">
      <w:pPr>
        <w:rPr>
          <w:rFonts w:ascii="Arial" w:hAnsi="Arial" w:cs="Arial"/>
          <w:sz w:val="20"/>
          <w:szCs w:val="20"/>
        </w:rPr>
      </w:pPr>
      <w:r>
        <w:rPr>
          <w:rFonts w:ascii="Arial" w:hAnsi="Arial" w:cs="Arial"/>
          <w:sz w:val="20"/>
          <w:szCs w:val="20"/>
        </w:rPr>
        <w:t>Zaprawę należy przygotować w takiej ilości, aby mogła być wbudowana możliwie wcześnie po jej przygotowaniu tj. ok. 3 godzin.</w:t>
      </w:r>
    </w:p>
    <w:p w:rsidR="00BC2349" w:rsidRDefault="00BC2349">
      <w:pPr>
        <w:rPr>
          <w:rFonts w:ascii="Arial" w:hAnsi="Arial" w:cs="Arial"/>
          <w:sz w:val="20"/>
          <w:szCs w:val="20"/>
        </w:rPr>
      </w:pPr>
      <w:r>
        <w:rPr>
          <w:rFonts w:ascii="Arial" w:hAnsi="Arial" w:cs="Arial"/>
          <w:sz w:val="20"/>
          <w:szCs w:val="20"/>
        </w:rPr>
        <w:t xml:space="preserve">Do zapraw murarskich należy stosować piasek rzeczny lub kopalniany. </w:t>
      </w:r>
    </w:p>
    <w:p w:rsidR="00BC2349" w:rsidRDefault="00BC2349">
      <w:pPr>
        <w:rPr>
          <w:rFonts w:ascii="Arial" w:hAnsi="Arial" w:cs="Arial"/>
          <w:sz w:val="20"/>
          <w:szCs w:val="20"/>
        </w:rPr>
      </w:pPr>
      <w:r>
        <w:rPr>
          <w:rFonts w:ascii="Arial" w:hAnsi="Arial" w:cs="Arial"/>
          <w:sz w:val="20"/>
          <w:szCs w:val="20"/>
        </w:rPr>
        <w:t>Do zapraw cementowo-wapiennych należy stosować cement portlandzki z dodatkiem żużla lub popiołów lotnych 25 i 35 oraz cement hutniczy 25 pod warunkiem, że temperatura otoczenia w ciągu 7 dni od chwili zużycia zaprawy nie będzie niższa niż+</w:t>
      </w:r>
      <w:smartTag w:uri="urn:schemas-microsoft-com:office:smarttags" w:element="metricconverter">
        <w:smartTagPr>
          <w:attr w:name="ProductID" w:val="5ﾰC"/>
        </w:smartTagPr>
        <w:r>
          <w:rPr>
            <w:rFonts w:ascii="Arial" w:hAnsi="Arial" w:cs="Arial"/>
            <w:sz w:val="20"/>
            <w:szCs w:val="20"/>
          </w:rPr>
          <w:t>5°C</w:t>
        </w:r>
      </w:smartTag>
      <w:r>
        <w:rPr>
          <w:rFonts w:ascii="Arial" w:hAnsi="Arial" w:cs="Arial"/>
          <w:sz w:val="20"/>
          <w:szCs w:val="20"/>
        </w:rPr>
        <w:t>.</w:t>
      </w:r>
    </w:p>
    <w:p w:rsidR="00BC2349" w:rsidRDefault="00BC2349">
      <w:pPr>
        <w:rPr>
          <w:rFonts w:ascii="Arial" w:hAnsi="Arial" w:cs="Arial"/>
          <w:sz w:val="20"/>
          <w:szCs w:val="20"/>
        </w:rPr>
      </w:pPr>
      <w:r>
        <w:rPr>
          <w:rFonts w:ascii="Arial" w:hAnsi="Arial" w:cs="Arial"/>
          <w:sz w:val="20"/>
          <w:szCs w:val="20"/>
        </w:rPr>
        <w:t>Do zapraw cementowo-wapiennych należy stosować wapno suchogaszone lub gaszone w postaci ciasta wapiennego otrzymanego z wapna niegaszonego, które powinno tworzyć jednolitą i jednobarwną masę, bez grudek niegaszonego wapna i zanieczyszczeń obcych.</w:t>
      </w:r>
    </w:p>
    <w:p w:rsidR="00BC2349" w:rsidRDefault="00BC2349">
      <w:pPr>
        <w:rPr>
          <w:rFonts w:ascii="Arial" w:hAnsi="Arial" w:cs="Arial"/>
          <w:sz w:val="20"/>
          <w:szCs w:val="20"/>
        </w:rPr>
      </w:pPr>
      <w:r>
        <w:rPr>
          <w:rFonts w:ascii="Arial" w:hAnsi="Arial" w:cs="Arial"/>
          <w:sz w:val="20"/>
          <w:szCs w:val="20"/>
        </w:rPr>
        <w:t xml:space="preserve">Skład objętościowy zapraw należy dobierać doświadczalnie, w zależności od wymaganej marki zaprawy oraz rodzaju cementu i wapna. </w:t>
      </w:r>
    </w:p>
    <w:p w:rsidR="00BC2349" w:rsidRDefault="00BC2349">
      <w:pPr>
        <w:rPr>
          <w:rFonts w:ascii="Arial" w:hAnsi="Arial" w:cs="Arial"/>
          <w:sz w:val="20"/>
          <w:szCs w:val="20"/>
        </w:rPr>
      </w:pPr>
    </w:p>
    <w:p w:rsidR="00BC2349" w:rsidRDefault="00BC2349">
      <w:pPr>
        <w:rPr>
          <w:rFonts w:ascii="Arial" w:hAnsi="Arial" w:cs="Arial"/>
          <w:sz w:val="20"/>
          <w:szCs w:val="20"/>
        </w:rPr>
      </w:pPr>
      <w:r>
        <w:rPr>
          <w:rFonts w:ascii="Arial" w:hAnsi="Arial" w:cs="Arial"/>
          <w:b/>
          <w:bCs/>
          <w:sz w:val="20"/>
          <w:szCs w:val="20"/>
        </w:rPr>
        <w:t>3. Sprzęt.</w:t>
      </w:r>
    </w:p>
    <w:p w:rsidR="00BC2349" w:rsidRDefault="00BC2349">
      <w:pPr>
        <w:rPr>
          <w:rFonts w:ascii="Arial" w:hAnsi="Arial" w:cs="Arial"/>
          <w:sz w:val="20"/>
          <w:szCs w:val="20"/>
        </w:rPr>
      </w:pPr>
      <w:r>
        <w:rPr>
          <w:rFonts w:ascii="Arial" w:hAnsi="Arial" w:cs="Arial"/>
          <w:sz w:val="20"/>
          <w:szCs w:val="20"/>
        </w:rPr>
        <w:t xml:space="preserve">Roboty można wykonać przy użyciu dowolnego typu sprzętu posiadającego odpowiednie atesty i certyfikaty , zaakceptowanego przez Inspektora Nadzoru. </w:t>
      </w:r>
    </w:p>
    <w:p w:rsidR="00BC2349" w:rsidRDefault="00BC2349">
      <w:pPr>
        <w:rPr>
          <w:rFonts w:ascii="Arial" w:hAnsi="Arial" w:cs="Arial"/>
          <w:sz w:val="20"/>
          <w:szCs w:val="20"/>
        </w:rPr>
      </w:pPr>
      <w:r>
        <w:rPr>
          <w:rFonts w:ascii="Arial" w:hAnsi="Arial" w:cs="Arial"/>
          <w:sz w:val="20"/>
          <w:szCs w:val="20"/>
        </w:rPr>
        <w:t>Sprzęt ma spełniać wymogi BHP , osoby go obsługujące powinny być odpowiednio przeszkolone.</w:t>
      </w:r>
    </w:p>
    <w:p w:rsidR="00BC2349" w:rsidRDefault="00BC2349">
      <w:pPr>
        <w:rPr>
          <w:rFonts w:ascii="Arial" w:hAnsi="Arial" w:cs="Arial"/>
          <w:sz w:val="20"/>
          <w:szCs w:val="20"/>
        </w:rPr>
      </w:pPr>
    </w:p>
    <w:p w:rsidR="00BC2349" w:rsidRDefault="00BC2349">
      <w:pPr>
        <w:rPr>
          <w:rFonts w:ascii="Arial" w:hAnsi="Arial" w:cs="Arial"/>
          <w:b/>
          <w:bCs/>
          <w:sz w:val="20"/>
          <w:szCs w:val="20"/>
        </w:rPr>
      </w:pPr>
      <w:r>
        <w:rPr>
          <w:rFonts w:ascii="Arial" w:hAnsi="Arial" w:cs="Arial"/>
          <w:b/>
          <w:bCs/>
          <w:sz w:val="20"/>
          <w:szCs w:val="20"/>
        </w:rPr>
        <w:t>4. Transport.</w:t>
      </w:r>
    </w:p>
    <w:p w:rsidR="00BC2349" w:rsidRDefault="00BC2349">
      <w:pPr>
        <w:rPr>
          <w:rFonts w:ascii="Arial" w:hAnsi="Arial" w:cs="Arial"/>
          <w:sz w:val="20"/>
          <w:szCs w:val="20"/>
        </w:rPr>
      </w:pPr>
      <w:r>
        <w:rPr>
          <w:rFonts w:ascii="Arial" w:hAnsi="Arial" w:cs="Arial"/>
          <w:sz w:val="20"/>
          <w:szCs w:val="20"/>
        </w:rPr>
        <w:t xml:space="preserve">Materiały i elementy mogą być przewożone dowolnymi środkami transportu posiadającymi odpowiednie atesty i certyfikaty , zaakceptowanymi przez Inspektora Nadzoru. </w:t>
      </w:r>
    </w:p>
    <w:p w:rsidR="00BC2349" w:rsidRDefault="00BC2349">
      <w:pPr>
        <w:rPr>
          <w:rFonts w:ascii="Arial" w:hAnsi="Arial" w:cs="Arial"/>
          <w:sz w:val="20"/>
          <w:szCs w:val="20"/>
        </w:rPr>
      </w:pPr>
      <w:r>
        <w:rPr>
          <w:rFonts w:ascii="Arial" w:hAnsi="Arial" w:cs="Arial"/>
          <w:sz w:val="20"/>
          <w:szCs w:val="20"/>
        </w:rPr>
        <w:t xml:space="preserve"> </w:t>
      </w:r>
    </w:p>
    <w:p w:rsidR="00BC2349" w:rsidRDefault="00BC2349">
      <w:pPr>
        <w:rPr>
          <w:rFonts w:ascii="Arial" w:hAnsi="Arial" w:cs="Arial"/>
          <w:sz w:val="20"/>
          <w:szCs w:val="20"/>
        </w:rPr>
      </w:pPr>
      <w:r>
        <w:rPr>
          <w:rFonts w:ascii="Arial" w:hAnsi="Arial" w:cs="Arial"/>
          <w:sz w:val="20"/>
          <w:szCs w:val="20"/>
        </w:rPr>
        <w:t>Podczas transportu materiały i elementy konstrukcji powinny być zabezpieczone przed uszkodzeniami lub utratą stateczności.</w:t>
      </w:r>
    </w:p>
    <w:p w:rsidR="00BC2349" w:rsidRDefault="00BC2349">
      <w:pPr>
        <w:rPr>
          <w:rFonts w:ascii="Arial" w:hAnsi="Arial" w:cs="Arial"/>
          <w:sz w:val="20"/>
          <w:szCs w:val="20"/>
        </w:rPr>
      </w:pPr>
    </w:p>
    <w:p w:rsidR="00BC2349" w:rsidRDefault="00BC2349">
      <w:pPr>
        <w:rPr>
          <w:rFonts w:ascii="Arial" w:hAnsi="Arial" w:cs="Arial"/>
          <w:b/>
          <w:bCs/>
          <w:sz w:val="20"/>
          <w:szCs w:val="20"/>
        </w:rPr>
      </w:pPr>
      <w:r>
        <w:rPr>
          <w:rFonts w:ascii="Arial" w:hAnsi="Arial" w:cs="Arial"/>
          <w:b/>
          <w:bCs/>
          <w:sz w:val="20"/>
          <w:szCs w:val="20"/>
        </w:rPr>
        <w:t>5. Wykonanie robót.</w:t>
      </w:r>
    </w:p>
    <w:p w:rsidR="00BC2349" w:rsidRDefault="00BC2349">
      <w:pPr>
        <w:rPr>
          <w:rFonts w:ascii="Arial" w:hAnsi="Arial" w:cs="Arial"/>
          <w:sz w:val="20"/>
          <w:szCs w:val="20"/>
        </w:rPr>
      </w:pPr>
      <w:r>
        <w:rPr>
          <w:rFonts w:ascii="Arial" w:hAnsi="Arial" w:cs="Arial"/>
          <w:sz w:val="20"/>
          <w:szCs w:val="20"/>
        </w:rPr>
        <w:t xml:space="preserve">Wymagania ogólne: </w:t>
      </w:r>
    </w:p>
    <w:p w:rsidR="00BC2349" w:rsidRDefault="00BC2349">
      <w:pPr>
        <w:widowControl w:val="0"/>
        <w:jc w:val="both"/>
        <w:rPr>
          <w:rFonts w:ascii="Arial" w:hAnsi="Arial" w:cs="Arial"/>
          <w:snapToGrid w:val="0"/>
          <w:sz w:val="20"/>
          <w:szCs w:val="20"/>
        </w:rPr>
      </w:pPr>
      <w:r>
        <w:rPr>
          <w:rFonts w:ascii="Arial" w:hAnsi="Arial" w:cs="Arial"/>
          <w:snapToGrid w:val="0"/>
          <w:sz w:val="20"/>
          <w:szCs w:val="20"/>
        </w:rPr>
        <w:t>Przed przystąpieniem do murowania ścian należy odebrać roboty ziemne i fundamentowe. Przed przystąpieniem do wznoszenia murów należy sprawdzić wymiary oraz kąty skrzyżowań ścian fundamentowych.</w:t>
      </w:r>
    </w:p>
    <w:p w:rsidR="00BC2349" w:rsidRDefault="00BC2349">
      <w:pPr>
        <w:rPr>
          <w:rFonts w:ascii="Arial" w:hAnsi="Arial" w:cs="Arial"/>
          <w:sz w:val="20"/>
          <w:szCs w:val="20"/>
        </w:rPr>
      </w:pPr>
      <w:r>
        <w:rPr>
          <w:rFonts w:ascii="Arial" w:hAnsi="Arial" w:cs="Arial"/>
          <w:sz w:val="20"/>
          <w:szCs w:val="20"/>
        </w:rPr>
        <w:t>a) Mury należy wykonywać warstwami, z zachowaniem prawidłowego wiązania i grubości</w:t>
      </w:r>
    </w:p>
    <w:p w:rsidR="00BC2349" w:rsidRDefault="00BC2349">
      <w:pPr>
        <w:rPr>
          <w:rFonts w:ascii="Arial" w:hAnsi="Arial" w:cs="Arial"/>
          <w:sz w:val="20"/>
          <w:szCs w:val="20"/>
        </w:rPr>
      </w:pPr>
      <w:r>
        <w:rPr>
          <w:rFonts w:ascii="Arial" w:hAnsi="Arial" w:cs="Arial"/>
          <w:sz w:val="20"/>
          <w:szCs w:val="20"/>
        </w:rPr>
        <w:t>spoin, do pionu i sznura, z zachowaniem zgodności projektem  co do odsadzek, wyskoków i otworów.</w:t>
      </w:r>
    </w:p>
    <w:p w:rsidR="00BC2349" w:rsidRDefault="00BC2349">
      <w:pPr>
        <w:rPr>
          <w:rFonts w:ascii="Arial" w:hAnsi="Arial" w:cs="Arial"/>
          <w:sz w:val="20"/>
          <w:szCs w:val="20"/>
        </w:rPr>
      </w:pPr>
      <w:r>
        <w:rPr>
          <w:rFonts w:ascii="Arial" w:hAnsi="Arial" w:cs="Arial"/>
          <w:sz w:val="20"/>
          <w:szCs w:val="20"/>
        </w:rPr>
        <w:t>b) W pierwszej kolejności należy wykonywać mury nośne i słupy . Ścianki działowe grubości poniżej 1</w:t>
      </w:r>
    </w:p>
    <w:p w:rsidR="00BC2349" w:rsidRDefault="00BC2349">
      <w:pPr>
        <w:widowControl w:val="0"/>
        <w:jc w:val="both"/>
        <w:rPr>
          <w:rFonts w:ascii="Arial" w:hAnsi="Arial" w:cs="Arial"/>
          <w:snapToGrid w:val="0"/>
          <w:sz w:val="20"/>
          <w:szCs w:val="20"/>
        </w:rPr>
      </w:pPr>
      <w:r>
        <w:rPr>
          <w:rFonts w:ascii="Arial" w:hAnsi="Arial" w:cs="Arial"/>
          <w:sz w:val="20"/>
          <w:szCs w:val="20"/>
        </w:rPr>
        <w:t>cegły należy murować nie wcześniej niż po zakończeniu ścian głównych.</w:t>
      </w:r>
      <w:r>
        <w:rPr>
          <w:rFonts w:ascii="Arial" w:hAnsi="Arial" w:cs="Arial"/>
          <w:snapToGrid w:val="0"/>
          <w:sz w:val="20"/>
          <w:szCs w:val="20"/>
        </w:rPr>
        <w:t xml:space="preserve"> </w:t>
      </w:r>
    </w:p>
    <w:p w:rsidR="00BC2349" w:rsidRDefault="00BC2349">
      <w:pPr>
        <w:rPr>
          <w:rFonts w:ascii="Arial" w:hAnsi="Arial" w:cs="Arial"/>
          <w:sz w:val="20"/>
          <w:szCs w:val="20"/>
        </w:rPr>
      </w:pPr>
      <w:r>
        <w:rPr>
          <w:rFonts w:ascii="Arial" w:hAnsi="Arial" w:cs="Arial"/>
          <w:sz w:val="20"/>
          <w:szCs w:val="20"/>
        </w:rPr>
        <w:t>c) Mury należy wznosić możliwie równomiernie na całej ich długości. W miejscu połączenia</w:t>
      </w:r>
    </w:p>
    <w:p w:rsidR="00BC2349" w:rsidRDefault="00BC2349">
      <w:pPr>
        <w:rPr>
          <w:rFonts w:ascii="Arial" w:hAnsi="Arial" w:cs="Arial"/>
          <w:sz w:val="20"/>
          <w:szCs w:val="20"/>
        </w:rPr>
      </w:pPr>
      <w:r>
        <w:rPr>
          <w:rFonts w:ascii="Arial" w:hAnsi="Arial" w:cs="Arial"/>
          <w:sz w:val="20"/>
          <w:szCs w:val="20"/>
        </w:rPr>
        <w:t xml:space="preserve">murów wykonanych niejednocześnie należy stosować strzępia zazębione końcowe. </w:t>
      </w:r>
    </w:p>
    <w:p w:rsidR="00BC2349" w:rsidRDefault="00BC2349">
      <w:pPr>
        <w:rPr>
          <w:rFonts w:ascii="Arial" w:hAnsi="Arial" w:cs="Arial"/>
          <w:sz w:val="20"/>
          <w:szCs w:val="20"/>
        </w:rPr>
      </w:pPr>
      <w:r>
        <w:rPr>
          <w:rFonts w:ascii="Arial" w:hAnsi="Arial" w:cs="Arial"/>
          <w:sz w:val="20"/>
          <w:szCs w:val="20"/>
        </w:rPr>
        <w:t xml:space="preserve">d) Cegły i pustaki  układane na zaprawie powinny być czyste i wolne od kurzu. </w:t>
      </w:r>
    </w:p>
    <w:p w:rsidR="00BC2349" w:rsidRDefault="00BC2349">
      <w:pPr>
        <w:rPr>
          <w:rFonts w:ascii="Arial" w:hAnsi="Arial" w:cs="Arial"/>
          <w:sz w:val="20"/>
          <w:szCs w:val="20"/>
        </w:rPr>
      </w:pPr>
      <w:r>
        <w:rPr>
          <w:rFonts w:ascii="Arial" w:hAnsi="Arial" w:cs="Arial"/>
          <w:sz w:val="20"/>
          <w:szCs w:val="20"/>
        </w:rPr>
        <w:t>Przy murowaniu cegłą suchą, zwłaszcza w okresie letnim, należy cegły przed ułożeniem w murze polewać lub moczyć w wodzie.</w:t>
      </w:r>
    </w:p>
    <w:p w:rsidR="00BC2349" w:rsidRDefault="00BC2349">
      <w:pPr>
        <w:rPr>
          <w:rFonts w:ascii="Arial" w:hAnsi="Arial" w:cs="Arial"/>
          <w:sz w:val="20"/>
          <w:szCs w:val="20"/>
        </w:rPr>
      </w:pPr>
      <w:r>
        <w:rPr>
          <w:rFonts w:ascii="Arial" w:hAnsi="Arial" w:cs="Arial"/>
          <w:sz w:val="20"/>
          <w:szCs w:val="20"/>
        </w:rPr>
        <w:t>e) Wnęki i bruzdy instalacyjne należy wykonywać jednocześnie ze wznoszeniem murów</w:t>
      </w:r>
    </w:p>
    <w:p w:rsidR="00BC2349" w:rsidRDefault="00BC2349">
      <w:pPr>
        <w:rPr>
          <w:rFonts w:ascii="Arial" w:hAnsi="Arial" w:cs="Arial"/>
          <w:sz w:val="20"/>
          <w:szCs w:val="20"/>
        </w:rPr>
      </w:pPr>
      <w:r>
        <w:rPr>
          <w:rFonts w:ascii="Arial" w:hAnsi="Arial" w:cs="Arial"/>
          <w:sz w:val="20"/>
          <w:szCs w:val="20"/>
        </w:rPr>
        <w:t xml:space="preserve"> f) Mury grubości mniejszej niż 1 cegła mogą być wykonywane przy temperaturze powyżej </w:t>
      </w:r>
      <w:smartTag w:uri="urn:schemas-microsoft-com:office:smarttags" w:element="metricconverter">
        <w:smartTagPr>
          <w:attr w:name="ProductID" w:val="0ﾰC"/>
        </w:smartTagPr>
        <w:r>
          <w:rPr>
            <w:rFonts w:ascii="Arial" w:hAnsi="Arial" w:cs="Arial"/>
            <w:sz w:val="20"/>
            <w:szCs w:val="20"/>
          </w:rPr>
          <w:t>0°C</w:t>
        </w:r>
      </w:smartTag>
      <w:r>
        <w:rPr>
          <w:rFonts w:ascii="Arial" w:hAnsi="Arial" w:cs="Arial"/>
          <w:sz w:val="20"/>
          <w:szCs w:val="20"/>
        </w:rPr>
        <w:t xml:space="preserve">. </w:t>
      </w:r>
    </w:p>
    <w:p w:rsidR="00BC2349" w:rsidRDefault="00BC2349">
      <w:pPr>
        <w:rPr>
          <w:rFonts w:ascii="Arial" w:hAnsi="Arial" w:cs="Arial"/>
          <w:sz w:val="20"/>
          <w:szCs w:val="20"/>
        </w:rPr>
      </w:pPr>
      <w:r>
        <w:rPr>
          <w:rFonts w:ascii="Arial" w:hAnsi="Arial" w:cs="Arial"/>
          <w:sz w:val="20"/>
          <w:szCs w:val="20"/>
        </w:rPr>
        <w:t>g) W przypadku przerwania robót na okres zimowy lub z innych przyczyn, wierzchnie warstwy</w:t>
      </w:r>
    </w:p>
    <w:p w:rsidR="00BC2349" w:rsidRDefault="00BC2349">
      <w:pPr>
        <w:rPr>
          <w:rFonts w:ascii="Arial" w:hAnsi="Arial" w:cs="Arial"/>
          <w:sz w:val="20"/>
          <w:szCs w:val="20"/>
        </w:rPr>
      </w:pPr>
      <w:r>
        <w:rPr>
          <w:rFonts w:ascii="Arial" w:hAnsi="Arial" w:cs="Arial"/>
          <w:sz w:val="20"/>
          <w:szCs w:val="20"/>
        </w:rPr>
        <w:t>murów powinny być zabezpieczone przed szkodliwym działaniem czynników atmosferycznych (np. przez przykrycie folią lub papą). Przy wznawianiu robót po dłuższej przerwie należy sprawdzić stan techniczny murów, łącznie ze zdjęciem wierzchnich warstw cegieł i uszkodzonej zaprawy.</w:t>
      </w:r>
    </w:p>
    <w:p w:rsidR="00BC2349" w:rsidRDefault="00BC2349">
      <w:pPr>
        <w:rPr>
          <w:rFonts w:ascii="Arial" w:hAnsi="Arial" w:cs="Arial"/>
          <w:sz w:val="20"/>
          <w:szCs w:val="20"/>
          <w:u w:val="single"/>
        </w:rPr>
      </w:pPr>
    </w:p>
    <w:p w:rsidR="00BC2349" w:rsidRDefault="00BC2349">
      <w:pPr>
        <w:rPr>
          <w:rFonts w:ascii="Arial" w:hAnsi="Arial" w:cs="Arial"/>
          <w:b/>
          <w:iCs/>
          <w:sz w:val="20"/>
          <w:szCs w:val="20"/>
        </w:rPr>
      </w:pPr>
      <w:r>
        <w:rPr>
          <w:rFonts w:ascii="Arial" w:hAnsi="Arial" w:cs="Arial"/>
          <w:b/>
          <w:iCs/>
          <w:sz w:val="20"/>
          <w:szCs w:val="20"/>
        </w:rPr>
        <w:t>5.1. Mury z cegły pełnej.</w:t>
      </w:r>
    </w:p>
    <w:p w:rsidR="00BC2349" w:rsidRDefault="00BC2349">
      <w:pPr>
        <w:rPr>
          <w:rFonts w:ascii="Arial" w:hAnsi="Arial" w:cs="Arial"/>
          <w:b/>
          <w:iCs/>
          <w:sz w:val="20"/>
          <w:szCs w:val="20"/>
        </w:rPr>
      </w:pPr>
    </w:p>
    <w:p w:rsidR="00BC2349" w:rsidRDefault="00BC2349">
      <w:pPr>
        <w:rPr>
          <w:rFonts w:ascii="Arial" w:hAnsi="Arial" w:cs="Arial"/>
          <w:b/>
          <w:bCs/>
          <w:sz w:val="20"/>
          <w:szCs w:val="20"/>
        </w:rPr>
      </w:pPr>
      <w:r>
        <w:rPr>
          <w:rFonts w:ascii="Arial" w:hAnsi="Arial" w:cs="Arial"/>
          <w:b/>
          <w:bCs/>
          <w:sz w:val="20"/>
          <w:szCs w:val="20"/>
        </w:rPr>
        <w:t xml:space="preserve">5.1.1. Zasady ogólne </w:t>
      </w:r>
    </w:p>
    <w:p w:rsidR="00BC2349" w:rsidRDefault="00BC2349">
      <w:pPr>
        <w:rPr>
          <w:rFonts w:ascii="Arial" w:hAnsi="Arial" w:cs="Arial"/>
          <w:sz w:val="20"/>
          <w:szCs w:val="20"/>
        </w:rPr>
      </w:pPr>
      <w:r>
        <w:rPr>
          <w:rFonts w:ascii="Arial" w:hAnsi="Arial" w:cs="Arial"/>
          <w:sz w:val="20"/>
          <w:szCs w:val="20"/>
        </w:rPr>
        <w:lastRenderedPageBreak/>
        <w:t xml:space="preserve">a) Jeżeli na budowie jest kilka gatunków cegły, należy przestrzegać zasady, że każda ściana powinna być wykonana z cegły jednego wymiaru. </w:t>
      </w:r>
    </w:p>
    <w:p w:rsidR="00BC2349" w:rsidRDefault="00BC2349">
      <w:pPr>
        <w:rPr>
          <w:rFonts w:ascii="Arial" w:hAnsi="Arial" w:cs="Arial"/>
          <w:sz w:val="20"/>
          <w:szCs w:val="20"/>
        </w:rPr>
      </w:pPr>
      <w:r>
        <w:rPr>
          <w:rFonts w:ascii="Arial" w:hAnsi="Arial" w:cs="Arial"/>
          <w:sz w:val="20"/>
          <w:szCs w:val="20"/>
        </w:rPr>
        <w:t>b) Połączenie murów stykających się pod kątem prostym i wykonanych z cegieł o grubości</w:t>
      </w:r>
    </w:p>
    <w:p w:rsidR="00BC2349" w:rsidRDefault="00BC2349">
      <w:pPr>
        <w:rPr>
          <w:rFonts w:ascii="Arial" w:hAnsi="Arial" w:cs="Arial"/>
          <w:sz w:val="20"/>
          <w:szCs w:val="20"/>
        </w:rPr>
      </w:pPr>
      <w:r>
        <w:rPr>
          <w:rFonts w:ascii="Arial" w:hAnsi="Arial" w:cs="Arial"/>
          <w:sz w:val="20"/>
          <w:szCs w:val="20"/>
        </w:rPr>
        <w:t xml:space="preserve">różniącej się więcej niż o 5mm należy wykonywać na strzępia zazębione boczne. </w:t>
      </w:r>
    </w:p>
    <w:p w:rsidR="00BC2349" w:rsidRDefault="00BC2349">
      <w:pPr>
        <w:rPr>
          <w:rFonts w:ascii="Arial" w:hAnsi="Arial" w:cs="Arial"/>
          <w:b/>
          <w:bCs/>
          <w:sz w:val="20"/>
          <w:szCs w:val="20"/>
        </w:rPr>
      </w:pPr>
    </w:p>
    <w:p w:rsidR="00BC2349" w:rsidRDefault="00BC2349">
      <w:pPr>
        <w:rPr>
          <w:rFonts w:ascii="Arial" w:hAnsi="Arial" w:cs="Arial"/>
          <w:b/>
          <w:bCs/>
          <w:sz w:val="20"/>
          <w:szCs w:val="20"/>
        </w:rPr>
      </w:pPr>
      <w:r>
        <w:rPr>
          <w:rFonts w:ascii="Arial" w:hAnsi="Arial" w:cs="Arial"/>
          <w:b/>
          <w:bCs/>
          <w:sz w:val="20"/>
          <w:szCs w:val="20"/>
        </w:rPr>
        <w:t xml:space="preserve">5.1.2. Spoiny. </w:t>
      </w:r>
    </w:p>
    <w:p w:rsidR="00BC2349" w:rsidRDefault="00BC2349">
      <w:pPr>
        <w:rPr>
          <w:rFonts w:ascii="Arial" w:hAnsi="Arial" w:cs="Arial"/>
          <w:sz w:val="20"/>
          <w:szCs w:val="20"/>
        </w:rPr>
      </w:pPr>
      <w:r>
        <w:rPr>
          <w:rFonts w:ascii="Arial" w:hAnsi="Arial" w:cs="Arial"/>
          <w:sz w:val="20"/>
          <w:szCs w:val="20"/>
        </w:rPr>
        <w:t xml:space="preserve">- </w:t>
      </w:r>
      <w:smartTag w:uri="urn:schemas-microsoft-com:office:smarttags" w:element="metricconverter">
        <w:smartTagPr>
          <w:attr w:name="ProductID" w:val="12 mm"/>
        </w:smartTagPr>
        <w:r>
          <w:rPr>
            <w:rFonts w:ascii="Arial" w:hAnsi="Arial" w:cs="Arial"/>
            <w:sz w:val="20"/>
            <w:szCs w:val="20"/>
          </w:rPr>
          <w:t>12 mm</w:t>
        </w:r>
      </w:smartTag>
      <w:r>
        <w:rPr>
          <w:rFonts w:ascii="Arial" w:hAnsi="Arial" w:cs="Arial"/>
          <w:sz w:val="20"/>
          <w:szCs w:val="20"/>
        </w:rPr>
        <w:t xml:space="preserve"> w spoinach poziomych, przy czym maksymalna grubość nie powinna przekraczać </w:t>
      </w:r>
      <w:smartTag w:uri="urn:schemas-microsoft-com:office:smarttags" w:element="metricconverter">
        <w:smartTagPr>
          <w:attr w:name="ProductID" w:val="17 mm"/>
        </w:smartTagPr>
        <w:r>
          <w:rPr>
            <w:rFonts w:ascii="Arial" w:hAnsi="Arial" w:cs="Arial"/>
            <w:sz w:val="20"/>
            <w:szCs w:val="20"/>
          </w:rPr>
          <w:t>17 mm</w:t>
        </w:r>
      </w:smartTag>
      <w:r>
        <w:rPr>
          <w:rFonts w:ascii="Arial" w:hAnsi="Arial" w:cs="Arial"/>
          <w:sz w:val="20"/>
          <w:szCs w:val="20"/>
        </w:rPr>
        <w:t xml:space="preserve">, a minimalna </w:t>
      </w:r>
      <w:smartTag w:uri="urn:schemas-microsoft-com:office:smarttags" w:element="metricconverter">
        <w:smartTagPr>
          <w:attr w:name="ProductID" w:val="10 mm"/>
        </w:smartTagPr>
        <w:r>
          <w:rPr>
            <w:rFonts w:ascii="Arial" w:hAnsi="Arial" w:cs="Arial"/>
            <w:sz w:val="20"/>
            <w:szCs w:val="20"/>
          </w:rPr>
          <w:t>10 mm</w:t>
        </w:r>
      </w:smartTag>
      <w:r>
        <w:rPr>
          <w:rFonts w:ascii="Arial" w:hAnsi="Arial" w:cs="Arial"/>
          <w:sz w:val="20"/>
          <w:szCs w:val="20"/>
        </w:rPr>
        <w:t>,</w:t>
      </w:r>
    </w:p>
    <w:p w:rsidR="00BC2349" w:rsidRDefault="00BC2349">
      <w:pPr>
        <w:rPr>
          <w:rFonts w:ascii="Arial" w:hAnsi="Arial" w:cs="Arial"/>
          <w:sz w:val="20"/>
          <w:szCs w:val="20"/>
        </w:rPr>
      </w:pPr>
      <w:r>
        <w:rPr>
          <w:rFonts w:ascii="Arial" w:hAnsi="Arial" w:cs="Arial"/>
          <w:sz w:val="20"/>
          <w:szCs w:val="20"/>
        </w:rPr>
        <w:t xml:space="preserve">- </w:t>
      </w:r>
      <w:smartTag w:uri="urn:schemas-microsoft-com:office:smarttags" w:element="metricconverter">
        <w:smartTagPr>
          <w:attr w:name="ProductID" w:val="10 mm"/>
        </w:smartTagPr>
        <w:r>
          <w:rPr>
            <w:rFonts w:ascii="Arial" w:hAnsi="Arial" w:cs="Arial"/>
            <w:sz w:val="20"/>
            <w:szCs w:val="20"/>
          </w:rPr>
          <w:t>10 mm</w:t>
        </w:r>
      </w:smartTag>
      <w:r>
        <w:rPr>
          <w:rFonts w:ascii="Arial" w:hAnsi="Arial" w:cs="Arial"/>
          <w:sz w:val="20"/>
          <w:szCs w:val="20"/>
        </w:rPr>
        <w:t xml:space="preserve"> w spoinach pionowych podłużnych i poprzecznych, przy czym grubość maksymalna nie powinna przekraczać </w:t>
      </w:r>
      <w:smartTag w:uri="urn:schemas-microsoft-com:office:smarttags" w:element="metricconverter">
        <w:smartTagPr>
          <w:attr w:name="ProductID" w:val="15 mm"/>
        </w:smartTagPr>
        <w:r>
          <w:rPr>
            <w:rFonts w:ascii="Arial" w:hAnsi="Arial" w:cs="Arial"/>
            <w:sz w:val="20"/>
            <w:szCs w:val="20"/>
          </w:rPr>
          <w:t>15 mm</w:t>
        </w:r>
      </w:smartTag>
      <w:r>
        <w:rPr>
          <w:rFonts w:ascii="Arial" w:hAnsi="Arial" w:cs="Arial"/>
          <w:sz w:val="20"/>
          <w:szCs w:val="20"/>
        </w:rPr>
        <w:t xml:space="preserve">, a minimalna - </w:t>
      </w:r>
      <w:smartTag w:uri="urn:schemas-microsoft-com:office:smarttags" w:element="metricconverter">
        <w:smartTagPr>
          <w:attr w:name="ProductID" w:val="5 mm"/>
        </w:smartTagPr>
        <w:r>
          <w:rPr>
            <w:rFonts w:ascii="Arial" w:hAnsi="Arial" w:cs="Arial"/>
            <w:sz w:val="20"/>
            <w:szCs w:val="20"/>
          </w:rPr>
          <w:t>5 mm</w:t>
        </w:r>
      </w:smartTag>
      <w:r>
        <w:rPr>
          <w:rFonts w:ascii="Arial" w:hAnsi="Arial" w:cs="Arial"/>
          <w:sz w:val="20"/>
          <w:szCs w:val="20"/>
        </w:rPr>
        <w:t>.</w:t>
      </w:r>
    </w:p>
    <w:p w:rsidR="00BC2349" w:rsidRDefault="00BC2349">
      <w:pPr>
        <w:rPr>
          <w:rFonts w:ascii="Arial" w:hAnsi="Arial" w:cs="Arial"/>
          <w:sz w:val="20"/>
          <w:szCs w:val="20"/>
        </w:rPr>
      </w:pPr>
      <w:r>
        <w:rPr>
          <w:rFonts w:ascii="Arial" w:hAnsi="Arial" w:cs="Arial"/>
          <w:sz w:val="20"/>
          <w:szCs w:val="20"/>
        </w:rPr>
        <w:t>Spoiny powinny być dokładnie wypełnione zaprawą. W ścianach przewidzianych do tynkowania nie należy wypełniać zaprawą spoin przy zewnętrznych licach na głębokości 5-</w:t>
      </w:r>
      <w:smartTag w:uri="urn:schemas-microsoft-com:office:smarttags" w:element="metricconverter">
        <w:smartTagPr>
          <w:attr w:name="ProductID" w:val="10 mm"/>
        </w:smartTagPr>
        <w:r>
          <w:rPr>
            <w:rFonts w:ascii="Arial" w:hAnsi="Arial" w:cs="Arial"/>
            <w:sz w:val="20"/>
            <w:szCs w:val="20"/>
          </w:rPr>
          <w:t>10 mm</w:t>
        </w:r>
      </w:smartTag>
      <w:r>
        <w:rPr>
          <w:rFonts w:ascii="Arial" w:hAnsi="Arial" w:cs="Arial"/>
          <w:sz w:val="20"/>
          <w:szCs w:val="20"/>
        </w:rPr>
        <w:t xml:space="preserve">. </w:t>
      </w:r>
    </w:p>
    <w:p w:rsidR="00BC2349" w:rsidRDefault="00BC2349">
      <w:pPr>
        <w:rPr>
          <w:rFonts w:ascii="Arial" w:hAnsi="Arial" w:cs="Arial"/>
          <w:sz w:val="20"/>
          <w:szCs w:val="20"/>
        </w:rPr>
      </w:pPr>
    </w:p>
    <w:p w:rsidR="00BC2349" w:rsidRDefault="00BC2349">
      <w:pPr>
        <w:rPr>
          <w:rFonts w:ascii="Arial" w:hAnsi="Arial" w:cs="Arial"/>
          <w:b/>
          <w:bCs/>
          <w:sz w:val="20"/>
          <w:szCs w:val="20"/>
        </w:rPr>
      </w:pPr>
      <w:r>
        <w:rPr>
          <w:rFonts w:ascii="Arial" w:hAnsi="Arial" w:cs="Arial"/>
          <w:b/>
          <w:bCs/>
          <w:sz w:val="20"/>
          <w:szCs w:val="20"/>
        </w:rPr>
        <w:t>5.1.3. Stosowanie połówek i cegieł ułamkowych.</w:t>
      </w:r>
    </w:p>
    <w:p w:rsidR="00BC2349" w:rsidRDefault="00BC2349">
      <w:pPr>
        <w:rPr>
          <w:rFonts w:ascii="Arial" w:hAnsi="Arial" w:cs="Arial"/>
          <w:sz w:val="20"/>
          <w:szCs w:val="20"/>
        </w:rPr>
      </w:pPr>
      <w:r>
        <w:rPr>
          <w:rFonts w:ascii="Arial" w:hAnsi="Arial" w:cs="Arial"/>
          <w:sz w:val="20"/>
          <w:szCs w:val="20"/>
        </w:rPr>
        <w:t xml:space="preserve">Liczba cegieł użytych w połówkach do murów nośnych nie powinna być większa niż 15% całkowitej liczby cegieł. </w:t>
      </w:r>
    </w:p>
    <w:p w:rsidR="00BC2349" w:rsidRDefault="00BC2349">
      <w:pPr>
        <w:rPr>
          <w:rFonts w:ascii="Arial" w:hAnsi="Arial" w:cs="Arial"/>
          <w:sz w:val="20"/>
          <w:szCs w:val="20"/>
        </w:rPr>
      </w:pPr>
    </w:p>
    <w:p w:rsidR="00BC2349" w:rsidRDefault="00BC2349">
      <w:pPr>
        <w:rPr>
          <w:rFonts w:ascii="Arial" w:hAnsi="Arial" w:cs="Arial"/>
          <w:b/>
          <w:bCs/>
          <w:sz w:val="20"/>
          <w:szCs w:val="20"/>
        </w:rPr>
      </w:pPr>
      <w:r>
        <w:rPr>
          <w:rFonts w:ascii="Arial" w:hAnsi="Arial" w:cs="Arial"/>
          <w:b/>
          <w:bCs/>
          <w:sz w:val="20"/>
          <w:szCs w:val="20"/>
        </w:rPr>
        <w:t>5.3. Nadproża.</w:t>
      </w:r>
    </w:p>
    <w:p w:rsidR="00BC2349" w:rsidRDefault="00BC2349">
      <w:pPr>
        <w:pStyle w:val="Nagwek3"/>
        <w:jc w:val="both"/>
        <w:rPr>
          <w:sz w:val="20"/>
        </w:rPr>
      </w:pPr>
      <w:r>
        <w:rPr>
          <w:sz w:val="20"/>
        </w:rPr>
        <w:t xml:space="preserve">5.3.1. Zasady ogólne </w:t>
      </w:r>
    </w:p>
    <w:p w:rsidR="00BC2349" w:rsidRDefault="00BC2349">
      <w:pPr>
        <w:widowControl w:val="0"/>
        <w:jc w:val="both"/>
        <w:rPr>
          <w:rFonts w:ascii="Arial" w:hAnsi="Arial" w:cs="Arial"/>
          <w:snapToGrid w:val="0"/>
          <w:sz w:val="20"/>
        </w:rPr>
      </w:pPr>
      <w:r>
        <w:rPr>
          <w:rFonts w:ascii="Arial" w:hAnsi="Arial" w:cs="Arial"/>
          <w:snapToGrid w:val="0"/>
          <w:sz w:val="20"/>
        </w:rPr>
        <w:t xml:space="preserve">Minimalna długość oparcia prefabrykowanych belek nadprożowych powinna wynosić </w:t>
      </w:r>
      <w:smartTag w:uri="urn:schemas-microsoft-com:office:smarttags" w:element="metricconverter">
        <w:smartTagPr>
          <w:attr w:name="ProductID" w:val="9 cm"/>
        </w:smartTagPr>
        <w:r>
          <w:rPr>
            <w:rFonts w:ascii="Arial" w:hAnsi="Arial" w:cs="Arial"/>
            <w:snapToGrid w:val="0"/>
            <w:sz w:val="20"/>
          </w:rPr>
          <w:t>9 cm</w:t>
        </w:r>
      </w:smartTag>
      <w:r>
        <w:rPr>
          <w:rFonts w:ascii="Arial" w:hAnsi="Arial" w:cs="Arial"/>
          <w:snapToGrid w:val="0"/>
          <w:sz w:val="20"/>
        </w:rPr>
        <w:t xml:space="preserve"> z każdej strony.</w:t>
      </w:r>
    </w:p>
    <w:p w:rsidR="00BC2349" w:rsidRDefault="00BC2349">
      <w:pPr>
        <w:widowControl w:val="0"/>
        <w:jc w:val="both"/>
        <w:rPr>
          <w:rFonts w:ascii="Arial" w:hAnsi="Arial" w:cs="Arial"/>
          <w:snapToGrid w:val="0"/>
          <w:sz w:val="20"/>
        </w:rPr>
      </w:pPr>
      <w:r>
        <w:rPr>
          <w:rFonts w:ascii="Arial" w:hAnsi="Arial" w:cs="Arial"/>
          <w:snapToGrid w:val="0"/>
          <w:sz w:val="20"/>
        </w:rPr>
        <w:t>Koryto między belkami nadprożowymi nie przewidzianymi do ocieplenia wypełnić zaprawą cementową.</w:t>
      </w:r>
    </w:p>
    <w:p w:rsidR="00BC2349" w:rsidRDefault="00BC2349">
      <w:pPr>
        <w:rPr>
          <w:rFonts w:ascii="Arial" w:hAnsi="Arial" w:cs="Arial"/>
          <w:b/>
          <w:bCs/>
          <w:sz w:val="20"/>
          <w:szCs w:val="20"/>
        </w:rPr>
      </w:pPr>
    </w:p>
    <w:p w:rsidR="00BC2349" w:rsidRDefault="00BC2349">
      <w:pPr>
        <w:rPr>
          <w:rFonts w:ascii="Arial" w:hAnsi="Arial" w:cs="Arial"/>
          <w:b/>
          <w:bCs/>
          <w:sz w:val="20"/>
          <w:szCs w:val="20"/>
        </w:rPr>
      </w:pPr>
      <w:r>
        <w:rPr>
          <w:rFonts w:ascii="Arial" w:hAnsi="Arial" w:cs="Arial"/>
          <w:b/>
          <w:bCs/>
          <w:sz w:val="20"/>
          <w:szCs w:val="20"/>
        </w:rPr>
        <w:t>6. Kontrola jakości.</w:t>
      </w:r>
    </w:p>
    <w:p w:rsidR="00BC2349" w:rsidRDefault="00BC2349">
      <w:pPr>
        <w:rPr>
          <w:rFonts w:ascii="Arial" w:hAnsi="Arial" w:cs="Arial"/>
          <w:i/>
          <w:iCs/>
          <w:sz w:val="20"/>
          <w:szCs w:val="20"/>
          <w:u w:val="single"/>
        </w:rPr>
      </w:pPr>
    </w:p>
    <w:p w:rsidR="00BC2349" w:rsidRDefault="00BC2349">
      <w:pPr>
        <w:rPr>
          <w:rFonts w:ascii="Arial" w:hAnsi="Arial" w:cs="Arial"/>
          <w:b/>
          <w:iCs/>
          <w:sz w:val="20"/>
          <w:szCs w:val="20"/>
        </w:rPr>
      </w:pPr>
      <w:r>
        <w:rPr>
          <w:rFonts w:ascii="Arial" w:hAnsi="Arial" w:cs="Arial"/>
          <w:b/>
          <w:iCs/>
          <w:sz w:val="20"/>
          <w:szCs w:val="20"/>
        </w:rPr>
        <w:t>6.1. Materiały ceramiczne.</w:t>
      </w:r>
    </w:p>
    <w:p w:rsidR="00BC2349" w:rsidRDefault="00BC2349">
      <w:pPr>
        <w:rPr>
          <w:rFonts w:ascii="Arial" w:hAnsi="Arial" w:cs="Arial"/>
          <w:sz w:val="20"/>
          <w:szCs w:val="20"/>
        </w:rPr>
      </w:pPr>
      <w:r>
        <w:rPr>
          <w:rFonts w:ascii="Arial" w:hAnsi="Arial" w:cs="Arial"/>
          <w:sz w:val="20"/>
          <w:szCs w:val="20"/>
        </w:rPr>
        <w:t xml:space="preserve">Przy odbiorze cegły i pustaków ceramicznych   należy przeprowadzić na budowie: </w:t>
      </w:r>
    </w:p>
    <w:p w:rsidR="00BC2349" w:rsidRDefault="00BC2349">
      <w:pPr>
        <w:rPr>
          <w:rFonts w:ascii="Arial" w:hAnsi="Arial" w:cs="Arial"/>
          <w:sz w:val="20"/>
          <w:szCs w:val="20"/>
        </w:rPr>
      </w:pPr>
      <w:r>
        <w:rPr>
          <w:rFonts w:ascii="Arial" w:hAnsi="Arial" w:cs="Arial"/>
          <w:sz w:val="20"/>
          <w:szCs w:val="20"/>
        </w:rPr>
        <w:t>- sprawdzenie zgodności klasy oznaczonej na cegłach z zamówieniem i wymaganiami stawianymi w dokumentacji technicznej,</w:t>
      </w:r>
    </w:p>
    <w:p w:rsidR="00BC2349" w:rsidRDefault="00BC2349">
      <w:pPr>
        <w:rPr>
          <w:rFonts w:ascii="Arial" w:hAnsi="Arial" w:cs="Arial"/>
          <w:sz w:val="20"/>
          <w:szCs w:val="20"/>
        </w:rPr>
      </w:pPr>
      <w:r>
        <w:rPr>
          <w:rFonts w:ascii="Arial" w:hAnsi="Arial" w:cs="Arial"/>
          <w:sz w:val="20"/>
          <w:szCs w:val="20"/>
        </w:rPr>
        <w:t>- wykonanie próby doraźnej przez oględziny, opukiwanie i mierzenie:</w:t>
      </w:r>
    </w:p>
    <w:p w:rsidR="00BC2349" w:rsidRDefault="00BC2349">
      <w:pPr>
        <w:rPr>
          <w:rFonts w:ascii="Arial" w:hAnsi="Arial" w:cs="Arial"/>
          <w:sz w:val="20"/>
          <w:szCs w:val="20"/>
        </w:rPr>
      </w:pPr>
      <w:r>
        <w:rPr>
          <w:rFonts w:ascii="Arial" w:hAnsi="Arial" w:cs="Arial"/>
          <w:sz w:val="20"/>
          <w:szCs w:val="20"/>
        </w:rPr>
        <w:t>- sprawdzenie wymiarów i kształtu cegły i pustaków</w:t>
      </w:r>
    </w:p>
    <w:p w:rsidR="00BC2349" w:rsidRDefault="00BC2349">
      <w:pPr>
        <w:rPr>
          <w:rFonts w:ascii="Arial" w:hAnsi="Arial" w:cs="Arial"/>
          <w:sz w:val="20"/>
          <w:szCs w:val="20"/>
        </w:rPr>
      </w:pPr>
      <w:r>
        <w:rPr>
          <w:rFonts w:ascii="Arial" w:hAnsi="Arial" w:cs="Arial"/>
          <w:sz w:val="20"/>
          <w:szCs w:val="20"/>
        </w:rPr>
        <w:t xml:space="preserve">W przypadku niemożności określenia jakości cegły i pustaków  przez próbę doraźną należy ją poddać badaniom laboratoryjnym (szczególnie co do klasy i odporności na działanie mrozu). </w:t>
      </w:r>
    </w:p>
    <w:p w:rsidR="00BC2349" w:rsidRDefault="00BC2349">
      <w:pPr>
        <w:widowControl w:val="0"/>
        <w:jc w:val="both"/>
        <w:rPr>
          <w:rFonts w:ascii="Arial" w:hAnsi="Arial" w:cs="Arial"/>
          <w:snapToGrid w:val="0"/>
          <w:sz w:val="20"/>
        </w:rPr>
      </w:pPr>
    </w:p>
    <w:p w:rsidR="00BC2349" w:rsidRDefault="00BC2349">
      <w:pPr>
        <w:rPr>
          <w:rFonts w:ascii="Arial" w:hAnsi="Arial" w:cs="Arial"/>
          <w:b/>
          <w:iCs/>
          <w:sz w:val="20"/>
          <w:szCs w:val="20"/>
        </w:rPr>
      </w:pPr>
      <w:r>
        <w:rPr>
          <w:rFonts w:ascii="Arial" w:hAnsi="Arial" w:cs="Arial"/>
          <w:b/>
          <w:iCs/>
          <w:sz w:val="20"/>
          <w:szCs w:val="20"/>
        </w:rPr>
        <w:t>6.2. Zaprawy.</w:t>
      </w:r>
    </w:p>
    <w:p w:rsidR="00BC2349" w:rsidRDefault="00BC2349">
      <w:pPr>
        <w:rPr>
          <w:rFonts w:ascii="Arial" w:hAnsi="Arial" w:cs="Arial"/>
          <w:sz w:val="20"/>
          <w:szCs w:val="20"/>
        </w:rPr>
      </w:pPr>
      <w:r>
        <w:rPr>
          <w:rFonts w:ascii="Arial" w:hAnsi="Arial" w:cs="Arial"/>
          <w:sz w:val="20"/>
          <w:szCs w:val="20"/>
        </w:rPr>
        <w:t>W przypadku gdy zaprawa wytwarzana jest na placu budowy, należy kontrolować jej markę i konsystencję w sposób podany w obowiązującej normie. Wyniki odbiorów materiałów i wyrobów powinny być każdorazowo wpisywane do dziennika budowy.</w:t>
      </w:r>
    </w:p>
    <w:p w:rsidR="00BC2349" w:rsidRDefault="00BC2349">
      <w:pPr>
        <w:rPr>
          <w:rFonts w:ascii="Arial" w:hAnsi="Arial" w:cs="Arial"/>
          <w:sz w:val="20"/>
          <w:szCs w:val="20"/>
        </w:rPr>
      </w:pPr>
    </w:p>
    <w:p w:rsidR="00BC2349" w:rsidRDefault="00BC2349">
      <w:pPr>
        <w:rPr>
          <w:rFonts w:ascii="Arial" w:hAnsi="Arial" w:cs="Arial"/>
          <w:b/>
          <w:bCs/>
          <w:sz w:val="20"/>
          <w:szCs w:val="20"/>
        </w:rPr>
      </w:pPr>
      <w:r>
        <w:rPr>
          <w:rFonts w:ascii="Arial" w:hAnsi="Arial" w:cs="Arial"/>
          <w:b/>
          <w:bCs/>
          <w:sz w:val="20"/>
          <w:szCs w:val="20"/>
        </w:rPr>
        <w:t>6.3. Dopuszczalne odchyłki wymiarów dla murów przyjmować wg poniższej tabeli.</w:t>
      </w:r>
    </w:p>
    <w:p w:rsidR="00BC2349" w:rsidRDefault="00BC2349">
      <w:pPr>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0"/>
        <w:gridCol w:w="3855"/>
        <w:gridCol w:w="1821"/>
        <w:gridCol w:w="2090"/>
      </w:tblGrid>
      <w:tr w:rsidR="00BC2349">
        <w:tblPrEx>
          <w:tblCellMar>
            <w:top w:w="0" w:type="dxa"/>
            <w:bottom w:w="0" w:type="dxa"/>
          </w:tblCellMar>
        </w:tblPrEx>
        <w:trPr>
          <w:cantSplit/>
          <w:trHeight w:val="315"/>
        </w:trPr>
        <w:tc>
          <w:tcPr>
            <w:tcW w:w="550" w:type="dxa"/>
            <w:vMerge w:val="restart"/>
            <w:tcBorders>
              <w:top w:val="nil"/>
              <w:left w:val="nil"/>
              <w:right w:val="nil"/>
            </w:tcBorders>
          </w:tcPr>
          <w:p w:rsidR="00BC2349" w:rsidRDefault="00BC2349">
            <w:pPr>
              <w:rPr>
                <w:rFonts w:ascii="Arial" w:hAnsi="Arial" w:cs="Arial"/>
                <w:sz w:val="20"/>
                <w:szCs w:val="20"/>
              </w:rPr>
            </w:pPr>
            <w:r>
              <w:rPr>
                <w:rFonts w:ascii="Arial" w:hAnsi="Arial" w:cs="Arial"/>
                <w:sz w:val="20"/>
                <w:szCs w:val="20"/>
              </w:rPr>
              <w:t>Lp.</w:t>
            </w:r>
          </w:p>
        </w:tc>
        <w:tc>
          <w:tcPr>
            <w:tcW w:w="3855" w:type="dxa"/>
            <w:vMerge w:val="restart"/>
            <w:tcBorders>
              <w:top w:val="nil"/>
              <w:left w:val="nil"/>
              <w:right w:val="nil"/>
            </w:tcBorders>
          </w:tcPr>
          <w:p w:rsidR="00BC2349" w:rsidRDefault="00BC2349">
            <w:pPr>
              <w:rPr>
                <w:rFonts w:ascii="Arial" w:hAnsi="Arial" w:cs="Arial"/>
                <w:sz w:val="20"/>
                <w:szCs w:val="20"/>
              </w:rPr>
            </w:pPr>
            <w:r>
              <w:rPr>
                <w:rFonts w:ascii="Arial" w:hAnsi="Arial" w:cs="Arial"/>
                <w:sz w:val="20"/>
                <w:szCs w:val="20"/>
              </w:rPr>
              <w:t>Rodzaj odchyłek</w:t>
            </w:r>
          </w:p>
        </w:tc>
        <w:tc>
          <w:tcPr>
            <w:tcW w:w="3911" w:type="dxa"/>
            <w:gridSpan w:val="2"/>
            <w:tcBorders>
              <w:top w:val="nil"/>
              <w:left w:val="nil"/>
              <w:bottom w:val="nil"/>
              <w:right w:val="nil"/>
            </w:tcBorders>
          </w:tcPr>
          <w:p w:rsidR="00BC2349" w:rsidRDefault="00BC2349">
            <w:pPr>
              <w:rPr>
                <w:rFonts w:ascii="Arial" w:hAnsi="Arial" w:cs="Arial"/>
                <w:sz w:val="20"/>
                <w:szCs w:val="20"/>
              </w:rPr>
            </w:pPr>
            <w:r>
              <w:rPr>
                <w:rFonts w:ascii="Arial" w:hAnsi="Arial" w:cs="Arial"/>
                <w:sz w:val="20"/>
                <w:szCs w:val="20"/>
              </w:rPr>
              <w:t>Dopuszczalne odchyłki mm</w:t>
            </w:r>
          </w:p>
        </w:tc>
      </w:tr>
      <w:tr w:rsidR="00BC2349">
        <w:tblPrEx>
          <w:tblCellMar>
            <w:top w:w="0" w:type="dxa"/>
            <w:bottom w:w="0" w:type="dxa"/>
          </w:tblCellMar>
        </w:tblPrEx>
        <w:trPr>
          <w:cantSplit/>
          <w:trHeight w:val="270"/>
        </w:trPr>
        <w:tc>
          <w:tcPr>
            <w:tcW w:w="550" w:type="dxa"/>
            <w:vMerge/>
            <w:tcBorders>
              <w:left w:val="nil"/>
              <w:bottom w:val="nil"/>
              <w:right w:val="nil"/>
            </w:tcBorders>
          </w:tcPr>
          <w:p w:rsidR="00BC2349" w:rsidRDefault="00BC2349">
            <w:pPr>
              <w:rPr>
                <w:rFonts w:ascii="Arial" w:hAnsi="Arial" w:cs="Arial"/>
                <w:sz w:val="20"/>
                <w:szCs w:val="20"/>
              </w:rPr>
            </w:pPr>
          </w:p>
        </w:tc>
        <w:tc>
          <w:tcPr>
            <w:tcW w:w="3855" w:type="dxa"/>
            <w:vMerge/>
            <w:tcBorders>
              <w:left w:val="nil"/>
              <w:bottom w:val="nil"/>
              <w:right w:val="nil"/>
            </w:tcBorders>
          </w:tcPr>
          <w:p w:rsidR="00BC2349" w:rsidRDefault="00BC2349">
            <w:pPr>
              <w:rPr>
                <w:rFonts w:ascii="Arial" w:hAnsi="Arial" w:cs="Arial"/>
                <w:sz w:val="20"/>
                <w:szCs w:val="20"/>
              </w:rPr>
            </w:pPr>
          </w:p>
        </w:tc>
        <w:tc>
          <w:tcPr>
            <w:tcW w:w="1821" w:type="dxa"/>
            <w:tcBorders>
              <w:top w:val="nil"/>
              <w:left w:val="nil"/>
              <w:bottom w:val="nil"/>
              <w:right w:val="nil"/>
            </w:tcBorders>
          </w:tcPr>
          <w:p w:rsidR="00BC2349" w:rsidRDefault="00BC2349">
            <w:pPr>
              <w:rPr>
                <w:rFonts w:ascii="Arial" w:hAnsi="Arial" w:cs="Arial"/>
                <w:sz w:val="20"/>
                <w:szCs w:val="20"/>
              </w:rPr>
            </w:pPr>
            <w:r>
              <w:rPr>
                <w:rFonts w:ascii="Arial" w:hAnsi="Arial" w:cs="Arial"/>
                <w:sz w:val="20"/>
                <w:szCs w:val="20"/>
              </w:rPr>
              <w:t>mury spoinowane</w:t>
            </w:r>
          </w:p>
        </w:tc>
        <w:tc>
          <w:tcPr>
            <w:tcW w:w="2090" w:type="dxa"/>
            <w:tcBorders>
              <w:top w:val="nil"/>
              <w:left w:val="nil"/>
              <w:bottom w:val="nil"/>
              <w:right w:val="nil"/>
            </w:tcBorders>
          </w:tcPr>
          <w:p w:rsidR="00BC2349" w:rsidRDefault="00BC2349">
            <w:pPr>
              <w:rPr>
                <w:rFonts w:ascii="Arial" w:hAnsi="Arial" w:cs="Arial"/>
                <w:sz w:val="20"/>
                <w:szCs w:val="20"/>
              </w:rPr>
            </w:pPr>
            <w:r>
              <w:rPr>
                <w:rFonts w:ascii="Arial" w:hAnsi="Arial" w:cs="Arial"/>
                <w:sz w:val="20"/>
                <w:szCs w:val="20"/>
              </w:rPr>
              <w:t>mury niespoinowane</w:t>
            </w:r>
          </w:p>
        </w:tc>
      </w:tr>
      <w:tr w:rsidR="00BC2349">
        <w:tblPrEx>
          <w:tblCellMar>
            <w:top w:w="0" w:type="dxa"/>
            <w:bottom w:w="0" w:type="dxa"/>
          </w:tblCellMar>
        </w:tblPrEx>
        <w:tc>
          <w:tcPr>
            <w:tcW w:w="550" w:type="dxa"/>
            <w:tcBorders>
              <w:top w:val="nil"/>
              <w:left w:val="nil"/>
              <w:bottom w:val="double" w:sz="4" w:space="0" w:color="auto"/>
              <w:right w:val="nil"/>
            </w:tcBorders>
          </w:tcPr>
          <w:p w:rsidR="00BC2349" w:rsidRDefault="00BC2349">
            <w:pPr>
              <w:rPr>
                <w:rFonts w:ascii="Arial" w:hAnsi="Arial" w:cs="Arial"/>
                <w:sz w:val="20"/>
                <w:szCs w:val="20"/>
              </w:rPr>
            </w:pPr>
            <w:r>
              <w:rPr>
                <w:rFonts w:ascii="Arial" w:hAnsi="Arial" w:cs="Arial"/>
                <w:sz w:val="20"/>
                <w:szCs w:val="20"/>
              </w:rPr>
              <w:t>1</w:t>
            </w:r>
          </w:p>
        </w:tc>
        <w:tc>
          <w:tcPr>
            <w:tcW w:w="3855" w:type="dxa"/>
            <w:tcBorders>
              <w:top w:val="nil"/>
              <w:left w:val="nil"/>
              <w:bottom w:val="double" w:sz="4" w:space="0" w:color="auto"/>
              <w:right w:val="nil"/>
            </w:tcBorders>
          </w:tcPr>
          <w:p w:rsidR="00BC2349" w:rsidRDefault="00BC2349">
            <w:pPr>
              <w:rPr>
                <w:rFonts w:ascii="Arial" w:hAnsi="Arial" w:cs="Arial"/>
                <w:sz w:val="20"/>
                <w:szCs w:val="20"/>
              </w:rPr>
            </w:pPr>
            <w:r>
              <w:rPr>
                <w:rFonts w:ascii="Arial" w:hAnsi="Arial" w:cs="Arial"/>
                <w:sz w:val="20"/>
                <w:szCs w:val="20"/>
              </w:rPr>
              <w:t>2</w:t>
            </w:r>
          </w:p>
        </w:tc>
        <w:tc>
          <w:tcPr>
            <w:tcW w:w="1821" w:type="dxa"/>
            <w:tcBorders>
              <w:top w:val="nil"/>
              <w:left w:val="nil"/>
              <w:bottom w:val="double" w:sz="4" w:space="0" w:color="auto"/>
              <w:right w:val="nil"/>
            </w:tcBorders>
          </w:tcPr>
          <w:p w:rsidR="00BC2349" w:rsidRDefault="00BC2349">
            <w:pPr>
              <w:rPr>
                <w:rFonts w:ascii="Arial" w:hAnsi="Arial" w:cs="Arial"/>
                <w:sz w:val="20"/>
                <w:szCs w:val="20"/>
              </w:rPr>
            </w:pPr>
            <w:r>
              <w:rPr>
                <w:rFonts w:ascii="Arial" w:hAnsi="Arial" w:cs="Arial"/>
                <w:sz w:val="20"/>
                <w:szCs w:val="20"/>
              </w:rPr>
              <w:t>3</w:t>
            </w:r>
          </w:p>
        </w:tc>
        <w:tc>
          <w:tcPr>
            <w:tcW w:w="2090" w:type="dxa"/>
            <w:tcBorders>
              <w:top w:val="nil"/>
              <w:left w:val="nil"/>
              <w:bottom w:val="double" w:sz="4" w:space="0" w:color="auto"/>
              <w:right w:val="nil"/>
            </w:tcBorders>
          </w:tcPr>
          <w:p w:rsidR="00BC2349" w:rsidRDefault="00BC2349">
            <w:pPr>
              <w:rPr>
                <w:rFonts w:ascii="Arial" w:hAnsi="Arial" w:cs="Arial"/>
                <w:sz w:val="20"/>
                <w:szCs w:val="20"/>
              </w:rPr>
            </w:pPr>
            <w:r>
              <w:rPr>
                <w:rFonts w:ascii="Arial" w:hAnsi="Arial" w:cs="Arial"/>
                <w:sz w:val="20"/>
                <w:szCs w:val="20"/>
              </w:rPr>
              <w:t>4</w:t>
            </w:r>
          </w:p>
        </w:tc>
      </w:tr>
      <w:tr w:rsidR="00BC2349">
        <w:tblPrEx>
          <w:tblCellMar>
            <w:top w:w="0" w:type="dxa"/>
            <w:bottom w:w="0" w:type="dxa"/>
          </w:tblCellMar>
        </w:tblPrEx>
        <w:trPr>
          <w:cantSplit/>
          <w:trHeight w:val="330"/>
        </w:trPr>
        <w:tc>
          <w:tcPr>
            <w:tcW w:w="550" w:type="dxa"/>
            <w:vMerge w:val="restart"/>
            <w:tcBorders>
              <w:top w:val="double" w:sz="4" w:space="0" w:color="auto"/>
              <w:left w:val="nil"/>
              <w:right w:val="nil"/>
            </w:tcBorders>
          </w:tcPr>
          <w:p w:rsidR="00BC2349" w:rsidRDefault="00BC2349">
            <w:pPr>
              <w:rPr>
                <w:rFonts w:ascii="Arial" w:hAnsi="Arial" w:cs="Arial"/>
                <w:sz w:val="20"/>
                <w:szCs w:val="20"/>
              </w:rPr>
            </w:pPr>
            <w:r>
              <w:rPr>
                <w:rFonts w:ascii="Arial" w:hAnsi="Arial" w:cs="Arial"/>
                <w:sz w:val="20"/>
                <w:szCs w:val="20"/>
              </w:rPr>
              <w:t>1</w:t>
            </w:r>
          </w:p>
        </w:tc>
        <w:tc>
          <w:tcPr>
            <w:tcW w:w="3855" w:type="dxa"/>
            <w:tcBorders>
              <w:top w:val="double" w:sz="4" w:space="0" w:color="auto"/>
              <w:left w:val="nil"/>
              <w:bottom w:val="nil"/>
              <w:right w:val="nil"/>
            </w:tcBorders>
          </w:tcPr>
          <w:p w:rsidR="00BC2349" w:rsidRDefault="00BC2349">
            <w:pPr>
              <w:rPr>
                <w:rFonts w:ascii="Arial" w:hAnsi="Arial" w:cs="Arial"/>
                <w:sz w:val="20"/>
                <w:szCs w:val="20"/>
              </w:rPr>
            </w:pPr>
            <w:r>
              <w:rPr>
                <w:rFonts w:ascii="Arial" w:hAnsi="Arial" w:cs="Arial"/>
                <w:sz w:val="20"/>
                <w:szCs w:val="20"/>
              </w:rPr>
              <w:t>Zwichrowania i skrzywienia:</w:t>
            </w:r>
          </w:p>
        </w:tc>
        <w:tc>
          <w:tcPr>
            <w:tcW w:w="1821" w:type="dxa"/>
            <w:tcBorders>
              <w:top w:val="double" w:sz="4" w:space="0" w:color="auto"/>
              <w:left w:val="nil"/>
              <w:bottom w:val="nil"/>
              <w:right w:val="nil"/>
            </w:tcBorders>
          </w:tcPr>
          <w:p w:rsidR="00BC2349" w:rsidRDefault="00BC2349">
            <w:pPr>
              <w:rPr>
                <w:rFonts w:ascii="Arial" w:hAnsi="Arial" w:cs="Arial"/>
                <w:sz w:val="20"/>
                <w:szCs w:val="20"/>
              </w:rPr>
            </w:pPr>
          </w:p>
        </w:tc>
        <w:tc>
          <w:tcPr>
            <w:tcW w:w="2090" w:type="dxa"/>
            <w:tcBorders>
              <w:top w:val="double" w:sz="4" w:space="0" w:color="auto"/>
              <w:left w:val="nil"/>
              <w:bottom w:val="nil"/>
              <w:right w:val="nil"/>
            </w:tcBorders>
          </w:tcPr>
          <w:p w:rsidR="00BC2349" w:rsidRDefault="00BC2349">
            <w:pPr>
              <w:rPr>
                <w:rFonts w:ascii="Arial" w:hAnsi="Arial" w:cs="Arial"/>
                <w:sz w:val="20"/>
                <w:szCs w:val="20"/>
              </w:rPr>
            </w:pPr>
          </w:p>
        </w:tc>
      </w:tr>
      <w:tr w:rsidR="00BC2349">
        <w:tblPrEx>
          <w:tblCellMar>
            <w:top w:w="0" w:type="dxa"/>
            <w:bottom w:w="0" w:type="dxa"/>
          </w:tblCellMar>
        </w:tblPrEx>
        <w:trPr>
          <w:cantSplit/>
          <w:trHeight w:val="330"/>
        </w:trPr>
        <w:tc>
          <w:tcPr>
            <w:tcW w:w="550" w:type="dxa"/>
            <w:vMerge/>
            <w:tcBorders>
              <w:left w:val="nil"/>
              <w:right w:val="nil"/>
            </w:tcBorders>
          </w:tcPr>
          <w:p w:rsidR="00BC2349" w:rsidRDefault="00BC2349">
            <w:pPr>
              <w:rPr>
                <w:rFonts w:ascii="Arial" w:hAnsi="Arial" w:cs="Arial"/>
                <w:sz w:val="20"/>
                <w:szCs w:val="20"/>
              </w:rPr>
            </w:pPr>
          </w:p>
        </w:tc>
        <w:tc>
          <w:tcPr>
            <w:tcW w:w="3855" w:type="dxa"/>
            <w:tcBorders>
              <w:top w:val="nil"/>
              <w:left w:val="nil"/>
              <w:bottom w:val="nil"/>
              <w:right w:val="nil"/>
            </w:tcBorders>
          </w:tcPr>
          <w:p w:rsidR="00BC2349" w:rsidRDefault="00BC2349">
            <w:pPr>
              <w:rPr>
                <w:rFonts w:ascii="Arial" w:hAnsi="Arial" w:cs="Arial"/>
                <w:sz w:val="20"/>
                <w:szCs w:val="20"/>
              </w:rPr>
            </w:pPr>
            <w:r>
              <w:rPr>
                <w:rFonts w:ascii="Arial" w:hAnsi="Arial" w:cs="Arial"/>
                <w:sz w:val="20"/>
                <w:szCs w:val="20"/>
              </w:rPr>
              <w:t xml:space="preserve">- na </w:t>
            </w:r>
            <w:smartTag w:uri="urn:schemas-microsoft-com:office:smarttags" w:element="metricconverter">
              <w:smartTagPr>
                <w:attr w:name="ProductID" w:val="1 metrze"/>
              </w:smartTagPr>
              <w:r>
                <w:rPr>
                  <w:rFonts w:ascii="Arial" w:hAnsi="Arial" w:cs="Arial"/>
                  <w:sz w:val="20"/>
                  <w:szCs w:val="20"/>
                </w:rPr>
                <w:t>1 metrze</w:t>
              </w:r>
            </w:smartTag>
            <w:r>
              <w:rPr>
                <w:rFonts w:ascii="Arial" w:hAnsi="Arial" w:cs="Arial"/>
                <w:sz w:val="20"/>
                <w:szCs w:val="20"/>
              </w:rPr>
              <w:t xml:space="preserve"> długości</w:t>
            </w:r>
          </w:p>
        </w:tc>
        <w:tc>
          <w:tcPr>
            <w:tcW w:w="1821" w:type="dxa"/>
            <w:tcBorders>
              <w:top w:val="nil"/>
              <w:left w:val="nil"/>
              <w:bottom w:val="nil"/>
              <w:right w:val="nil"/>
            </w:tcBorders>
          </w:tcPr>
          <w:p w:rsidR="00BC2349" w:rsidRDefault="00BC2349">
            <w:pPr>
              <w:rPr>
                <w:rFonts w:ascii="Arial" w:hAnsi="Arial" w:cs="Arial"/>
                <w:sz w:val="20"/>
                <w:szCs w:val="20"/>
              </w:rPr>
            </w:pPr>
            <w:r>
              <w:rPr>
                <w:rFonts w:ascii="Arial" w:hAnsi="Arial" w:cs="Arial"/>
                <w:sz w:val="20"/>
                <w:szCs w:val="20"/>
              </w:rPr>
              <w:t>3</w:t>
            </w:r>
          </w:p>
        </w:tc>
        <w:tc>
          <w:tcPr>
            <w:tcW w:w="2090" w:type="dxa"/>
            <w:tcBorders>
              <w:top w:val="nil"/>
              <w:left w:val="nil"/>
              <w:bottom w:val="nil"/>
              <w:right w:val="nil"/>
            </w:tcBorders>
          </w:tcPr>
          <w:p w:rsidR="00BC2349" w:rsidRDefault="00BC2349">
            <w:pPr>
              <w:rPr>
                <w:rFonts w:ascii="Arial" w:hAnsi="Arial" w:cs="Arial"/>
                <w:sz w:val="20"/>
                <w:szCs w:val="20"/>
              </w:rPr>
            </w:pPr>
            <w:r>
              <w:rPr>
                <w:rFonts w:ascii="Arial" w:hAnsi="Arial" w:cs="Arial"/>
                <w:sz w:val="20"/>
                <w:szCs w:val="20"/>
              </w:rPr>
              <w:t>6</w:t>
            </w:r>
          </w:p>
        </w:tc>
      </w:tr>
      <w:tr w:rsidR="00BC2349">
        <w:tblPrEx>
          <w:tblCellMar>
            <w:top w:w="0" w:type="dxa"/>
            <w:bottom w:w="0" w:type="dxa"/>
          </w:tblCellMar>
        </w:tblPrEx>
        <w:trPr>
          <w:cantSplit/>
          <w:trHeight w:val="330"/>
        </w:trPr>
        <w:tc>
          <w:tcPr>
            <w:tcW w:w="550" w:type="dxa"/>
            <w:vMerge/>
            <w:tcBorders>
              <w:left w:val="nil"/>
              <w:bottom w:val="single" w:sz="4" w:space="0" w:color="auto"/>
              <w:right w:val="nil"/>
            </w:tcBorders>
          </w:tcPr>
          <w:p w:rsidR="00BC2349" w:rsidRDefault="00BC2349">
            <w:pPr>
              <w:rPr>
                <w:rFonts w:ascii="Arial" w:hAnsi="Arial" w:cs="Arial"/>
                <w:sz w:val="20"/>
                <w:szCs w:val="20"/>
              </w:rPr>
            </w:pPr>
          </w:p>
        </w:tc>
        <w:tc>
          <w:tcPr>
            <w:tcW w:w="3855" w:type="dxa"/>
            <w:tcBorders>
              <w:top w:val="nil"/>
              <w:left w:val="nil"/>
              <w:bottom w:val="single" w:sz="4" w:space="0" w:color="auto"/>
              <w:right w:val="nil"/>
            </w:tcBorders>
          </w:tcPr>
          <w:p w:rsidR="00BC2349" w:rsidRDefault="00BC2349">
            <w:pPr>
              <w:rPr>
                <w:rFonts w:ascii="Arial" w:hAnsi="Arial" w:cs="Arial"/>
                <w:sz w:val="20"/>
                <w:szCs w:val="20"/>
              </w:rPr>
            </w:pPr>
            <w:r>
              <w:rPr>
                <w:rFonts w:ascii="Arial" w:hAnsi="Arial" w:cs="Arial"/>
                <w:sz w:val="20"/>
                <w:szCs w:val="20"/>
              </w:rPr>
              <w:t>- na całej powierzchni</w:t>
            </w:r>
          </w:p>
        </w:tc>
        <w:tc>
          <w:tcPr>
            <w:tcW w:w="1821" w:type="dxa"/>
            <w:tcBorders>
              <w:top w:val="nil"/>
              <w:left w:val="nil"/>
              <w:bottom w:val="single" w:sz="4" w:space="0" w:color="auto"/>
              <w:right w:val="nil"/>
            </w:tcBorders>
          </w:tcPr>
          <w:p w:rsidR="00BC2349" w:rsidRDefault="00BC2349">
            <w:pPr>
              <w:rPr>
                <w:rFonts w:ascii="Arial" w:hAnsi="Arial" w:cs="Arial"/>
                <w:sz w:val="20"/>
                <w:szCs w:val="20"/>
              </w:rPr>
            </w:pPr>
            <w:r>
              <w:rPr>
                <w:rFonts w:ascii="Arial" w:hAnsi="Arial" w:cs="Arial"/>
                <w:sz w:val="20"/>
                <w:szCs w:val="20"/>
              </w:rPr>
              <w:t>10</w:t>
            </w:r>
          </w:p>
        </w:tc>
        <w:tc>
          <w:tcPr>
            <w:tcW w:w="2090" w:type="dxa"/>
            <w:tcBorders>
              <w:top w:val="nil"/>
              <w:left w:val="nil"/>
              <w:bottom w:val="single" w:sz="4" w:space="0" w:color="auto"/>
              <w:right w:val="nil"/>
            </w:tcBorders>
          </w:tcPr>
          <w:p w:rsidR="00BC2349" w:rsidRDefault="00BC2349">
            <w:pPr>
              <w:rPr>
                <w:rFonts w:ascii="Arial" w:hAnsi="Arial" w:cs="Arial"/>
                <w:sz w:val="20"/>
                <w:szCs w:val="20"/>
              </w:rPr>
            </w:pPr>
            <w:r>
              <w:rPr>
                <w:rFonts w:ascii="Arial" w:hAnsi="Arial" w:cs="Arial"/>
                <w:sz w:val="20"/>
                <w:szCs w:val="20"/>
              </w:rPr>
              <w:t>20</w:t>
            </w:r>
          </w:p>
        </w:tc>
      </w:tr>
      <w:tr w:rsidR="00BC2349">
        <w:tblPrEx>
          <w:tblCellMar>
            <w:top w:w="0" w:type="dxa"/>
            <w:bottom w:w="0" w:type="dxa"/>
          </w:tblCellMar>
        </w:tblPrEx>
        <w:trPr>
          <w:cantSplit/>
          <w:trHeight w:val="330"/>
        </w:trPr>
        <w:tc>
          <w:tcPr>
            <w:tcW w:w="550" w:type="dxa"/>
            <w:vMerge w:val="restart"/>
            <w:tcBorders>
              <w:top w:val="single" w:sz="4" w:space="0" w:color="auto"/>
              <w:left w:val="nil"/>
              <w:right w:val="nil"/>
            </w:tcBorders>
          </w:tcPr>
          <w:p w:rsidR="00BC2349" w:rsidRDefault="00BC2349">
            <w:pPr>
              <w:rPr>
                <w:rFonts w:ascii="Arial" w:hAnsi="Arial" w:cs="Arial"/>
                <w:sz w:val="20"/>
                <w:szCs w:val="20"/>
              </w:rPr>
            </w:pPr>
            <w:r>
              <w:rPr>
                <w:rFonts w:ascii="Arial" w:hAnsi="Arial" w:cs="Arial"/>
                <w:sz w:val="20"/>
                <w:szCs w:val="20"/>
              </w:rPr>
              <w:t>2</w:t>
            </w:r>
          </w:p>
        </w:tc>
        <w:tc>
          <w:tcPr>
            <w:tcW w:w="3855" w:type="dxa"/>
            <w:tcBorders>
              <w:top w:val="single" w:sz="4" w:space="0" w:color="auto"/>
              <w:left w:val="nil"/>
              <w:bottom w:val="nil"/>
              <w:right w:val="nil"/>
            </w:tcBorders>
          </w:tcPr>
          <w:p w:rsidR="00BC2349" w:rsidRDefault="00BC2349">
            <w:pPr>
              <w:rPr>
                <w:rFonts w:ascii="Arial" w:hAnsi="Arial" w:cs="Arial"/>
                <w:sz w:val="20"/>
                <w:szCs w:val="20"/>
              </w:rPr>
            </w:pPr>
            <w:r>
              <w:rPr>
                <w:rFonts w:ascii="Arial" w:hAnsi="Arial" w:cs="Arial"/>
                <w:sz w:val="20"/>
                <w:szCs w:val="20"/>
              </w:rPr>
              <w:t>Odchylenia od pionu:</w:t>
            </w:r>
          </w:p>
        </w:tc>
        <w:tc>
          <w:tcPr>
            <w:tcW w:w="1821" w:type="dxa"/>
            <w:tcBorders>
              <w:top w:val="single" w:sz="4" w:space="0" w:color="auto"/>
              <w:left w:val="nil"/>
              <w:bottom w:val="nil"/>
              <w:right w:val="nil"/>
            </w:tcBorders>
          </w:tcPr>
          <w:p w:rsidR="00BC2349" w:rsidRDefault="00BC2349">
            <w:pPr>
              <w:rPr>
                <w:rFonts w:ascii="Arial" w:hAnsi="Arial" w:cs="Arial"/>
                <w:sz w:val="20"/>
                <w:szCs w:val="20"/>
              </w:rPr>
            </w:pPr>
          </w:p>
        </w:tc>
        <w:tc>
          <w:tcPr>
            <w:tcW w:w="2090" w:type="dxa"/>
            <w:tcBorders>
              <w:top w:val="single" w:sz="4" w:space="0" w:color="auto"/>
              <w:left w:val="nil"/>
              <w:bottom w:val="nil"/>
              <w:right w:val="nil"/>
            </w:tcBorders>
          </w:tcPr>
          <w:p w:rsidR="00BC2349" w:rsidRDefault="00BC2349">
            <w:pPr>
              <w:rPr>
                <w:rFonts w:ascii="Arial" w:hAnsi="Arial" w:cs="Arial"/>
                <w:sz w:val="20"/>
                <w:szCs w:val="20"/>
              </w:rPr>
            </w:pPr>
          </w:p>
        </w:tc>
      </w:tr>
      <w:tr w:rsidR="00BC2349">
        <w:tblPrEx>
          <w:tblCellMar>
            <w:top w:w="0" w:type="dxa"/>
            <w:bottom w:w="0" w:type="dxa"/>
          </w:tblCellMar>
        </w:tblPrEx>
        <w:trPr>
          <w:cantSplit/>
          <w:trHeight w:val="330"/>
        </w:trPr>
        <w:tc>
          <w:tcPr>
            <w:tcW w:w="550" w:type="dxa"/>
            <w:vMerge/>
            <w:tcBorders>
              <w:left w:val="nil"/>
              <w:right w:val="nil"/>
            </w:tcBorders>
          </w:tcPr>
          <w:p w:rsidR="00BC2349" w:rsidRDefault="00BC2349">
            <w:pPr>
              <w:rPr>
                <w:rFonts w:ascii="Arial" w:hAnsi="Arial" w:cs="Arial"/>
                <w:sz w:val="20"/>
                <w:szCs w:val="20"/>
              </w:rPr>
            </w:pPr>
          </w:p>
        </w:tc>
        <w:tc>
          <w:tcPr>
            <w:tcW w:w="3855" w:type="dxa"/>
            <w:tcBorders>
              <w:top w:val="nil"/>
              <w:left w:val="nil"/>
              <w:bottom w:val="nil"/>
              <w:right w:val="nil"/>
            </w:tcBorders>
          </w:tcPr>
          <w:p w:rsidR="00BC2349" w:rsidRDefault="00BC2349">
            <w:pPr>
              <w:rPr>
                <w:rFonts w:ascii="Arial" w:hAnsi="Arial" w:cs="Arial"/>
                <w:sz w:val="20"/>
                <w:szCs w:val="20"/>
              </w:rPr>
            </w:pPr>
            <w:r>
              <w:rPr>
                <w:rFonts w:ascii="Arial" w:hAnsi="Arial" w:cs="Arial"/>
                <w:sz w:val="20"/>
                <w:szCs w:val="20"/>
              </w:rPr>
              <w:t xml:space="preserve">-na wysokości </w:t>
            </w:r>
            <w:smartTag w:uri="urn:schemas-microsoft-com:office:smarttags" w:element="metricconverter">
              <w:smartTagPr>
                <w:attr w:name="ProductID" w:val="1 metra"/>
              </w:smartTagPr>
              <w:r>
                <w:rPr>
                  <w:rFonts w:ascii="Arial" w:hAnsi="Arial" w:cs="Arial"/>
                  <w:sz w:val="20"/>
                  <w:szCs w:val="20"/>
                </w:rPr>
                <w:t>1 metra</w:t>
              </w:r>
            </w:smartTag>
          </w:p>
        </w:tc>
        <w:tc>
          <w:tcPr>
            <w:tcW w:w="1821" w:type="dxa"/>
            <w:tcBorders>
              <w:top w:val="nil"/>
              <w:left w:val="nil"/>
              <w:bottom w:val="nil"/>
              <w:right w:val="nil"/>
            </w:tcBorders>
          </w:tcPr>
          <w:p w:rsidR="00BC2349" w:rsidRDefault="00BC2349">
            <w:pPr>
              <w:rPr>
                <w:rFonts w:ascii="Arial" w:hAnsi="Arial" w:cs="Arial"/>
                <w:sz w:val="20"/>
                <w:szCs w:val="20"/>
              </w:rPr>
            </w:pPr>
            <w:r>
              <w:rPr>
                <w:rFonts w:ascii="Arial" w:hAnsi="Arial" w:cs="Arial"/>
                <w:sz w:val="20"/>
                <w:szCs w:val="20"/>
              </w:rPr>
              <w:t>3</w:t>
            </w:r>
          </w:p>
        </w:tc>
        <w:tc>
          <w:tcPr>
            <w:tcW w:w="2090" w:type="dxa"/>
            <w:tcBorders>
              <w:top w:val="nil"/>
              <w:left w:val="nil"/>
              <w:bottom w:val="nil"/>
              <w:right w:val="nil"/>
            </w:tcBorders>
          </w:tcPr>
          <w:p w:rsidR="00BC2349" w:rsidRDefault="00BC2349">
            <w:pPr>
              <w:rPr>
                <w:rFonts w:ascii="Arial" w:hAnsi="Arial" w:cs="Arial"/>
                <w:sz w:val="20"/>
                <w:szCs w:val="20"/>
              </w:rPr>
            </w:pPr>
            <w:r>
              <w:rPr>
                <w:rFonts w:ascii="Arial" w:hAnsi="Arial" w:cs="Arial"/>
                <w:sz w:val="20"/>
                <w:szCs w:val="20"/>
              </w:rPr>
              <w:t>6</w:t>
            </w:r>
          </w:p>
        </w:tc>
      </w:tr>
      <w:tr w:rsidR="00BC2349">
        <w:tblPrEx>
          <w:tblCellMar>
            <w:top w:w="0" w:type="dxa"/>
            <w:bottom w:w="0" w:type="dxa"/>
          </w:tblCellMar>
        </w:tblPrEx>
        <w:trPr>
          <w:cantSplit/>
          <w:trHeight w:val="330"/>
        </w:trPr>
        <w:tc>
          <w:tcPr>
            <w:tcW w:w="550" w:type="dxa"/>
            <w:vMerge/>
            <w:tcBorders>
              <w:left w:val="nil"/>
              <w:right w:val="nil"/>
            </w:tcBorders>
          </w:tcPr>
          <w:p w:rsidR="00BC2349" w:rsidRDefault="00BC2349">
            <w:pPr>
              <w:rPr>
                <w:rFonts w:ascii="Arial" w:hAnsi="Arial" w:cs="Arial"/>
                <w:sz w:val="20"/>
                <w:szCs w:val="20"/>
              </w:rPr>
            </w:pPr>
          </w:p>
        </w:tc>
        <w:tc>
          <w:tcPr>
            <w:tcW w:w="3855" w:type="dxa"/>
            <w:tcBorders>
              <w:top w:val="nil"/>
              <w:left w:val="nil"/>
              <w:bottom w:val="nil"/>
              <w:right w:val="nil"/>
            </w:tcBorders>
          </w:tcPr>
          <w:p w:rsidR="00BC2349" w:rsidRDefault="00BC2349">
            <w:pPr>
              <w:rPr>
                <w:rFonts w:ascii="Arial" w:hAnsi="Arial" w:cs="Arial"/>
                <w:sz w:val="20"/>
                <w:szCs w:val="20"/>
              </w:rPr>
            </w:pPr>
            <w:r>
              <w:rPr>
                <w:rFonts w:ascii="Arial" w:hAnsi="Arial" w:cs="Arial"/>
                <w:sz w:val="20"/>
                <w:szCs w:val="20"/>
              </w:rPr>
              <w:t>- na wysokości kondygnacji</w:t>
            </w:r>
          </w:p>
        </w:tc>
        <w:tc>
          <w:tcPr>
            <w:tcW w:w="1821" w:type="dxa"/>
            <w:tcBorders>
              <w:top w:val="nil"/>
              <w:left w:val="nil"/>
              <w:bottom w:val="nil"/>
              <w:right w:val="nil"/>
            </w:tcBorders>
          </w:tcPr>
          <w:p w:rsidR="00BC2349" w:rsidRDefault="00BC2349">
            <w:pPr>
              <w:rPr>
                <w:rFonts w:ascii="Arial" w:hAnsi="Arial" w:cs="Arial"/>
                <w:sz w:val="20"/>
                <w:szCs w:val="20"/>
              </w:rPr>
            </w:pPr>
            <w:r>
              <w:rPr>
                <w:rFonts w:ascii="Arial" w:hAnsi="Arial" w:cs="Arial"/>
                <w:sz w:val="20"/>
                <w:szCs w:val="20"/>
              </w:rPr>
              <w:t>6</w:t>
            </w:r>
          </w:p>
        </w:tc>
        <w:tc>
          <w:tcPr>
            <w:tcW w:w="2090" w:type="dxa"/>
            <w:tcBorders>
              <w:top w:val="nil"/>
              <w:left w:val="nil"/>
              <w:bottom w:val="nil"/>
              <w:right w:val="nil"/>
            </w:tcBorders>
          </w:tcPr>
          <w:p w:rsidR="00BC2349" w:rsidRDefault="00BC2349">
            <w:pPr>
              <w:rPr>
                <w:rFonts w:ascii="Arial" w:hAnsi="Arial" w:cs="Arial"/>
                <w:sz w:val="20"/>
                <w:szCs w:val="20"/>
              </w:rPr>
            </w:pPr>
            <w:r>
              <w:rPr>
                <w:rFonts w:ascii="Arial" w:hAnsi="Arial" w:cs="Arial"/>
                <w:sz w:val="20"/>
                <w:szCs w:val="20"/>
              </w:rPr>
              <w:t>10</w:t>
            </w:r>
          </w:p>
        </w:tc>
      </w:tr>
      <w:tr w:rsidR="00BC2349">
        <w:tblPrEx>
          <w:tblCellMar>
            <w:top w:w="0" w:type="dxa"/>
            <w:bottom w:w="0" w:type="dxa"/>
          </w:tblCellMar>
        </w:tblPrEx>
        <w:trPr>
          <w:cantSplit/>
          <w:trHeight w:val="330"/>
        </w:trPr>
        <w:tc>
          <w:tcPr>
            <w:tcW w:w="550" w:type="dxa"/>
            <w:vMerge/>
            <w:tcBorders>
              <w:left w:val="nil"/>
              <w:bottom w:val="single" w:sz="4" w:space="0" w:color="auto"/>
              <w:right w:val="nil"/>
            </w:tcBorders>
          </w:tcPr>
          <w:p w:rsidR="00BC2349" w:rsidRDefault="00BC2349">
            <w:pPr>
              <w:rPr>
                <w:rFonts w:ascii="Arial" w:hAnsi="Arial" w:cs="Arial"/>
                <w:sz w:val="20"/>
                <w:szCs w:val="20"/>
              </w:rPr>
            </w:pPr>
          </w:p>
        </w:tc>
        <w:tc>
          <w:tcPr>
            <w:tcW w:w="3855" w:type="dxa"/>
            <w:tcBorders>
              <w:top w:val="nil"/>
              <w:left w:val="nil"/>
              <w:bottom w:val="single" w:sz="4" w:space="0" w:color="auto"/>
              <w:right w:val="nil"/>
            </w:tcBorders>
          </w:tcPr>
          <w:p w:rsidR="00BC2349" w:rsidRDefault="00BC2349">
            <w:pPr>
              <w:rPr>
                <w:rFonts w:ascii="Arial" w:hAnsi="Arial" w:cs="Arial"/>
                <w:sz w:val="20"/>
                <w:szCs w:val="20"/>
              </w:rPr>
            </w:pPr>
            <w:r>
              <w:rPr>
                <w:rFonts w:ascii="Arial" w:hAnsi="Arial" w:cs="Arial"/>
                <w:sz w:val="20"/>
                <w:szCs w:val="20"/>
              </w:rPr>
              <w:t>- na całej wysokości</w:t>
            </w:r>
          </w:p>
        </w:tc>
        <w:tc>
          <w:tcPr>
            <w:tcW w:w="1821" w:type="dxa"/>
            <w:tcBorders>
              <w:top w:val="nil"/>
              <w:left w:val="nil"/>
              <w:bottom w:val="single" w:sz="4" w:space="0" w:color="auto"/>
              <w:right w:val="nil"/>
            </w:tcBorders>
          </w:tcPr>
          <w:p w:rsidR="00BC2349" w:rsidRDefault="00BC2349">
            <w:pPr>
              <w:rPr>
                <w:rFonts w:ascii="Arial" w:hAnsi="Arial" w:cs="Arial"/>
                <w:sz w:val="20"/>
                <w:szCs w:val="20"/>
              </w:rPr>
            </w:pPr>
            <w:r>
              <w:rPr>
                <w:rFonts w:ascii="Arial" w:hAnsi="Arial" w:cs="Arial"/>
                <w:sz w:val="20"/>
                <w:szCs w:val="20"/>
              </w:rPr>
              <w:t>20</w:t>
            </w:r>
          </w:p>
        </w:tc>
        <w:tc>
          <w:tcPr>
            <w:tcW w:w="2090" w:type="dxa"/>
            <w:tcBorders>
              <w:top w:val="nil"/>
              <w:left w:val="nil"/>
              <w:bottom w:val="single" w:sz="4" w:space="0" w:color="auto"/>
              <w:right w:val="nil"/>
            </w:tcBorders>
          </w:tcPr>
          <w:p w:rsidR="00BC2349" w:rsidRDefault="00BC2349">
            <w:pPr>
              <w:rPr>
                <w:rFonts w:ascii="Arial" w:hAnsi="Arial" w:cs="Arial"/>
                <w:sz w:val="20"/>
                <w:szCs w:val="20"/>
              </w:rPr>
            </w:pPr>
            <w:r>
              <w:rPr>
                <w:rFonts w:ascii="Arial" w:hAnsi="Arial" w:cs="Arial"/>
                <w:sz w:val="20"/>
                <w:szCs w:val="20"/>
              </w:rPr>
              <w:t>30</w:t>
            </w:r>
          </w:p>
        </w:tc>
      </w:tr>
      <w:tr w:rsidR="00BC2349">
        <w:tblPrEx>
          <w:tblCellMar>
            <w:top w:w="0" w:type="dxa"/>
            <w:bottom w:w="0" w:type="dxa"/>
          </w:tblCellMar>
        </w:tblPrEx>
        <w:trPr>
          <w:cantSplit/>
          <w:trHeight w:val="330"/>
        </w:trPr>
        <w:tc>
          <w:tcPr>
            <w:tcW w:w="550" w:type="dxa"/>
            <w:vMerge w:val="restart"/>
            <w:tcBorders>
              <w:top w:val="single" w:sz="4" w:space="0" w:color="auto"/>
              <w:left w:val="nil"/>
              <w:right w:val="nil"/>
            </w:tcBorders>
          </w:tcPr>
          <w:p w:rsidR="00BC2349" w:rsidRDefault="00BC2349">
            <w:pPr>
              <w:rPr>
                <w:rFonts w:ascii="Arial" w:hAnsi="Arial" w:cs="Arial"/>
                <w:sz w:val="20"/>
                <w:szCs w:val="20"/>
              </w:rPr>
            </w:pPr>
            <w:r>
              <w:rPr>
                <w:rFonts w:ascii="Arial" w:hAnsi="Arial" w:cs="Arial"/>
                <w:sz w:val="20"/>
                <w:szCs w:val="20"/>
              </w:rPr>
              <w:t>3</w:t>
            </w:r>
          </w:p>
        </w:tc>
        <w:tc>
          <w:tcPr>
            <w:tcW w:w="3855" w:type="dxa"/>
            <w:tcBorders>
              <w:top w:val="single" w:sz="4" w:space="0" w:color="auto"/>
              <w:left w:val="nil"/>
              <w:bottom w:val="nil"/>
              <w:right w:val="nil"/>
            </w:tcBorders>
          </w:tcPr>
          <w:p w:rsidR="00BC2349" w:rsidRDefault="00BC2349">
            <w:pPr>
              <w:rPr>
                <w:rFonts w:ascii="Arial" w:hAnsi="Arial" w:cs="Arial"/>
                <w:sz w:val="20"/>
                <w:szCs w:val="20"/>
              </w:rPr>
            </w:pPr>
            <w:r>
              <w:rPr>
                <w:rFonts w:ascii="Arial" w:hAnsi="Arial" w:cs="Arial"/>
                <w:sz w:val="20"/>
                <w:szCs w:val="20"/>
              </w:rPr>
              <w:t>Odchylenia każdej warstwy od poziomu:</w:t>
            </w:r>
          </w:p>
        </w:tc>
        <w:tc>
          <w:tcPr>
            <w:tcW w:w="1821" w:type="dxa"/>
            <w:tcBorders>
              <w:top w:val="single" w:sz="4" w:space="0" w:color="auto"/>
              <w:left w:val="nil"/>
              <w:bottom w:val="nil"/>
              <w:right w:val="nil"/>
            </w:tcBorders>
          </w:tcPr>
          <w:p w:rsidR="00BC2349" w:rsidRDefault="00BC2349">
            <w:pPr>
              <w:rPr>
                <w:rFonts w:ascii="Arial" w:hAnsi="Arial" w:cs="Arial"/>
                <w:sz w:val="20"/>
                <w:szCs w:val="20"/>
              </w:rPr>
            </w:pPr>
          </w:p>
        </w:tc>
        <w:tc>
          <w:tcPr>
            <w:tcW w:w="2090" w:type="dxa"/>
            <w:tcBorders>
              <w:top w:val="single" w:sz="4" w:space="0" w:color="auto"/>
              <w:left w:val="nil"/>
              <w:bottom w:val="nil"/>
              <w:right w:val="nil"/>
            </w:tcBorders>
          </w:tcPr>
          <w:p w:rsidR="00BC2349" w:rsidRDefault="00BC2349">
            <w:pPr>
              <w:rPr>
                <w:rFonts w:ascii="Arial" w:hAnsi="Arial" w:cs="Arial"/>
                <w:sz w:val="20"/>
                <w:szCs w:val="20"/>
              </w:rPr>
            </w:pPr>
          </w:p>
        </w:tc>
      </w:tr>
      <w:tr w:rsidR="00BC2349">
        <w:tblPrEx>
          <w:tblCellMar>
            <w:top w:w="0" w:type="dxa"/>
            <w:bottom w:w="0" w:type="dxa"/>
          </w:tblCellMar>
        </w:tblPrEx>
        <w:trPr>
          <w:cantSplit/>
          <w:trHeight w:val="330"/>
        </w:trPr>
        <w:tc>
          <w:tcPr>
            <w:tcW w:w="550" w:type="dxa"/>
            <w:vMerge/>
            <w:tcBorders>
              <w:left w:val="nil"/>
              <w:right w:val="nil"/>
            </w:tcBorders>
          </w:tcPr>
          <w:p w:rsidR="00BC2349" w:rsidRDefault="00BC2349">
            <w:pPr>
              <w:rPr>
                <w:rFonts w:ascii="Arial" w:hAnsi="Arial" w:cs="Arial"/>
                <w:sz w:val="20"/>
                <w:szCs w:val="20"/>
              </w:rPr>
            </w:pPr>
          </w:p>
        </w:tc>
        <w:tc>
          <w:tcPr>
            <w:tcW w:w="3855" w:type="dxa"/>
            <w:tcBorders>
              <w:top w:val="nil"/>
              <w:left w:val="nil"/>
              <w:bottom w:val="nil"/>
              <w:right w:val="nil"/>
            </w:tcBorders>
          </w:tcPr>
          <w:p w:rsidR="00BC2349" w:rsidRDefault="00BC2349">
            <w:pPr>
              <w:rPr>
                <w:rFonts w:ascii="Arial" w:hAnsi="Arial" w:cs="Arial"/>
                <w:sz w:val="20"/>
                <w:szCs w:val="20"/>
              </w:rPr>
            </w:pPr>
            <w:r>
              <w:rPr>
                <w:rFonts w:ascii="Arial" w:hAnsi="Arial" w:cs="Arial"/>
                <w:sz w:val="20"/>
                <w:szCs w:val="20"/>
              </w:rPr>
              <w:t xml:space="preserve">- na </w:t>
            </w:r>
            <w:smartTag w:uri="urn:schemas-microsoft-com:office:smarttags" w:element="metricconverter">
              <w:smartTagPr>
                <w:attr w:name="ProductID" w:val="1 m"/>
              </w:smartTagPr>
              <w:r>
                <w:rPr>
                  <w:rFonts w:ascii="Arial" w:hAnsi="Arial" w:cs="Arial"/>
                  <w:sz w:val="20"/>
                  <w:szCs w:val="20"/>
                </w:rPr>
                <w:t>1 m</w:t>
              </w:r>
            </w:smartTag>
            <w:r>
              <w:rPr>
                <w:rFonts w:ascii="Arial" w:hAnsi="Arial" w:cs="Arial"/>
                <w:sz w:val="20"/>
                <w:szCs w:val="20"/>
              </w:rPr>
              <w:t xml:space="preserve"> długości</w:t>
            </w:r>
          </w:p>
        </w:tc>
        <w:tc>
          <w:tcPr>
            <w:tcW w:w="1821" w:type="dxa"/>
            <w:tcBorders>
              <w:top w:val="nil"/>
              <w:left w:val="nil"/>
              <w:bottom w:val="nil"/>
              <w:right w:val="nil"/>
            </w:tcBorders>
          </w:tcPr>
          <w:p w:rsidR="00BC2349" w:rsidRDefault="00BC2349">
            <w:pPr>
              <w:rPr>
                <w:rFonts w:ascii="Arial" w:hAnsi="Arial" w:cs="Arial"/>
                <w:sz w:val="20"/>
                <w:szCs w:val="20"/>
              </w:rPr>
            </w:pPr>
            <w:r>
              <w:rPr>
                <w:rFonts w:ascii="Arial" w:hAnsi="Arial" w:cs="Arial"/>
                <w:sz w:val="20"/>
                <w:szCs w:val="20"/>
              </w:rPr>
              <w:t>1</w:t>
            </w:r>
          </w:p>
        </w:tc>
        <w:tc>
          <w:tcPr>
            <w:tcW w:w="2090" w:type="dxa"/>
            <w:tcBorders>
              <w:top w:val="nil"/>
              <w:left w:val="nil"/>
              <w:bottom w:val="nil"/>
              <w:right w:val="nil"/>
            </w:tcBorders>
          </w:tcPr>
          <w:p w:rsidR="00BC2349" w:rsidRDefault="00BC2349">
            <w:pPr>
              <w:rPr>
                <w:rFonts w:ascii="Arial" w:hAnsi="Arial" w:cs="Arial"/>
                <w:sz w:val="20"/>
                <w:szCs w:val="20"/>
              </w:rPr>
            </w:pPr>
            <w:r>
              <w:rPr>
                <w:rFonts w:ascii="Arial" w:hAnsi="Arial" w:cs="Arial"/>
                <w:sz w:val="20"/>
                <w:szCs w:val="20"/>
              </w:rPr>
              <w:t>2</w:t>
            </w:r>
          </w:p>
        </w:tc>
      </w:tr>
      <w:tr w:rsidR="00BC2349">
        <w:tblPrEx>
          <w:tblCellMar>
            <w:top w:w="0" w:type="dxa"/>
            <w:bottom w:w="0" w:type="dxa"/>
          </w:tblCellMar>
        </w:tblPrEx>
        <w:trPr>
          <w:cantSplit/>
          <w:trHeight w:val="330"/>
        </w:trPr>
        <w:tc>
          <w:tcPr>
            <w:tcW w:w="550" w:type="dxa"/>
            <w:vMerge/>
            <w:tcBorders>
              <w:left w:val="nil"/>
              <w:bottom w:val="single" w:sz="4" w:space="0" w:color="auto"/>
              <w:right w:val="nil"/>
            </w:tcBorders>
          </w:tcPr>
          <w:p w:rsidR="00BC2349" w:rsidRDefault="00BC2349">
            <w:pPr>
              <w:rPr>
                <w:rFonts w:ascii="Arial" w:hAnsi="Arial" w:cs="Arial"/>
                <w:sz w:val="20"/>
                <w:szCs w:val="20"/>
              </w:rPr>
            </w:pPr>
          </w:p>
        </w:tc>
        <w:tc>
          <w:tcPr>
            <w:tcW w:w="3855" w:type="dxa"/>
            <w:tcBorders>
              <w:top w:val="nil"/>
              <w:left w:val="nil"/>
              <w:bottom w:val="single" w:sz="4" w:space="0" w:color="auto"/>
              <w:right w:val="nil"/>
            </w:tcBorders>
          </w:tcPr>
          <w:p w:rsidR="00BC2349" w:rsidRDefault="00BC2349">
            <w:pPr>
              <w:rPr>
                <w:rFonts w:ascii="Arial" w:hAnsi="Arial" w:cs="Arial"/>
                <w:sz w:val="20"/>
                <w:szCs w:val="20"/>
              </w:rPr>
            </w:pPr>
            <w:r>
              <w:rPr>
                <w:rFonts w:ascii="Arial" w:hAnsi="Arial" w:cs="Arial"/>
                <w:sz w:val="20"/>
                <w:szCs w:val="20"/>
              </w:rPr>
              <w:t>- na całej długości</w:t>
            </w:r>
          </w:p>
        </w:tc>
        <w:tc>
          <w:tcPr>
            <w:tcW w:w="1821" w:type="dxa"/>
            <w:tcBorders>
              <w:top w:val="nil"/>
              <w:left w:val="nil"/>
              <w:bottom w:val="single" w:sz="4" w:space="0" w:color="auto"/>
              <w:right w:val="nil"/>
            </w:tcBorders>
          </w:tcPr>
          <w:p w:rsidR="00BC2349" w:rsidRDefault="00BC2349">
            <w:pPr>
              <w:rPr>
                <w:rFonts w:ascii="Arial" w:hAnsi="Arial" w:cs="Arial"/>
                <w:sz w:val="20"/>
                <w:szCs w:val="20"/>
              </w:rPr>
            </w:pPr>
            <w:r>
              <w:rPr>
                <w:rFonts w:ascii="Arial" w:hAnsi="Arial" w:cs="Arial"/>
                <w:sz w:val="20"/>
                <w:szCs w:val="20"/>
              </w:rPr>
              <w:t>15</w:t>
            </w:r>
          </w:p>
        </w:tc>
        <w:tc>
          <w:tcPr>
            <w:tcW w:w="2090" w:type="dxa"/>
            <w:tcBorders>
              <w:top w:val="nil"/>
              <w:left w:val="nil"/>
              <w:bottom w:val="single" w:sz="4" w:space="0" w:color="auto"/>
              <w:right w:val="nil"/>
            </w:tcBorders>
          </w:tcPr>
          <w:p w:rsidR="00BC2349" w:rsidRDefault="00BC2349">
            <w:pPr>
              <w:rPr>
                <w:rFonts w:ascii="Arial" w:hAnsi="Arial" w:cs="Arial"/>
                <w:sz w:val="20"/>
                <w:szCs w:val="20"/>
              </w:rPr>
            </w:pPr>
            <w:r>
              <w:rPr>
                <w:rFonts w:ascii="Arial" w:hAnsi="Arial" w:cs="Arial"/>
                <w:sz w:val="20"/>
                <w:szCs w:val="20"/>
              </w:rPr>
              <w:t>30</w:t>
            </w:r>
          </w:p>
        </w:tc>
      </w:tr>
      <w:tr w:rsidR="00BC2349">
        <w:tblPrEx>
          <w:tblCellMar>
            <w:top w:w="0" w:type="dxa"/>
            <w:bottom w:w="0" w:type="dxa"/>
          </w:tblCellMar>
        </w:tblPrEx>
        <w:trPr>
          <w:cantSplit/>
          <w:trHeight w:val="330"/>
        </w:trPr>
        <w:tc>
          <w:tcPr>
            <w:tcW w:w="550" w:type="dxa"/>
            <w:vMerge w:val="restart"/>
            <w:tcBorders>
              <w:top w:val="single" w:sz="4" w:space="0" w:color="auto"/>
              <w:left w:val="nil"/>
              <w:right w:val="nil"/>
            </w:tcBorders>
          </w:tcPr>
          <w:p w:rsidR="00BC2349" w:rsidRDefault="00BC2349">
            <w:pPr>
              <w:rPr>
                <w:rFonts w:ascii="Arial" w:hAnsi="Arial" w:cs="Arial"/>
                <w:sz w:val="20"/>
                <w:szCs w:val="20"/>
              </w:rPr>
            </w:pPr>
            <w:r>
              <w:rPr>
                <w:rFonts w:ascii="Arial" w:hAnsi="Arial" w:cs="Arial"/>
                <w:sz w:val="20"/>
                <w:szCs w:val="20"/>
              </w:rPr>
              <w:t>4</w:t>
            </w:r>
          </w:p>
        </w:tc>
        <w:tc>
          <w:tcPr>
            <w:tcW w:w="3855" w:type="dxa"/>
            <w:tcBorders>
              <w:top w:val="single" w:sz="4" w:space="0" w:color="auto"/>
              <w:left w:val="nil"/>
              <w:bottom w:val="nil"/>
              <w:right w:val="nil"/>
            </w:tcBorders>
          </w:tcPr>
          <w:p w:rsidR="00BC2349" w:rsidRDefault="00BC2349">
            <w:pPr>
              <w:rPr>
                <w:rFonts w:ascii="Arial" w:hAnsi="Arial" w:cs="Arial"/>
                <w:sz w:val="20"/>
                <w:szCs w:val="20"/>
              </w:rPr>
            </w:pPr>
            <w:r>
              <w:rPr>
                <w:rFonts w:ascii="Arial" w:hAnsi="Arial" w:cs="Arial"/>
                <w:sz w:val="20"/>
                <w:szCs w:val="20"/>
              </w:rPr>
              <w:t>Odchylenia górnej warstwy od poziomu:</w:t>
            </w:r>
          </w:p>
        </w:tc>
        <w:tc>
          <w:tcPr>
            <w:tcW w:w="1821" w:type="dxa"/>
            <w:tcBorders>
              <w:top w:val="single" w:sz="4" w:space="0" w:color="auto"/>
              <w:left w:val="nil"/>
              <w:bottom w:val="nil"/>
              <w:right w:val="nil"/>
            </w:tcBorders>
          </w:tcPr>
          <w:p w:rsidR="00BC2349" w:rsidRDefault="00BC2349">
            <w:pPr>
              <w:rPr>
                <w:rFonts w:ascii="Arial" w:hAnsi="Arial" w:cs="Arial"/>
                <w:sz w:val="20"/>
                <w:szCs w:val="20"/>
              </w:rPr>
            </w:pPr>
          </w:p>
        </w:tc>
        <w:tc>
          <w:tcPr>
            <w:tcW w:w="2090" w:type="dxa"/>
            <w:tcBorders>
              <w:top w:val="single" w:sz="4" w:space="0" w:color="auto"/>
              <w:left w:val="nil"/>
              <w:bottom w:val="nil"/>
              <w:right w:val="nil"/>
            </w:tcBorders>
          </w:tcPr>
          <w:p w:rsidR="00BC2349" w:rsidRDefault="00BC2349">
            <w:pPr>
              <w:rPr>
                <w:rFonts w:ascii="Arial" w:hAnsi="Arial" w:cs="Arial"/>
                <w:sz w:val="20"/>
                <w:szCs w:val="20"/>
              </w:rPr>
            </w:pPr>
          </w:p>
        </w:tc>
      </w:tr>
      <w:tr w:rsidR="00BC2349">
        <w:tblPrEx>
          <w:tblCellMar>
            <w:top w:w="0" w:type="dxa"/>
            <w:bottom w:w="0" w:type="dxa"/>
          </w:tblCellMar>
        </w:tblPrEx>
        <w:trPr>
          <w:cantSplit/>
          <w:trHeight w:val="330"/>
        </w:trPr>
        <w:tc>
          <w:tcPr>
            <w:tcW w:w="550" w:type="dxa"/>
            <w:vMerge/>
            <w:tcBorders>
              <w:left w:val="nil"/>
              <w:right w:val="nil"/>
            </w:tcBorders>
          </w:tcPr>
          <w:p w:rsidR="00BC2349" w:rsidRDefault="00BC2349">
            <w:pPr>
              <w:rPr>
                <w:rFonts w:ascii="Arial" w:hAnsi="Arial" w:cs="Arial"/>
                <w:sz w:val="20"/>
                <w:szCs w:val="20"/>
              </w:rPr>
            </w:pPr>
          </w:p>
        </w:tc>
        <w:tc>
          <w:tcPr>
            <w:tcW w:w="3855" w:type="dxa"/>
            <w:tcBorders>
              <w:top w:val="nil"/>
              <w:left w:val="nil"/>
              <w:bottom w:val="nil"/>
              <w:right w:val="nil"/>
            </w:tcBorders>
          </w:tcPr>
          <w:p w:rsidR="00BC2349" w:rsidRDefault="00BC2349">
            <w:pPr>
              <w:rPr>
                <w:rFonts w:ascii="Arial" w:hAnsi="Arial" w:cs="Arial"/>
                <w:sz w:val="20"/>
                <w:szCs w:val="20"/>
              </w:rPr>
            </w:pPr>
            <w:r>
              <w:rPr>
                <w:rFonts w:ascii="Arial" w:hAnsi="Arial" w:cs="Arial"/>
                <w:sz w:val="20"/>
                <w:szCs w:val="20"/>
              </w:rPr>
              <w:t xml:space="preserve">- na </w:t>
            </w:r>
            <w:smartTag w:uri="urn:schemas-microsoft-com:office:smarttags" w:element="metricconverter">
              <w:smartTagPr>
                <w:attr w:name="ProductID" w:val="1 metr"/>
              </w:smartTagPr>
              <w:r>
                <w:rPr>
                  <w:rFonts w:ascii="Arial" w:hAnsi="Arial" w:cs="Arial"/>
                  <w:sz w:val="20"/>
                  <w:szCs w:val="20"/>
                </w:rPr>
                <w:t>1 metr</w:t>
              </w:r>
            </w:smartTag>
            <w:r>
              <w:rPr>
                <w:rFonts w:ascii="Arial" w:hAnsi="Arial" w:cs="Arial"/>
                <w:sz w:val="20"/>
                <w:szCs w:val="20"/>
              </w:rPr>
              <w:t xml:space="preserve"> długości</w:t>
            </w:r>
          </w:p>
        </w:tc>
        <w:tc>
          <w:tcPr>
            <w:tcW w:w="1821" w:type="dxa"/>
            <w:tcBorders>
              <w:top w:val="nil"/>
              <w:left w:val="nil"/>
              <w:bottom w:val="nil"/>
              <w:right w:val="nil"/>
            </w:tcBorders>
          </w:tcPr>
          <w:p w:rsidR="00BC2349" w:rsidRDefault="00BC2349">
            <w:pPr>
              <w:rPr>
                <w:rFonts w:ascii="Arial" w:hAnsi="Arial" w:cs="Arial"/>
                <w:sz w:val="20"/>
                <w:szCs w:val="20"/>
              </w:rPr>
            </w:pPr>
            <w:r>
              <w:rPr>
                <w:rFonts w:ascii="Arial" w:hAnsi="Arial" w:cs="Arial"/>
                <w:sz w:val="20"/>
                <w:szCs w:val="20"/>
              </w:rPr>
              <w:t>1</w:t>
            </w:r>
          </w:p>
        </w:tc>
        <w:tc>
          <w:tcPr>
            <w:tcW w:w="2090" w:type="dxa"/>
            <w:tcBorders>
              <w:top w:val="nil"/>
              <w:left w:val="nil"/>
              <w:bottom w:val="nil"/>
              <w:right w:val="nil"/>
            </w:tcBorders>
          </w:tcPr>
          <w:p w:rsidR="00BC2349" w:rsidRDefault="00BC2349">
            <w:pPr>
              <w:rPr>
                <w:rFonts w:ascii="Arial" w:hAnsi="Arial" w:cs="Arial"/>
                <w:sz w:val="20"/>
                <w:szCs w:val="20"/>
              </w:rPr>
            </w:pPr>
            <w:r>
              <w:rPr>
                <w:rFonts w:ascii="Arial" w:hAnsi="Arial" w:cs="Arial"/>
                <w:sz w:val="20"/>
                <w:szCs w:val="20"/>
              </w:rPr>
              <w:t>2</w:t>
            </w:r>
          </w:p>
        </w:tc>
      </w:tr>
      <w:tr w:rsidR="00BC2349">
        <w:tblPrEx>
          <w:tblCellMar>
            <w:top w:w="0" w:type="dxa"/>
            <w:bottom w:w="0" w:type="dxa"/>
          </w:tblCellMar>
        </w:tblPrEx>
        <w:trPr>
          <w:cantSplit/>
          <w:trHeight w:val="330"/>
        </w:trPr>
        <w:tc>
          <w:tcPr>
            <w:tcW w:w="550" w:type="dxa"/>
            <w:vMerge/>
            <w:tcBorders>
              <w:left w:val="nil"/>
              <w:bottom w:val="single" w:sz="4" w:space="0" w:color="auto"/>
              <w:right w:val="nil"/>
            </w:tcBorders>
          </w:tcPr>
          <w:p w:rsidR="00BC2349" w:rsidRDefault="00BC2349">
            <w:pPr>
              <w:rPr>
                <w:rFonts w:ascii="Arial" w:hAnsi="Arial" w:cs="Arial"/>
                <w:sz w:val="20"/>
                <w:szCs w:val="20"/>
              </w:rPr>
            </w:pPr>
          </w:p>
        </w:tc>
        <w:tc>
          <w:tcPr>
            <w:tcW w:w="3855" w:type="dxa"/>
            <w:tcBorders>
              <w:top w:val="nil"/>
              <w:left w:val="nil"/>
              <w:bottom w:val="single" w:sz="4" w:space="0" w:color="auto"/>
              <w:right w:val="nil"/>
            </w:tcBorders>
          </w:tcPr>
          <w:p w:rsidR="00BC2349" w:rsidRDefault="00BC2349">
            <w:pPr>
              <w:rPr>
                <w:rFonts w:ascii="Arial" w:hAnsi="Arial" w:cs="Arial"/>
                <w:sz w:val="20"/>
                <w:szCs w:val="20"/>
              </w:rPr>
            </w:pPr>
            <w:r>
              <w:rPr>
                <w:rFonts w:ascii="Arial" w:hAnsi="Arial" w:cs="Arial"/>
                <w:sz w:val="20"/>
                <w:szCs w:val="20"/>
              </w:rPr>
              <w:t>- na całej długości</w:t>
            </w:r>
          </w:p>
        </w:tc>
        <w:tc>
          <w:tcPr>
            <w:tcW w:w="1821" w:type="dxa"/>
            <w:tcBorders>
              <w:top w:val="nil"/>
              <w:left w:val="nil"/>
              <w:bottom w:val="single" w:sz="4" w:space="0" w:color="auto"/>
              <w:right w:val="nil"/>
            </w:tcBorders>
          </w:tcPr>
          <w:p w:rsidR="00BC2349" w:rsidRDefault="00BC2349">
            <w:pPr>
              <w:rPr>
                <w:rFonts w:ascii="Arial" w:hAnsi="Arial" w:cs="Arial"/>
                <w:sz w:val="20"/>
                <w:szCs w:val="20"/>
              </w:rPr>
            </w:pPr>
            <w:r>
              <w:rPr>
                <w:rFonts w:ascii="Arial" w:hAnsi="Arial" w:cs="Arial"/>
                <w:sz w:val="20"/>
                <w:szCs w:val="20"/>
              </w:rPr>
              <w:t>10</w:t>
            </w:r>
          </w:p>
        </w:tc>
        <w:tc>
          <w:tcPr>
            <w:tcW w:w="2090" w:type="dxa"/>
            <w:tcBorders>
              <w:top w:val="nil"/>
              <w:left w:val="nil"/>
              <w:bottom w:val="single" w:sz="4" w:space="0" w:color="auto"/>
              <w:right w:val="nil"/>
            </w:tcBorders>
          </w:tcPr>
          <w:p w:rsidR="00BC2349" w:rsidRDefault="00BC2349">
            <w:pPr>
              <w:rPr>
                <w:rFonts w:ascii="Arial" w:hAnsi="Arial" w:cs="Arial"/>
                <w:sz w:val="20"/>
                <w:szCs w:val="20"/>
              </w:rPr>
            </w:pPr>
            <w:r>
              <w:rPr>
                <w:rFonts w:ascii="Arial" w:hAnsi="Arial" w:cs="Arial"/>
                <w:sz w:val="20"/>
                <w:szCs w:val="20"/>
              </w:rPr>
              <w:t>20</w:t>
            </w:r>
          </w:p>
        </w:tc>
      </w:tr>
    </w:tbl>
    <w:p w:rsidR="00BC2349" w:rsidRDefault="00BC2349">
      <w:pPr>
        <w:rPr>
          <w:rFonts w:ascii="Arial" w:hAnsi="Arial" w:cs="Arial"/>
          <w:b/>
          <w:bCs/>
          <w:sz w:val="20"/>
          <w:szCs w:val="20"/>
        </w:rPr>
      </w:pPr>
    </w:p>
    <w:p w:rsidR="00BC2349" w:rsidRDefault="00BC2349">
      <w:pPr>
        <w:rPr>
          <w:rFonts w:ascii="Arial" w:hAnsi="Arial" w:cs="Arial"/>
          <w:b/>
          <w:bCs/>
          <w:sz w:val="20"/>
          <w:szCs w:val="20"/>
        </w:rPr>
      </w:pPr>
    </w:p>
    <w:p w:rsidR="00BC2349" w:rsidRDefault="00BC2349">
      <w:pPr>
        <w:rPr>
          <w:rFonts w:ascii="Arial" w:hAnsi="Arial" w:cs="Arial"/>
          <w:b/>
          <w:bCs/>
          <w:sz w:val="20"/>
          <w:szCs w:val="20"/>
        </w:rPr>
      </w:pPr>
      <w:r>
        <w:rPr>
          <w:rFonts w:ascii="Arial" w:hAnsi="Arial" w:cs="Arial"/>
          <w:b/>
          <w:bCs/>
          <w:sz w:val="20"/>
          <w:szCs w:val="20"/>
        </w:rPr>
        <w:t>7. Obmiar robót.</w:t>
      </w:r>
    </w:p>
    <w:p w:rsidR="00BC2349" w:rsidRDefault="00BC2349">
      <w:pPr>
        <w:rPr>
          <w:rFonts w:ascii="Arial" w:hAnsi="Arial" w:cs="Arial"/>
          <w:sz w:val="20"/>
          <w:szCs w:val="20"/>
        </w:rPr>
      </w:pPr>
      <w:r>
        <w:rPr>
          <w:rFonts w:ascii="Arial" w:hAnsi="Arial" w:cs="Arial"/>
          <w:sz w:val="20"/>
          <w:szCs w:val="20"/>
        </w:rPr>
        <w:t xml:space="preserve"> Jednostkami obmiaru są: </w:t>
      </w:r>
    </w:p>
    <w:p w:rsidR="00BC2349" w:rsidRDefault="00BC2349">
      <w:pPr>
        <w:rPr>
          <w:rFonts w:ascii="Arial" w:hAnsi="Arial" w:cs="Arial"/>
          <w:sz w:val="20"/>
          <w:szCs w:val="20"/>
        </w:rPr>
      </w:pPr>
      <w:r>
        <w:rPr>
          <w:rFonts w:ascii="Arial" w:hAnsi="Arial" w:cs="Arial"/>
          <w:sz w:val="20"/>
          <w:szCs w:val="20"/>
        </w:rPr>
        <w:t>jednostki zgodne z kosztorysem ofertowym dla danej pozycji robót .</w:t>
      </w:r>
    </w:p>
    <w:p w:rsidR="00BC2349" w:rsidRDefault="00BC2349">
      <w:pPr>
        <w:rPr>
          <w:rFonts w:ascii="Arial" w:hAnsi="Arial" w:cs="Arial"/>
          <w:sz w:val="20"/>
          <w:szCs w:val="20"/>
        </w:rPr>
      </w:pPr>
      <w:r>
        <w:rPr>
          <w:rFonts w:ascii="Arial" w:hAnsi="Arial" w:cs="Arial"/>
          <w:sz w:val="20"/>
          <w:szCs w:val="20"/>
        </w:rPr>
        <w:t>Ilość robót określa się na podstawie dokumentacji projektowej z uwzględnieniem zmian zaaprobowanych przez Inspektora nadzoru i sprawdzonych w naturze.</w:t>
      </w:r>
    </w:p>
    <w:p w:rsidR="00BC2349" w:rsidRDefault="00BC2349">
      <w:pPr>
        <w:rPr>
          <w:rFonts w:ascii="Arial" w:hAnsi="Arial" w:cs="Arial"/>
          <w:sz w:val="20"/>
          <w:szCs w:val="20"/>
        </w:rPr>
      </w:pPr>
    </w:p>
    <w:p w:rsidR="00BC2349" w:rsidRDefault="00BC2349">
      <w:pPr>
        <w:rPr>
          <w:rFonts w:ascii="Arial" w:hAnsi="Arial" w:cs="Arial"/>
          <w:b/>
          <w:bCs/>
          <w:sz w:val="20"/>
          <w:szCs w:val="20"/>
        </w:rPr>
      </w:pPr>
      <w:r>
        <w:rPr>
          <w:rFonts w:ascii="Arial" w:hAnsi="Arial" w:cs="Arial"/>
          <w:b/>
          <w:bCs/>
          <w:sz w:val="20"/>
          <w:szCs w:val="20"/>
        </w:rPr>
        <w:t>8. Odbiór robót.</w:t>
      </w:r>
    </w:p>
    <w:p w:rsidR="00BC2349" w:rsidRDefault="00BC2349">
      <w:pPr>
        <w:rPr>
          <w:rFonts w:ascii="Arial" w:hAnsi="Arial" w:cs="Arial"/>
          <w:b/>
          <w:bCs/>
          <w:sz w:val="20"/>
          <w:szCs w:val="20"/>
        </w:rPr>
      </w:pPr>
    </w:p>
    <w:p w:rsidR="00BC2349" w:rsidRDefault="00BC2349">
      <w:pPr>
        <w:rPr>
          <w:rFonts w:ascii="Arial" w:hAnsi="Arial" w:cs="Arial"/>
          <w:b/>
          <w:iCs/>
          <w:sz w:val="20"/>
          <w:szCs w:val="20"/>
        </w:rPr>
      </w:pPr>
      <w:r>
        <w:rPr>
          <w:rFonts w:ascii="Arial" w:hAnsi="Arial" w:cs="Arial"/>
          <w:b/>
          <w:iCs/>
          <w:sz w:val="20"/>
          <w:szCs w:val="20"/>
        </w:rPr>
        <w:t>8.1. Odbiór robót murowych powinien się odbyć przed wykonaniem tynków i innych robót wykończeniowych.</w:t>
      </w:r>
    </w:p>
    <w:p w:rsidR="00BC2349" w:rsidRDefault="00BC2349">
      <w:pPr>
        <w:rPr>
          <w:rFonts w:ascii="Arial" w:hAnsi="Arial" w:cs="Arial"/>
          <w:sz w:val="20"/>
          <w:szCs w:val="20"/>
        </w:rPr>
      </w:pPr>
      <w:r>
        <w:rPr>
          <w:rFonts w:ascii="Arial" w:hAnsi="Arial" w:cs="Arial"/>
          <w:sz w:val="20"/>
          <w:szCs w:val="20"/>
        </w:rPr>
        <w:t xml:space="preserve">Podstawę do odbioru robót murowych powinny stanowić następujące dokumenty: </w:t>
      </w:r>
    </w:p>
    <w:p w:rsidR="00BC2349" w:rsidRDefault="00BC2349">
      <w:pPr>
        <w:rPr>
          <w:rFonts w:ascii="Arial" w:hAnsi="Arial" w:cs="Arial"/>
          <w:sz w:val="20"/>
          <w:szCs w:val="20"/>
        </w:rPr>
      </w:pPr>
      <w:r>
        <w:rPr>
          <w:rFonts w:ascii="Arial" w:hAnsi="Arial" w:cs="Arial"/>
          <w:sz w:val="20"/>
          <w:szCs w:val="20"/>
        </w:rPr>
        <w:t>dokumentacja techniczna,</w:t>
      </w:r>
    </w:p>
    <w:p w:rsidR="00BC2349" w:rsidRDefault="00BC2349">
      <w:pPr>
        <w:rPr>
          <w:rFonts w:ascii="Arial" w:hAnsi="Arial" w:cs="Arial"/>
          <w:sz w:val="20"/>
          <w:szCs w:val="20"/>
        </w:rPr>
      </w:pPr>
      <w:r>
        <w:rPr>
          <w:rFonts w:ascii="Arial" w:hAnsi="Arial" w:cs="Arial"/>
          <w:sz w:val="20"/>
          <w:szCs w:val="20"/>
        </w:rPr>
        <w:t>dziennik budowy,</w:t>
      </w:r>
    </w:p>
    <w:p w:rsidR="00BC2349" w:rsidRDefault="00BC2349">
      <w:pPr>
        <w:rPr>
          <w:rFonts w:ascii="Arial" w:hAnsi="Arial" w:cs="Arial"/>
          <w:sz w:val="20"/>
          <w:szCs w:val="20"/>
        </w:rPr>
      </w:pPr>
      <w:r>
        <w:rPr>
          <w:rFonts w:ascii="Arial" w:hAnsi="Arial" w:cs="Arial"/>
          <w:sz w:val="20"/>
          <w:szCs w:val="20"/>
        </w:rPr>
        <w:t>zaświadczenia o jakości materiałów i wyrobów dostarczonych na budowę,</w:t>
      </w:r>
    </w:p>
    <w:p w:rsidR="00BC2349" w:rsidRDefault="00BC2349">
      <w:pPr>
        <w:rPr>
          <w:rFonts w:ascii="Arial" w:hAnsi="Arial" w:cs="Arial"/>
          <w:sz w:val="20"/>
          <w:szCs w:val="20"/>
        </w:rPr>
      </w:pPr>
      <w:r>
        <w:rPr>
          <w:rFonts w:ascii="Arial" w:hAnsi="Arial" w:cs="Arial"/>
          <w:sz w:val="20"/>
          <w:szCs w:val="20"/>
        </w:rPr>
        <w:t>protokóły odbioru poszczególnych etapów robót zanikających,</w:t>
      </w:r>
    </w:p>
    <w:p w:rsidR="00BC2349" w:rsidRDefault="00BC2349">
      <w:pPr>
        <w:rPr>
          <w:rFonts w:ascii="Arial" w:hAnsi="Arial" w:cs="Arial"/>
          <w:sz w:val="20"/>
          <w:szCs w:val="20"/>
        </w:rPr>
      </w:pPr>
      <w:r>
        <w:rPr>
          <w:rFonts w:ascii="Arial" w:hAnsi="Arial" w:cs="Arial"/>
          <w:sz w:val="20"/>
          <w:szCs w:val="20"/>
        </w:rPr>
        <w:t>protokóły odbioru materiałów i wyrobów,</w:t>
      </w:r>
    </w:p>
    <w:p w:rsidR="00BC2349" w:rsidRDefault="00BC2349">
      <w:pPr>
        <w:rPr>
          <w:rFonts w:ascii="Arial" w:hAnsi="Arial" w:cs="Arial"/>
          <w:sz w:val="20"/>
          <w:szCs w:val="20"/>
        </w:rPr>
      </w:pPr>
      <w:r>
        <w:rPr>
          <w:rFonts w:ascii="Arial" w:hAnsi="Arial" w:cs="Arial"/>
          <w:sz w:val="20"/>
          <w:szCs w:val="20"/>
        </w:rPr>
        <w:t>wyniki badań laboratoryjnych, jeśli takie były zlecane przez budowę,</w:t>
      </w:r>
    </w:p>
    <w:p w:rsidR="00BC2349" w:rsidRDefault="00BC2349">
      <w:pPr>
        <w:rPr>
          <w:rFonts w:ascii="Arial" w:hAnsi="Arial" w:cs="Arial"/>
          <w:sz w:val="20"/>
          <w:szCs w:val="20"/>
        </w:rPr>
      </w:pPr>
      <w:r>
        <w:rPr>
          <w:rFonts w:ascii="Arial" w:hAnsi="Arial" w:cs="Arial"/>
          <w:sz w:val="20"/>
          <w:szCs w:val="20"/>
        </w:rPr>
        <w:t xml:space="preserve">ekspertyzy techniczne w przypadku, gdy były wykonywane przed odbiorem budynku. </w:t>
      </w:r>
    </w:p>
    <w:p w:rsidR="00BC2349" w:rsidRDefault="00BC2349">
      <w:pPr>
        <w:rPr>
          <w:rFonts w:ascii="Arial" w:hAnsi="Arial" w:cs="Arial"/>
          <w:sz w:val="20"/>
          <w:szCs w:val="20"/>
        </w:rPr>
      </w:pPr>
    </w:p>
    <w:p w:rsidR="00BC2349" w:rsidRDefault="00BC2349">
      <w:pPr>
        <w:jc w:val="both"/>
        <w:rPr>
          <w:rFonts w:ascii="Arial" w:hAnsi="Arial" w:cs="Arial"/>
          <w:b/>
          <w:iCs/>
          <w:sz w:val="20"/>
          <w:szCs w:val="20"/>
        </w:rPr>
      </w:pPr>
      <w:r>
        <w:rPr>
          <w:rFonts w:ascii="Arial" w:hAnsi="Arial" w:cs="Arial"/>
          <w:b/>
          <w:iCs/>
          <w:sz w:val="20"/>
          <w:szCs w:val="20"/>
        </w:rPr>
        <w:t>8.2. Wszystkie roboty objęte ST.01.06 podlegają zasadom odbioru robót zanikających.</w:t>
      </w:r>
    </w:p>
    <w:p w:rsidR="00BC2349" w:rsidRDefault="00BC2349">
      <w:pPr>
        <w:rPr>
          <w:rFonts w:ascii="Arial" w:hAnsi="Arial" w:cs="Arial"/>
          <w:b/>
          <w:bCs/>
          <w:sz w:val="20"/>
          <w:szCs w:val="20"/>
        </w:rPr>
      </w:pPr>
    </w:p>
    <w:p w:rsidR="00BC2349" w:rsidRDefault="00BC2349">
      <w:pPr>
        <w:rPr>
          <w:rFonts w:ascii="Arial" w:hAnsi="Arial" w:cs="Arial"/>
          <w:b/>
          <w:bCs/>
          <w:sz w:val="20"/>
          <w:szCs w:val="20"/>
        </w:rPr>
      </w:pPr>
      <w:r>
        <w:rPr>
          <w:rFonts w:ascii="Arial" w:hAnsi="Arial" w:cs="Arial"/>
          <w:b/>
          <w:bCs/>
          <w:sz w:val="20"/>
          <w:szCs w:val="20"/>
        </w:rPr>
        <w:t>9. Podstawa płatności.</w:t>
      </w:r>
    </w:p>
    <w:p w:rsidR="00BC2349" w:rsidRDefault="00BC2349">
      <w:pPr>
        <w:rPr>
          <w:rFonts w:ascii="Arial" w:hAnsi="Arial" w:cs="Arial"/>
          <w:sz w:val="20"/>
          <w:szCs w:val="20"/>
        </w:rPr>
      </w:pPr>
      <w:r>
        <w:rPr>
          <w:rFonts w:ascii="Arial" w:hAnsi="Arial" w:cs="Arial"/>
          <w:sz w:val="20"/>
          <w:szCs w:val="20"/>
        </w:rPr>
        <w:t>- Ogólne ustalenia dotyczące podstawy płatności podano w ST.00.01 „Wymagania ogólne” pkt 9.</w:t>
      </w:r>
    </w:p>
    <w:p w:rsidR="00BC2349" w:rsidRDefault="00BC2349">
      <w:pPr>
        <w:rPr>
          <w:rFonts w:ascii="Arial" w:hAnsi="Arial" w:cs="Arial"/>
          <w:sz w:val="20"/>
          <w:szCs w:val="20"/>
        </w:rPr>
      </w:pPr>
      <w:r>
        <w:rPr>
          <w:rFonts w:ascii="Arial" w:hAnsi="Arial" w:cs="Arial"/>
          <w:sz w:val="20"/>
          <w:szCs w:val="20"/>
        </w:rPr>
        <w:t>- Płaci się za roboty wykonane w jednostkach podanych w p. 7.</w:t>
      </w:r>
    </w:p>
    <w:p w:rsidR="00BC2349" w:rsidRDefault="00BC2349">
      <w:pPr>
        <w:rPr>
          <w:rFonts w:ascii="Arial" w:hAnsi="Arial" w:cs="Arial"/>
          <w:sz w:val="20"/>
          <w:szCs w:val="20"/>
        </w:rPr>
      </w:pPr>
      <w:r>
        <w:rPr>
          <w:rFonts w:ascii="Arial" w:hAnsi="Arial" w:cs="Arial"/>
          <w:sz w:val="20"/>
          <w:szCs w:val="20"/>
        </w:rPr>
        <w:t xml:space="preserve">- Ceny jednostkowe (obejmujące zakres robót określonych w projekcie, specyfikacji technicznej oraz przedmiarze robót) należy przyjmować dla poszczególnych robót zgodnie z kosztorysem ofertowym. </w:t>
      </w:r>
    </w:p>
    <w:p w:rsidR="00BC2349" w:rsidRDefault="00BC2349">
      <w:pPr>
        <w:pStyle w:val="Nagwek3"/>
        <w:jc w:val="both"/>
        <w:rPr>
          <w:sz w:val="20"/>
        </w:rPr>
      </w:pPr>
      <w:r>
        <w:rPr>
          <w:sz w:val="20"/>
          <w:szCs w:val="20"/>
        </w:rPr>
        <w:t xml:space="preserve">10. </w:t>
      </w:r>
      <w:r>
        <w:rPr>
          <w:sz w:val="20"/>
        </w:rPr>
        <w:t>Przepisy związane i obowiązujące .</w:t>
      </w:r>
    </w:p>
    <w:p w:rsidR="00BC2349" w:rsidRDefault="00BC2349">
      <w:pPr>
        <w:jc w:val="both"/>
      </w:pPr>
      <w:r>
        <w:rPr>
          <w:rFonts w:ascii="Arial" w:hAnsi="Arial" w:cs="Arial"/>
          <w:b/>
          <w:bCs/>
          <w:sz w:val="20"/>
        </w:rPr>
        <w:t>Wymagania nie uregulowane powyższym opisem obowiązują wg :</w:t>
      </w:r>
    </w:p>
    <w:p w:rsidR="00BC2349" w:rsidRDefault="00BC2349">
      <w:pPr>
        <w:rPr>
          <w:rFonts w:ascii="Arial" w:hAnsi="Arial" w:cs="Arial"/>
          <w:b/>
          <w:bCs/>
          <w:sz w:val="20"/>
          <w:szCs w:val="20"/>
        </w:rPr>
      </w:pPr>
    </w:p>
    <w:p w:rsidR="00BC2349" w:rsidRDefault="00BC2349">
      <w:pPr>
        <w:widowControl w:val="0"/>
        <w:jc w:val="both"/>
        <w:rPr>
          <w:rFonts w:ascii="Arial" w:hAnsi="Arial" w:cs="Arial"/>
          <w:snapToGrid w:val="0"/>
          <w:sz w:val="20"/>
        </w:rPr>
      </w:pPr>
      <w:r>
        <w:rPr>
          <w:rFonts w:ascii="Arial" w:hAnsi="Arial" w:cs="Arial"/>
          <w:snapToGrid w:val="0"/>
          <w:sz w:val="20"/>
        </w:rPr>
        <w:t>BN-80/B-10021 – Prefabrykaty budowlane z betonu. Metody badań cech geometrycznych</w:t>
      </w:r>
    </w:p>
    <w:p w:rsidR="00BC2349" w:rsidRDefault="00BC2349">
      <w:pPr>
        <w:widowControl w:val="0"/>
        <w:jc w:val="both"/>
        <w:rPr>
          <w:rFonts w:ascii="Arial" w:hAnsi="Arial" w:cs="Arial"/>
          <w:snapToGrid w:val="0"/>
          <w:sz w:val="20"/>
        </w:rPr>
      </w:pPr>
      <w:r>
        <w:rPr>
          <w:rFonts w:ascii="Arial" w:hAnsi="Arial" w:cs="Arial"/>
          <w:snapToGrid w:val="0"/>
          <w:sz w:val="20"/>
        </w:rPr>
        <w:t>BN-80/6744-11 – Półfabrykaty budowlane z betonu. Drobnowymiarowe elementy ścienne. Pustaki</w:t>
      </w:r>
    </w:p>
    <w:p w:rsidR="00BC2349" w:rsidRDefault="00BC2349">
      <w:pPr>
        <w:widowControl w:val="0"/>
        <w:jc w:val="both"/>
        <w:rPr>
          <w:rFonts w:ascii="Arial" w:hAnsi="Arial" w:cs="Arial"/>
          <w:snapToGrid w:val="0"/>
          <w:sz w:val="20"/>
        </w:rPr>
      </w:pPr>
      <w:r>
        <w:rPr>
          <w:rFonts w:ascii="Arial" w:hAnsi="Arial" w:cs="Arial"/>
          <w:snapToGrid w:val="0"/>
          <w:sz w:val="20"/>
        </w:rPr>
        <w:t>PN-65/B – 14503 – Zaprawy budowlane cementowo-wapienne</w:t>
      </w:r>
    </w:p>
    <w:p w:rsidR="00BC2349" w:rsidRDefault="00BC2349">
      <w:pPr>
        <w:widowControl w:val="0"/>
        <w:jc w:val="both"/>
        <w:rPr>
          <w:rFonts w:ascii="Arial" w:hAnsi="Arial" w:cs="Arial"/>
          <w:snapToGrid w:val="0"/>
          <w:sz w:val="20"/>
        </w:rPr>
      </w:pPr>
      <w:r>
        <w:rPr>
          <w:rFonts w:ascii="Arial" w:hAnsi="Arial" w:cs="Arial"/>
          <w:snapToGrid w:val="0"/>
          <w:sz w:val="20"/>
        </w:rPr>
        <w:t>PN-65/B – 14504 – Zaprawy budowlane cementowe</w:t>
      </w:r>
    </w:p>
    <w:p w:rsidR="00BC2349" w:rsidRDefault="00BC2349">
      <w:pPr>
        <w:widowControl w:val="0"/>
        <w:jc w:val="both"/>
        <w:rPr>
          <w:rFonts w:ascii="Arial" w:hAnsi="Arial" w:cs="Arial"/>
          <w:snapToGrid w:val="0"/>
          <w:sz w:val="20"/>
          <w:lang w:val="en-US"/>
        </w:rPr>
      </w:pPr>
      <w:r>
        <w:rPr>
          <w:rFonts w:ascii="Arial" w:hAnsi="Arial" w:cs="Arial"/>
          <w:snapToGrid w:val="0"/>
          <w:sz w:val="20"/>
          <w:lang w:val="en-US"/>
        </w:rPr>
        <w:t>PN-88/B-30000 – Cement portlandzki</w:t>
      </w:r>
    </w:p>
    <w:p w:rsidR="00BC2349" w:rsidRDefault="00BC2349">
      <w:pPr>
        <w:widowControl w:val="0"/>
        <w:jc w:val="both"/>
        <w:rPr>
          <w:rFonts w:ascii="Arial" w:hAnsi="Arial" w:cs="Arial"/>
          <w:snapToGrid w:val="0"/>
          <w:sz w:val="20"/>
        </w:rPr>
      </w:pPr>
      <w:r>
        <w:rPr>
          <w:rFonts w:ascii="Arial" w:hAnsi="Arial" w:cs="Arial"/>
          <w:sz w:val="20"/>
        </w:rPr>
        <w:t>PN-88/B-30001 Cement portlandzki z dodatkami</w:t>
      </w:r>
      <w:r>
        <w:rPr>
          <w:rFonts w:ascii="Arial" w:hAnsi="Arial" w:cs="Arial"/>
          <w:snapToGrid w:val="0"/>
          <w:sz w:val="20"/>
        </w:rPr>
        <w:t xml:space="preserve"> </w:t>
      </w:r>
    </w:p>
    <w:p w:rsidR="00BC2349" w:rsidRDefault="00BC2349">
      <w:pPr>
        <w:widowControl w:val="0"/>
        <w:jc w:val="both"/>
        <w:rPr>
          <w:rFonts w:ascii="Arial" w:hAnsi="Arial" w:cs="Arial"/>
          <w:snapToGrid w:val="0"/>
          <w:sz w:val="20"/>
        </w:rPr>
      </w:pPr>
      <w:r>
        <w:rPr>
          <w:rFonts w:ascii="Arial" w:hAnsi="Arial" w:cs="Arial"/>
          <w:snapToGrid w:val="0"/>
          <w:sz w:val="20"/>
          <w:lang w:val="en-US"/>
        </w:rPr>
        <w:t xml:space="preserve">PN-88/B-04300 Cement. </w:t>
      </w:r>
      <w:r>
        <w:rPr>
          <w:rFonts w:ascii="Arial" w:hAnsi="Arial" w:cs="Arial"/>
          <w:snapToGrid w:val="0"/>
          <w:sz w:val="20"/>
        </w:rPr>
        <w:t>Metody badań. Oznaczenia cech fizycznych</w:t>
      </w:r>
    </w:p>
    <w:p w:rsidR="00BC2349" w:rsidRDefault="00BC2349">
      <w:pPr>
        <w:widowControl w:val="0"/>
        <w:jc w:val="both"/>
        <w:rPr>
          <w:rFonts w:ascii="Arial" w:hAnsi="Arial" w:cs="Arial"/>
          <w:snapToGrid w:val="0"/>
          <w:sz w:val="20"/>
        </w:rPr>
      </w:pPr>
      <w:r>
        <w:rPr>
          <w:rFonts w:ascii="Arial" w:hAnsi="Arial" w:cs="Arial"/>
          <w:snapToGrid w:val="0"/>
          <w:sz w:val="20"/>
        </w:rPr>
        <w:t>BN-88/6731-08 Cement. Transport i przechowywanie</w:t>
      </w:r>
    </w:p>
    <w:p w:rsidR="00BC2349" w:rsidRDefault="00BC2349">
      <w:pPr>
        <w:widowControl w:val="0"/>
        <w:jc w:val="both"/>
        <w:rPr>
          <w:rFonts w:ascii="Arial" w:hAnsi="Arial" w:cs="Arial"/>
          <w:snapToGrid w:val="0"/>
          <w:sz w:val="20"/>
        </w:rPr>
      </w:pPr>
      <w:r>
        <w:rPr>
          <w:rFonts w:ascii="Arial" w:hAnsi="Arial" w:cs="Arial"/>
          <w:snapToGrid w:val="0"/>
          <w:sz w:val="20"/>
        </w:rPr>
        <w:t>PN-86/B-30020 – Wapno</w:t>
      </w:r>
    </w:p>
    <w:p w:rsidR="00BC2349" w:rsidRDefault="00BC2349">
      <w:pPr>
        <w:widowControl w:val="0"/>
        <w:jc w:val="both"/>
        <w:rPr>
          <w:rFonts w:ascii="Arial" w:hAnsi="Arial" w:cs="Arial"/>
          <w:snapToGrid w:val="0"/>
          <w:sz w:val="20"/>
        </w:rPr>
      </w:pPr>
      <w:r>
        <w:rPr>
          <w:rFonts w:ascii="Arial" w:hAnsi="Arial" w:cs="Arial"/>
          <w:snapToGrid w:val="0"/>
          <w:sz w:val="20"/>
        </w:rPr>
        <w:t>PN-79/B-06711 – Kruszywa mineralne. Piaski do zapraw budowlanych.</w:t>
      </w:r>
    </w:p>
    <w:p w:rsidR="00BC2349" w:rsidRDefault="00BC2349">
      <w:pPr>
        <w:widowControl w:val="0"/>
        <w:jc w:val="both"/>
        <w:rPr>
          <w:rFonts w:ascii="Arial" w:hAnsi="Arial" w:cs="Arial"/>
          <w:sz w:val="20"/>
        </w:rPr>
      </w:pPr>
      <w:r>
        <w:rPr>
          <w:rFonts w:ascii="Arial" w:hAnsi="Arial" w:cs="Arial"/>
          <w:snapToGrid w:val="0"/>
          <w:sz w:val="20"/>
        </w:rPr>
        <w:t>PN-68/B-10020 Roboty murowe z cegły. Wymagania i badania przy odbiorze.</w:t>
      </w:r>
    </w:p>
    <w:p w:rsidR="00BC2349" w:rsidRDefault="00BC2349">
      <w:pPr>
        <w:pStyle w:val="Tekstpodstawowy"/>
        <w:jc w:val="both"/>
        <w:rPr>
          <w:rFonts w:ascii="Arial" w:hAnsi="Arial" w:cs="Arial"/>
          <w:sz w:val="20"/>
        </w:rPr>
      </w:pPr>
      <w:r>
        <w:rPr>
          <w:rFonts w:ascii="Arial" w:hAnsi="Arial" w:cs="Arial"/>
          <w:sz w:val="20"/>
        </w:rPr>
        <w:t>PN—B-03002:1999 Konstrukcje murowe niezbrojone. Projektowanie i obliczanie.</w:t>
      </w:r>
    </w:p>
    <w:p w:rsidR="00BC2349" w:rsidRDefault="00BC2349">
      <w:pPr>
        <w:pStyle w:val="Tekstpodstawowy"/>
        <w:jc w:val="both"/>
        <w:rPr>
          <w:rFonts w:ascii="Arial" w:hAnsi="Arial" w:cs="Arial"/>
          <w:sz w:val="20"/>
        </w:rPr>
      </w:pPr>
      <w:r>
        <w:rPr>
          <w:rFonts w:ascii="Arial" w:hAnsi="Arial" w:cs="Arial"/>
          <w:sz w:val="20"/>
        </w:rPr>
        <w:t>Aprobata techniczna ITB Nr AT-15-2143/96</w:t>
      </w:r>
    </w:p>
    <w:p w:rsidR="00BC2349" w:rsidRDefault="00BC2349">
      <w:pPr>
        <w:pStyle w:val="Tekstpodstawowy"/>
        <w:jc w:val="both"/>
        <w:rPr>
          <w:rFonts w:ascii="Arial" w:hAnsi="Arial" w:cs="Arial"/>
          <w:sz w:val="20"/>
        </w:rPr>
      </w:pPr>
      <w:r>
        <w:rPr>
          <w:rFonts w:ascii="Arial" w:hAnsi="Arial" w:cs="Arial"/>
          <w:sz w:val="20"/>
        </w:rPr>
        <w:t>Instrukcja ITB Nr 341/96 Projektowanie i wykonywanie murowanych ścian szczelinowych</w:t>
      </w:r>
    </w:p>
    <w:p w:rsidR="00BC2349" w:rsidRDefault="00BC2349">
      <w:pPr>
        <w:widowControl w:val="0"/>
        <w:jc w:val="both"/>
        <w:rPr>
          <w:rFonts w:ascii="Arial" w:hAnsi="Arial" w:cs="Arial"/>
          <w:snapToGrid w:val="0"/>
          <w:sz w:val="20"/>
        </w:rPr>
      </w:pPr>
      <w:r>
        <w:rPr>
          <w:rFonts w:ascii="Arial" w:hAnsi="Arial" w:cs="Arial"/>
          <w:snapToGrid w:val="0"/>
          <w:sz w:val="20"/>
        </w:rPr>
        <w:t>Warunki techniczne wykonania i odbioru robót budowlano - montażowych – Arkady 1989</w:t>
      </w:r>
    </w:p>
    <w:p w:rsidR="00BC2349" w:rsidRDefault="00BC2349">
      <w:pPr>
        <w:widowControl w:val="0"/>
        <w:jc w:val="both"/>
        <w:rPr>
          <w:rFonts w:ascii="Arial" w:hAnsi="Arial" w:cs="Arial"/>
          <w:snapToGrid w:val="0"/>
          <w:sz w:val="20"/>
        </w:rPr>
      </w:pPr>
      <w:r>
        <w:rPr>
          <w:rFonts w:ascii="Arial" w:hAnsi="Arial" w:cs="Arial"/>
          <w:snapToGrid w:val="0"/>
          <w:sz w:val="20"/>
        </w:rPr>
        <w:t>Stosować się do wymagań zawartych w ST „ Wymagania ogólne”</w:t>
      </w:r>
    </w:p>
    <w:p w:rsidR="00BC2349" w:rsidRDefault="00BC2349">
      <w:pPr>
        <w:autoSpaceDE w:val="0"/>
        <w:spacing w:line="100" w:lineRule="atLeast"/>
        <w:rPr>
          <w:rFonts w:ascii="Arial" w:hAnsi="Arial" w:cs="Arial"/>
          <w:b/>
          <w:sz w:val="20"/>
          <w:szCs w:val="20"/>
        </w:rPr>
      </w:pPr>
    </w:p>
    <w:p w:rsidR="00BC2349" w:rsidRDefault="00BC2349">
      <w:pPr>
        <w:autoSpaceDE w:val="0"/>
        <w:spacing w:line="100" w:lineRule="atLeast"/>
        <w:rPr>
          <w:rFonts w:ascii="Arial" w:hAnsi="Arial" w:cs="Arial"/>
          <w:b/>
          <w:sz w:val="20"/>
          <w:szCs w:val="20"/>
        </w:rPr>
      </w:pPr>
    </w:p>
    <w:p w:rsidR="00BC2349" w:rsidRDefault="00BC2349">
      <w:pPr>
        <w:autoSpaceDE w:val="0"/>
        <w:spacing w:line="100" w:lineRule="atLeast"/>
        <w:rPr>
          <w:rFonts w:ascii="Arial" w:hAnsi="Arial" w:cs="Arial"/>
          <w:b/>
          <w:sz w:val="20"/>
          <w:szCs w:val="20"/>
        </w:rPr>
      </w:pPr>
      <w:r>
        <w:rPr>
          <w:rFonts w:ascii="Arial" w:hAnsi="Arial" w:cs="Arial"/>
          <w:b/>
          <w:sz w:val="20"/>
          <w:szCs w:val="20"/>
        </w:rPr>
        <w:t>SPECYFIKACJA TECHNICZNA</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4320"/>
        <w:gridCol w:w="3420"/>
      </w:tblGrid>
      <w:tr w:rsidR="00BC2349">
        <w:trPr>
          <w:cantSplit/>
        </w:trPr>
        <w:tc>
          <w:tcPr>
            <w:tcW w:w="1908" w:type="dxa"/>
            <w:vAlign w:val="center"/>
          </w:tcPr>
          <w:p w:rsidR="00BC2349" w:rsidRDefault="00BC2349">
            <w:pPr>
              <w:outlineLvl w:val="0"/>
              <w:rPr>
                <w:rFonts w:ascii="Arial" w:hAnsi="Arial" w:cs="Arial"/>
                <w:b/>
                <w:bCs/>
              </w:rPr>
            </w:pPr>
            <w:r>
              <w:rPr>
                <w:rFonts w:ascii="Arial" w:hAnsi="Arial" w:cs="Arial"/>
                <w:b/>
                <w:bCs/>
              </w:rPr>
              <w:t>ST. 01.08</w:t>
            </w:r>
          </w:p>
        </w:tc>
        <w:tc>
          <w:tcPr>
            <w:tcW w:w="4320" w:type="dxa"/>
            <w:vAlign w:val="center"/>
          </w:tcPr>
          <w:p w:rsidR="00BC2349" w:rsidRDefault="00BC2349">
            <w:pPr>
              <w:ind w:left="-1376"/>
              <w:outlineLvl w:val="0"/>
              <w:rPr>
                <w:rFonts w:ascii="Arial" w:hAnsi="Arial" w:cs="Arial"/>
                <w:b/>
                <w:bCs/>
                <w:szCs w:val="28"/>
              </w:rPr>
            </w:pPr>
            <w:r>
              <w:rPr>
                <w:rFonts w:ascii="Arial" w:hAnsi="Arial" w:cs="Arial"/>
                <w:b/>
                <w:bCs/>
                <w:szCs w:val="28"/>
              </w:rPr>
              <w:t xml:space="preserve">Konstrukcj  </w:t>
            </w:r>
            <w:r>
              <w:rPr>
                <w:rFonts w:ascii="Arial" w:hAnsi="Arial" w:cs="Arial"/>
                <w:b/>
                <w:bCs/>
                <w:szCs w:val="20"/>
              </w:rPr>
              <w:t>Pokrycia dachowe dachówką</w:t>
            </w:r>
          </w:p>
        </w:tc>
        <w:tc>
          <w:tcPr>
            <w:tcW w:w="3420" w:type="dxa"/>
            <w:vAlign w:val="center"/>
          </w:tcPr>
          <w:p w:rsidR="00BC2349" w:rsidRDefault="00BC2349">
            <w:pPr>
              <w:jc w:val="both"/>
              <w:rPr>
                <w:rFonts w:ascii="Arial" w:hAnsi="Arial" w:cs="Arial"/>
                <w:b/>
                <w:bCs/>
                <w:szCs w:val="28"/>
              </w:rPr>
            </w:pPr>
            <w:r>
              <w:rPr>
                <w:rFonts w:ascii="Arial" w:hAnsi="Arial" w:cs="Arial"/>
                <w:b/>
                <w:bCs/>
                <w:szCs w:val="28"/>
              </w:rPr>
              <w:t xml:space="preserve">kod CPV </w:t>
            </w:r>
            <w:r>
              <w:rPr>
                <w:rFonts w:ascii="Arial" w:hAnsi="Arial" w:cs="Arial"/>
                <w:b/>
                <w:bCs/>
              </w:rPr>
              <w:t>452612100-9</w:t>
            </w:r>
          </w:p>
        </w:tc>
      </w:tr>
    </w:tbl>
    <w:p w:rsidR="00BC2349" w:rsidRDefault="00BC2349">
      <w:pPr>
        <w:jc w:val="both"/>
        <w:rPr>
          <w:rFonts w:ascii="Arial" w:hAnsi="Arial" w:cs="Arial"/>
          <w:b/>
          <w:sz w:val="20"/>
        </w:rPr>
      </w:pPr>
      <w:r>
        <w:rPr>
          <w:rFonts w:ascii="Arial" w:hAnsi="Arial" w:cs="Arial"/>
          <w:b/>
          <w:sz w:val="20"/>
        </w:rPr>
        <w:t>1.WSTĘP</w:t>
      </w:r>
    </w:p>
    <w:p w:rsidR="00BC2349" w:rsidRDefault="00BC2349">
      <w:pPr>
        <w:numPr>
          <w:ilvl w:val="1"/>
          <w:numId w:val="29"/>
        </w:numPr>
        <w:jc w:val="both"/>
        <w:rPr>
          <w:rFonts w:ascii="Arial" w:hAnsi="Arial" w:cs="Arial"/>
          <w:b/>
          <w:sz w:val="20"/>
        </w:rPr>
      </w:pPr>
      <w:r>
        <w:rPr>
          <w:rFonts w:ascii="Arial" w:hAnsi="Arial" w:cs="Arial"/>
          <w:b/>
          <w:sz w:val="20"/>
        </w:rPr>
        <w:t>Przedmiot SST</w:t>
      </w:r>
    </w:p>
    <w:p w:rsidR="00BC2349" w:rsidRDefault="00BC2349">
      <w:pPr>
        <w:rPr>
          <w:rFonts w:ascii="Arial" w:hAnsi="Arial" w:cs="Arial"/>
          <w:sz w:val="20"/>
          <w:szCs w:val="20"/>
        </w:rPr>
      </w:pPr>
      <w:r>
        <w:rPr>
          <w:rFonts w:ascii="Arial" w:hAnsi="Arial" w:cs="Arial"/>
          <w:sz w:val="20"/>
        </w:rPr>
        <w:t xml:space="preserve">Przedmiotem niniejszej szczegółowej specyfikacji technicznej (SST) są wymagania dotyczące wykonania i odbioru robót pokrywczych dachówką ceramiczną karpiówką podwójnie w koronke </w:t>
      </w:r>
      <w:r>
        <w:rPr>
          <w:rFonts w:ascii="Arial" w:hAnsi="Arial" w:cs="Arial"/>
          <w:sz w:val="20"/>
          <w:szCs w:val="20"/>
        </w:rPr>
        <w:t xml:space="preserve">przy przedsięwzięciu  : </w:t>
      </w:r>
    </w:p>
    <w:p w:rsidR="00BC2349" w:rsidRDefault="00BC2349">
      <w:pPr>
        <w:autoSpaceDE w:val="0"/>
        <w:autoSpaceDN w:val="0"/>
        <w:adjustRightInd w:val="0"/>
        <w:rPr>
          <w:rFonts w:ascii="Arial" w:hAnsi="Arial" w:cs="Arial"/>
          <w:bCs/>
          <w:i/>
          <w:iCs/>
          <w:sz w:val="20"/>
          <w:szCs w:val="16"/>
        </w:rPr>
      </w:pPr>
    </w:p>
    <w:p w:rsidR="00BC2349" w:rsidRDefault="00BC2349">
      <w:pPr>
        <w:autoSpaceDE w:val="0"/>
        <w:autoSpaceDN w:val="0"/>
        <w:adjustRightInd w:val="0"/>
        <w:rPr>
          <w:rFonts w:ascii="Arial" w:hAnsi="Arial" w:cs="Arial"/>
          <w:bCs/>
          <w:i/>
          <w:iCs/>
          <w:sz w:val="20"/>
          <w:szCs w:val="16"/>
        </w:rPr>
      </w:pPr>
      <w:r>
        <w:rPr>
          <w:rFonts w:ascii="Arial" w:hAnsi="Arial" w:cs="Arial"/>
          <w:bCs/>
          <w:i/>
          <w:iCs/>
          <w:sz w:val="20"/>
          <w:szCs w:val="16"/>
        </w:rPr>
        <w:t>PRZEBUDOWA  BUDYNKU  ZESPOŁU SZKÓŁ im. T. KOŚCIUSZKI</w:t>
      </w:r>
    </w:p>
    <w:p w:rsidR="00BC2349" w:rsidRDefault="00BC2349">
      <w:pPr>
        <w:autoSpaceDE w:val="0"/>
        <w:autoSpaceDN w:val="0"/>
        <w:adjustRightInd w:val="0"/>
        <w:jc w:val="both"/>
        <w:rPr>
          <w:rFonts w:ascii="Arial" w:hAnsi="Arial" w:cs="Arial"/>
          <w:bCs/>
          <w:i/>
          <w:iCs/>
          <w:sz w:val="20"/>
          <w:szCs w:val="16"/>
        </w:rPr>
      </w:pPr>
      <w:r>
        <w:rPr>
          <w:rFonts w:ascii="Arial" w:hAnsi="Arial" w:cs="Arial"/>
          <w:bCs/>
          <w:i/>
          <w:iCs/>
          <w:sz w:val="20"/>
          <w:szCs w:val="16"/>
        </w:rPr>
        <w:t xml:space="preserve">wraz ze zmianą sposobu użytkowania z dostosowaniem do funkcjonowania </w:t>
      </w:r>
    </w:p>
    <w:p w:rsidR="00BC2349" w:rsidRDefault="00BC2349">
      <w:pPr>
        <w:rPr>
          <w:rFonts w:ascii="Arial" w:hAnsi="Arial" w:cs="Arial"/>
          <w:sz w:val="20"/>
          <w:szCs w:val="20"/>
        </w:rPr>
      </w:pPr>
      <w:r>
        <w:rPr>
          <w:rFonts w:ascii="Arial" w:hAnsi="Arial" w:cs="Arial"/>
          <w:bCs/>
          <w:i/>
          <w:iCs/>
          <w:sz w:val="20"/>
          <w:szCs w:val="16"/>
        </w:rPr>
        <w:t>Placówki Opiekuńczo –Wychowawczej Typu Socjalizacyjnego; 56-100 Wołów, ul. Kościuszki 27</w:t>
      </w:r>
    </w:p>
    <w:p w:rsidR="00BC2349" w:rsidRDefault="00BC2349">
      <w:pPr>
        <w:rPr>
          <w:rFonts w:ascii="Arial" w:hAnsi="Arial" w:cs="Arial"/>
          <w:sz w:val="20"/>
          <w:szCs w:val="20"/>
        </w:rPr>
      </w:pPr>
    </w:p>
    <w:p w:rsidR="00BC2349" w:rsidRDefault="00BC2349">
      <w:pPr>
        <w:widowControl w:val="0"/>
        <w:numPr>
          <w:ilvl w:val="1"/>
          <w:numId w:val="29"/>
        </w:numPr>
        <w:autoSpaceDE w:val="0"/>
        <w:autoSpaceDN w:val="0"/>
        <w:adjustRightInd w:val="0"/>
        <w:jc w:val="both"/>
        <w:rPr>
          <w:rFonts w:ascii="Arial" w:hAnsi="Arial" w:cs="Arial"/>
          <w:b/>
          <w:sz w:val="20"/>
        </w:rPr>
      </w:pPr>
      <w:r>
        <w:rPr>
          <w:rFonts w:ascii="Arial" w:hAnsi="Arial" w:cs="Arial"/>
          <w:b/>
          <w:sz w:val="20"/>
        </w:rPr>
        <w:t>Zakres stosowania SST</w:t>
      </w:r>
    </w:p>
    <w:p w:rsidR="00BC2349" w:rsidRDefault="00BC2349">
      <w:pPr>
        <w:jc w:val="both"/>
        <w:rPr>
          <w:rFonts w:ascii="Arial" w:hAnsi="Arial" w:cs="Arial"/>
          <w:sz w:val="20"/>
        </w:rPr>
      </w:pPr>
      <w:r>
        <w:rPr>
          <w:rFonts w:ascii="Arial" w:hAnsi="Arial" w:cs="Arial"/>
          <w:sz w:val="20"/>
        </w:rPr>
        <w:t>Specyfikacja techniczna jest stosowana jako dokument przetargowy i kontraktowy przy zlecaniu i realizacji robót wymienionych w pkt. 1.1.</w:t>
      </w:r>
    </w:p>
    <w:p w:rsidR="00BC2349" w:rsidRDefault="00BC2349">
      <w:pPr>
        <w:jc w:val="both"/>
        <w:rPr>
          <w:rFonts w:ascii="Arial" w:hAnsi="Arial" w:cs="Arial"/>
          <w:sz w:val="20"/>
        </w:rPr>
      </w:pPr>
    </w:p>
    <w:p w:rsidR="00BC2349" w:rsidRDefault="00BC2349">
      <w:pPr>
        <w:jc w:val="both"/>
        <w:rPr>
          <w:rFonts w:ascii="Arial" w:hAnsi="Arial" w:cs="Arial"/>
          <w:sz w:val="20"/>
        </w:rPr>
      </w:pPr>
      <w:r>
        <w:rPr>
          <w:rFonts w:ascii="Arial" w:hAnsi="Arial" w:cs="Arial"/>
          <w:sz w:val="20"/>
        </w:rPr>
        <w:t>Odstępstwa od wymagań podanych w niniejszej specyfikacji mogą mieć miejsce tylko w przypadkach prostych robót o niewielkim znaczeniu, dla których istnieje pewność, że podstawowe wymagania będą spełnione przy zastosowaniu metod wykonania wynikających z doświadczenia oraz uznanych reguł i zasad sztuki budowlanej.</w:t>
      </w:r>
    </w:p>
    <w:p w:rsidR="00BC2349" w:rsidRDefault="00BC2349">
      <w:pPr>
        <w:jc w:val="both"/>
        <w:rPr>
          <w:rFonts w:ascii="Arial" w:hAnsi="Arial" w:cs="Arial"/>
          <w:sz w:val="20"/>
        </w:rPr>
      </w:pPr>
    </w:p>
    <w:p w:rsidR="00BC2349" w:rsidRDefault="00BC2349">
      <w:pPr>
        <w:widowControl w:val="0"/>
        <w:numPr>
          <w:ilvl w:val="1"/>
          <w:numId w:val="29"/>
        </w:numPr>
        <w:autoSpaceDE w:val="0"/>
        <w:autoSpaceDN w:val="0"/>
        <w:adjustRightInd w:val="0"/>
        <w:jc w:val="both"/>
        <w:rPr>
          <w:rFonts w:ascii="Arial" w:hAnsi="Arial" w:cs="Arial"/>
          <w:b/>
          <w:sz w:val="20"/>
        </w:rPr>
      </w:pPr>
      <w:r>
        <w:rPr>
          <w:rFonts w:ascii="Arial" w:hAnsi="Arial" w:cs="Arial"/>
          <w:b/>
          <w:sz w:val="20"/>
        </w:rPr>
        <w:t>Przedmiot i zakres robót objętych ST</w:t>
      </w:r>
    </w:p>
    <w:p w:rsidR="00BC2349" w:rsidRDefault="00BC2349">
      <w:pPr>
        <w:jc w:val="both"/>
        <w:rPr>
          <w:rFonts w:ascii="Arial" w:hAnsi="Arial" w:cs="Arial"/>
          <w:sz w:val="20"/>
        </w:rPr>
      </w:pPr>
      <w:r>
        <w:rPr>
          <w:rFonts w:ascii="Arial" w:hAnsi="Arial" w:cs="Arial"/>
          <w:sz w:val="20"/>
        </w:rPr>
        <w:t>Specyfikacja dotyczy wszystkich czynności mających na celu wykonanie:</w:t>
      </w:r>
    </w:p>
    <w:p w:rsidR="00BC2349" w:rsidRDefault="00BC2349">
      <w:pPr>
        <w:jc w:val="both"/>
        <w:rPr>
          <w:rFonts w:ascii="Arial" w:hAnsi="Arial" w:cs="Arial"/>
          <w:sz w:val="20"/>
        </w:rPr>
      </w:pPr>
      <w:r>
        <w:rPr>
          <w:rFonts w:ascii="Arial" w:hAnsi="Arial" w:cs="Arial"/>
          <w:sz w:val="20"/>
        </w:rPr>
        <w:t xml:space="preserve">- pokrycia dachówką ceramiczną karpiówką podwójnie w koronke na łatach drewnianych </w:t>
      </w:r>
    </w:p>
    <w:p w:rsidR="00BC2349" w:rsidRDefault="00BC2349">
      <w:pPr>
        <w:jc w:val="both"/>
        <w:rPr>
          <w:rFonts w:ascii="Arial" w:hAnsi="Arial" w:cs="Arial"/>
          <w:sz w:val="20"/>
        </w:rPr>
      </w:pPr>
      <w:r>
        <w:rPr>
          <w:rFonts w:ascii="Arial" w:hAnsi="Arial" w:cs="Arial"/>
          <w:sz w:val="20"/>
        </w:rPr>
        <w:t>Przedmiotem opracowania jest określenie wymagań odnośnie właściwości materiałów, wymagań w zakresie przygotowania podkładów i sposobów ich oceny, wymagań dotyczących wykonania pokryć oraz ich odbiorów.</w:t>
      </w:r>
    </w:p>
    <w:p w:rsidR="00BC2349" w:rsidRDefault="00BC2349">
      <w:pPr>
        <w:jc w:val="both"/>
        <w:rPr>
          <w:rFonts w:ascii="Arial" w:hAnsi="Arial" w:cs="Arial"/>
          <w:sz w:val="20"/>
        </w:rPr>
      </w:pPr>
    </w:p>
    <w:p w:rsidR="00BC2349" w:rsidRDefault="00BC2349">
      <w:pPr>
        <w:widowControl w:val="0"/>
        <w:numPr>
          <w:ilvl w:val="1"/>
          <w:numId w:val="29"/>
        </w:numPr>
        <w:autoSpaceDE w:val="0"/>
        <w:autoSpaceDN w:val="0"/>
        <w:adjustRightInd w:val="0"/>
        <w:jc w:val="both"/>
        <w:rPr>
          <w:rFonts w:ascii="Arial" w:hAnsi="Arial" w:cs="Arial"/>
          <w:b/>
          <w:sz w:val="20"/>
        </w:rPr>
      </w:pPr>
      <w:r>
        <w:rPr>
          <w:rFonts w:ascii="Arial" w:hAnsi="Arial" w:cs="Arial"/>
          <w:b/>
          <w:sz w:val="20"/>
        </w:rPr>
        <w:t>Określenia podstawowe, definicje</w:t>
      </w:r>
    </w:p>
    <w:p w:rsidR="00BC2349" w:rsidRDefault="00BC2349">
      <w:pPr>
        <w:jc w:val="both"/>
        <w:rPr>
          <w:rFonts w:ascii="Arial" w:hAnsi="Arial" w:cs="Arial"/>
          <w:sz w:val="20"/>
        </w:rPr>
      </w:pPr>
      <w:r>
        <w:rPr>
          <w:rFonts w:ascii="Arial" w:hAnsi="Arial" w:cs="Arial"/>
          <w:sz w:val="20"/>
        </w:rPr>
        <w:t xml:space="preserve">Określenia podane w niniejszej Specyfikacji są zgodne z odpowiednimi normami oraz określeniami podanymi w ST 00.00 „Wymagania ogólne </w:t>
      </w:r>
    </w:p>
    <w:p w:rsidR="00BC2349" w:rsidRDefault="00BC2349">
      <w:pPr>
        <w:jc w:val="both"/>
        <w:rPr>
          <w:rFonts w:ascii="Arial" w:hAnsi="Arial" w:cs="Arial"/>
          <w:sz w:val="20"/>
        </w:rPr>
      </w:pPr>
      <w:r>
        <w:rPr>
          <w:rFonts w:ascii="Arial" w:hAnsi="Arial" w:cs="Arial"/>
          <w:b/>
          <w:sz w:val="20"/>
        </w:rPr>
        <w:t>Podkład pod pokrycie dachówkowe</w:t>
      </w:r>
      <w:r>
        <w:rPr>
          <w:rFonts w:ascii="Arial" w:hAnsi="Arial" w:cs="Arial"/>
          <w:sz w:val="20"/>
        </w:rPr>
        <w:t xml:space="preserve"> – łaty drewniane przybite poziomo i prostopadle do krokwi nachylonych pod kątem określonym dla poszczególnych typów pokryć.</w:t>
      </w:r>
    </w:p>
    <w:p w:rsidR="00BC2349" w:rsidRDefault="00BC2349">
      <w:pPr>
        <w:jc w:val="both"/>
        <w:rPr>
          <w:rFonts w:ascii="Arial" w:hAnsi="Arial" w:cs="Arial"/>
          <w:sz w:val="20"/>
        </w:rPr>
      </w:pPr>
    </w:p>
    <w:p w:rsidR="00BC2349" w:rsidRDefault="00BC2349">
      <w:pPr>
        <w:widowControl w:val="0"/>
        <w:numPr>
          <w:ilvl w:val="1"/>
          <w:numId w:val="29"/>
        </w:numPr>
        <w:autoSpaceDE w:val="0"/>
        <w:autoSpaceDN w:val="0"/>
        <w:adjustRightInd w:val="0"/>
        <w:jc w:val="both"/>
        <w:rPr>
          <w:rFonts w:ascii="Arial" w:hAnsi="Arial" w:cs="Arial"/>
          <w:b/>
          <w:sz w:val="20"/>
        </w:rPr>
      </w:pPr>
      <w:r>
        <w:rPr>
          <w:rFonts w:ascii="Arial" w:hAnsi="Arial" w:cs="Arial"/>
          <w:b/>
          <w:sz w:val="20"/>
        </w:rPr>
        <w:t>Ogólne wymagania dotyczące robót</w:t>
      </w:r>
    </w:p>
    <w:p w:rsidR="00BC2349" w:rsidRDefault="00BC2349">
      <w:pPr>
        <w:jc w:val="both"/>
        <w:rPr>
          <w:rFonts w:ascii="Arial" w:hAnsi="Arial" w:cs="Arial"/>
          <w:sz w:val="20"/>
        </w:rPr>
      </w:pPr>
      <w:r>
        <w:rPr>
          <w:rFonts w:ascii="Arial" w:hAnsi="Arial" w:cs="Arial"/>
          <w:sz w:val="20"/>
        </w:rPr>
        <w:t>Wykonawca robót jest odpowiedzialny za jakość ich wykonania oraz za zgodność z dokumentacją projektową, specyfikacjami technicznymi, przepisami , normami oraz sztuka budowlaną.</w:t>
      </w:r>
    </w:p>
    <w:p w:rsidR="00BC2349" w:rsidRDefault="00BC2349">
      <w:pPr>
        <w:jc w:val="both"/>
        <w:rPr>
          <w:rFonts w:ascii="Arial" w:hAnsi="Arial" w:cs="Arial"/>
          <w:sz w:val="20"/>
        </w:rPr>
      </w:pPr>
    </w:p>
    <w:p w:rsidR="00BC2349" w:rsidRDefault="00BC2349">
      <w:pPr>
        <w:widowControl w:val="0"/>
        <w:numPr>
          <w:ilvl w:val="0"/>
          <w:numId w:val="29"/>
        </w:numPr>
        <w:autoSpaceDE w:val="0"/>
        <w:autoSpaceDN w:val="0"/>
        <w:adjustRightInd w:val="0"/>
        <w:jc w:val="both"/>
        <w:rPr>
          <w:rFonts w:ascii="Arial" w:hAnsi="Arial" w:cs="Arial"/>
          <w:sz w:val="20"/>
        </w:rPr>
      </w:pPr>
      <w:r>
        <w:rPr>
          <w:rFonts w:ascii="Arial" w:hAnsi="Arial" w:cs="Arial"/>
          <w:b/>
          <w:sz w:val="20"/>
        </w:rPr>
        <w:t>MATERIAŁY.</w:t>
      </w:r>
    </w:p>
    <w:p w:rsidR="00BC2349" w:rsidRDefault="00BC2349">
      <w:pPr>
        <w:widowControl w:val="0"/>
        <w:numPr>
          <w:ilvl w:val="1"/>
          <w:numId w:val="29"/>
        </w:numPr>
        <w:autoSpaceDE w:val="0"/>
        <w:autoSpaceDN w:val="0"/>
        <w:adjustRightInd w:val="0"/>
        <w:spacing w:before="81"/>
        <w:jc w:val="both"/>
        <w:rPr>
          <w:rFonts w:ascii="Arial" w:hAnsi="Arial" w:cs="Arial"/>
          <w:bCs/>
          <w:sz w:val="20"/>
        </w:rPr>
      </w:pPr>
      <w:r>
        <w:rPr>
          <w:rFonts w:ascii="Arial" w:hAnsi="Arial" w:cs="Arial"/>
          <w:bCs/>
          <w:sz w:val="20"/>
        </w:rPr>
        <w:t xml:space="preserve">Ogólne wymagania dotyczące materiałów, ich pozyskiwania i składowania podano w ST.00.00 "Wymagania ogólne" </w:t>
      </w:r>
    </w:p>
    <w:p w:rsidR="00BC2349" w:rsidRDefault="00BC2349">
      <w:pPr>
        <w:widowControl w:val="0"/>
        <w:autoSpaceDE w:val="0"/>
        <w:autoSpaceDN w:val="0"/>
        <w:adjustRightInd w:val="0"/>
        <w:jc w:val="both"/>
        <w:rPr>
          <w:rFonts w:ascii="Arial" w:hAnsi="Arial" w:cs="Arial"/>
          <w:sz w:val="20"/>
        </w:rPr>
      </w:pPr>
      <w:r>
        <w:rPr>
          <w:rFonts w:ascii="Arial" w:hAnsi="Arial" w:cs="Arial"/>
          <w:sz w:val="20"/>
        </w:rPr>
        <w:t>Materiały stosowane powinny mieć:</w:t>
      </w:r>
    </w:p>
    <w:p w:rsidR="00BC2349" w:rsidRDefault="00BC2349">
      <w:pPr>
        <w:widowControl w:val="0"/>
        <w:numPr>
          <w:ilvl w:val="0"/>
          <w:numId w:val="4"/>
        </w:numPr>
        <w:autoSpaceDE w:val="0"/>
        <w:autoSpaceDN w:val="0"/>
        <w:adjustRightInd w:val="0"/>
        <w:jc w:val="both"/>
        <w:rPr>
          <w:rFonts w:ascii="Arial" w:hAnsi="Arial" w:cs="Arial"/>
          <w:sz w:val="20"/>
        </w:rPr>
      </w:pPr>
      <w:r>
        <w:rPr>
          <w:rFonts w:ascii="Arial" w:hAnsi="Arial" w:cs="Arial"/>
          <w:sz w:val="20"/>
        </w:rPr>
        <w:t>Aprobaty Techniczne lub być produkowane zgodnie z obowiązującymi normami,</w:t>
      </w:r>
    </w:p>
    <w:p w:rsidR="00BC2349" w:rsidRDefault="00BC2349">
      <w:pPr>
        <w:widowControl w:val="0"/>
        <w:numPr>
          <w:ilvl w:val="0"/>
          <w:numId w:val="4"/>
        </w:numPr>
        <w:autoSpaceDE w:val="0"/>
        <w:autoSpaceDN w:val="0"/>
        <w:adjustRightInd w:val="0"/>
        <w:jc w:val="both"/>
        <w:rPr>
          <w:rFonts w:ascii="Arial" w:hAnsi="Arial" w:cs="Arial"/>
          <w:sz w:val="20"/>
        </w:rPr>
      </w:pPr>
      <w:r>
        <w:rPr>
          <w:rFonts w:ascii="Arial" w:hAnsi="Arial" w:cs="Arial"/>
          <w:sz w:val="20"/>
        </w:rPr>
        <w:t>Certyfikat lub Deklarację Zgodności z Aprobatą Techniczną lub z PN,</w:t>
      </w:r>
    </w:p>
    <w:p w:rsidR="00BC2349" w:rsidRDefault="00BC2349">
      <w:pPr>
        <w:widowControl w:val="0"/>
        <w:numPr>
          <w:ilvl w:val="0"/>
          <w:numId w:val="4"/>
        </w:numPr>
        <w:autoSpaceDE w:val="0"/>
        <w:autoSpaceDN w:val="0"/>
        <w:adjustRightInd w:val="0"/>
        <w:jc w:val="both"/>
        <w:rPr>
          <w:rFonts w:ascii="Arial" w:hAnsi="Arial" w:cs="Arial"/>
          <w:sz w:val="20"/>
        </w:rPr>
      </w:pPr>
      <w:r>
        <w:rPr>
          <w:rFonts w:ascii="Arial" w:hAnsi="Arial" w:cs="Arial"/>
          <w:sz w:val="20"/>
        </w:rPr>
        <w:t>Certyfikat na znak bezpieczeństwa,</w:t>
      </w:r>
    </w:p>
    <w:p w:rsidR="00BC2349" w:rsidRDefault="00BC2349">
      <w:pPr>
        <w:widowControl w:val="0"/>
        <w:numPr>
          <w:ilvl w:val="0"/>
          <w:numId w:val="4"/>
        </w:numPr>
        <w:tabs>
          <w:tab w:val="left" w:pos="6667"/>
        </w:tabs>
        <w:autoSpaceDE w:val="0"/>
        <w:autoSpaceDN w:val="0"/>
        <w:adjustRightInd w:val="0"/>
        <w:jc w:val="both"/>
        <w:rPr>
          <w:rFonts w:ascii="Arial" w:hAnsi="Arial" w:cs="Arial"/>
          <w:sz w:val="20"/>
        </w:rPr>
      </w:pPr>
      <w:r>
        <w:rPr>
          <w:rFonts w:ascii="Arial" w:hAnsi="Arial" w:cs="Arial"/>
          <w:sz w:val="20"/>
        </w:rPr>
        <w:t>Certyfikat zgodności ze zharmonizowaną normą europejską wprowadzoną do zbioru norm polskich,</w:t>
      </w:r>
    </w:p>
    <w:p w:rsidR="00BC2349" w:rsidRDefault="00BC2349">
      <w:pPr>
        <w:widowControl w:val="0"/>
        <w:numPr>
          <w:ilvl w:val="0"/>
          <w:numId w:val="4"/>
        </w:numPr>
        <w:tabs>
          <w:tab w:val="left" w:pos="0"/>
          <w:tab w:val="left" w:pos="6667"/>
        </w:tabs>
        <w:autoSpaceDE w:val="0"/>
        <w:autoSpaceDN w:val="0"/>
        <w:adjustRightInd w:val="0"/>
        <w:jc w:val="both"/>
        <w:rPr>
          <w:rFonts w:ascii="Arial" w:hAnsi="Arial" w:cs="Arial"/>
          <w:sz w:val="20"/>
        </w:rPr>
      </w:pPr>
      <w:r>
        <w:rPr>
          <w:rFonts w:ascii="Arial" w:hAnsi="Arial" w:cs="Arial"/>
          <w:sz w:val="20"/>
        </w:rPr>
        <w:t>na opakowaniach powinien znajdować się termin przydatności do stosowania.</w:t>
      </w:r>
    </w:p>
    <w:p w:rsidR="00BC2349" w:rsidRDefault="00BC2349">
      <w:pPr>
        <w:widowControl w:val="0"/>
        <w:tabs>
          <w:tab w:val="left" w:pos="278"/>
        </w:tabs>
        <w:autoSpaceDE w:val="0"/>
        <w:autoSpaceDN w:val="0"/>
        <w:adjustRightInd w:val="0"/>
        <w:jc w:val="both"/>
        <w:rPr>
          <w:rFonts w:ascii="Arial" w:hAnsi="Arial" w:cs="Arial"/>
          <w:sz w:val="20"/>
        </w:rPr>
      </w:pPr>
      <w:r>
        <w:rPr>
          <w:rFonts w:ascii="Arial" w:hAnsi="Arial" w:cs="Arial"/>
          <w:sz w:val="20"/>
        </w:rPr>
        <w:t>Sposób transportu i składowania powinien być zgodny z warunkami i wymaganiami podanymi przez producenta.</w:t>
      </w:r>
    </w:p>
    <w:p w:rsidR="00BC2349" w:rsidRDefault="00BC2349">
      <w:pPr>
        <w:widowControl w:val="0"/>
        <w:tabs>
          <w:tab w:val="left" w:pos="278"/>
        </w:tabs>
        <w:autoSpaceDE w:val="0"/>
        <w:autoSpaceDN w:val="0"/>
        <w:adjustRightInd w:val="0"/>
        <w:jc w:val="both"/>
        <w:rPr>
          <w:rFonts w:ascii="Arial" w:hAnsi="Arial" w:cs="Arial"/>
          <w:sz w:val="20"/>
        </w:rPr>
      </w:pPr>
      <w:r>
        <w:rPr>
          <w:rFonts w:ascii="Arial" w:hAnsi="Arial" w:cs="Arial"/>
          <w:sz w:val="20"/>
        </w:rPr>
        <w:t>Wykonawca obowiązany jest posiadać na budowie pełną dokumentację dotyczącą składowanych na budowie materiałów.</w:t>
      </w:r>
    </w:p>
    <w:p w:rsidR="00BC2349" w:rsidRDefault="00BC2349">
      <w:pPr>
        <w:widowControl w:val="0"/>
        <w:tabs>
          <w:tab w:val="left" w:pos="278"/>
        </w:tabs>
        <w:autoSpaceDE w:val="0"/>
        <w:autoSpaceDN w:val="0"/>
        <w:adjustRightInd w:val="0"/>
        <w:jc w:val="both"/>
        <w:rPr>
          <w:rFonts w:ascii="Arial" w:hAnsi="Arial" w:cs="Arial"/>
          <w:sz w:val="20"/>
        </w:rPr>
      </w:pPr>
    </w:p>
    <w:p w:rsidR="00BC2349" w:rsidRDefault="00BC2349">
      <w:pPr>
        <w:widowControl w:val="0"/>
        <w:numPr>
          <w:ilvl w:val="1"/>
          <w:numId w:val="29"/>
        </w:numPr>
        <w:autoSpaceDE w:val="0"/>
        <w:autoSpaceDN w:val="0"/>
        <w:adjustRightInd w:val="0"/>
        <w:jc w:val="both"/>
        <w:rPr>
          <w:rFonts w:ascii="Arial" w:hAnsi="Arial" w:cs="Arial"/>
          <w:b/>
          <w:sz w:val="20"/>
        </w:rPr>
      </w:pPr>
      <w:r>
        <w:rPr>
          <w:rFonts w:ascii="Arial" w:hAnsi="Arial" w:cs="Arial"/>
          <w:b/>
          <w:sz w:val="20"/>
        </w:rPr>
        <w:t>Rodzaje materiałów</w:t>
      </w:r>
    </w:p>
    <w:p w:rsidR="00BC2349" w:rsidRDefault="00BC2349">
      <w:pPr>
        <w:jc w:val="both"/>
        <w:rPr>
          <w:rFonts w:ascii="Arial" w:hAnsi="Arial" w:cs="Arial"/>
          <w:sz w:val="20"/>
        </w:rPr>
      </w:pPr>
      <w:r>
        <w:rPr>
          <w:rFonts w:ascii="Arial" w:hAnsi="Arial" w:cs="Arial"/>
          <w:sz w:val="20"/>
        </w:rPr>
        <w:t>Wszystkie materiały do wykonania pokryć dachu dachówką powinny odpowiadać wymaganiom zawartym w dokumentach odniesienia (normach, aprobatach technicznych).</w:t>
      </w:r>
    </w:p>
    <w:p w:rsidR="00BC2349" w:rsidRDefault="00BC2349">
      <w:pPr>
        <w:jc w:val="both"/>
        <w:rPr>
          <w:rFonts w:ascii="Arial" w:hAnsi="Arial" w:cs="Arial"/>
          <w:sz w:val="20"/>
        </w:rPr>
      </w:pPr>
    </w:p>
    <w:p w:rsidR="00BC2349" w:rsidRDefault="00BC2349">
      <w:pPr>
        <w:widowControl w:val="0"/>
        <w:numPr>
          <w:ilvl w:val="2"/>
          <w:numId w:val="29"/>
        </w:numPr>
        <w:autoSpaceDE w:val="0"/>
        <w:autoSpaceDN w:val="0"/>
        <w:adjustRightInd w:val="0"/>
        <w:jc w:val="both"/>
        <w:rPr>
          <w:rFonts w:ascii="Arial" w:hAnsi="Arial" w:cs="Arial"/>
          <w:sz w:val="20"/>
        </w:rPr>
      </w:pPr>
      <w:r>
        <w:rPr>
          <w:rFonts w:ascii="Arial" w:hAnsi="Arial" w:cs="Arial"/>
          <w:sz w:val="20"/>
        </w:rPr>
        <w:lastRenderedPageBreak/>
        <w:t>Materiały podstawowe:</w:t>
      </w:r>
    </w:p>
    <w:p w:rsidR="00BC2349" w:rsidRDefault="00BC2349">
      <w:pPr>
        <w:jc w:val="both"/>
        <w:rPr>
          <w:rFonts w:ascii="Arial" w:hAnsi="Arial" w:cs="Arial"/>
          <w:sz w:val="20"/>
        </w:rPr>
      </w:pPr>
      <w:r>
        <w:rPr>
          <w:rFonts w:ascii="Arial" w:hAnsi="Arial" w:cs="Arial"/>
          <w:sz w:val="20"/>
        </w:rPr>
        <w:t>–          dachówka ceramiczna karpiówka pojedyncza w kolorze ceglastym</w:t>
      </w:r>
    </w:p>
    <w:p w:rsidR="00BC2349" w:rsidRDefault="00BC2349" w:rsidP="00BC2349">
      <w:pPr>
        <w:numPr>
          <w:ilvl w:val="1"/>
          <w:numId w:val="25"/>
        </w:numPr>
        <w:tabs>
          <w:tab w:val="clear" w:pos="1440"/>
          <w:tab w:val="num" w:pos="720"/>
        </w:tabs>
        <w:ind w:left="0" w:firstLine="0"/>
        <w:jc w:val="both"/>
        <w:rPr>
          <w:rFonts w:ascii="Arial" w:hAnsi="Arial" w:cs="Arial"/>
          <w:sz w:val="20"/>
        </w:rPr>
      </w:pPr>
      <w:r>
        <w:rPr>
          <w:rFonts w:ascii="Arial" w:hAnsi="Arial" w:cs="Arial"/>
          <w:sz w:val="20"/>
        </w:rPr>
        <w:t xml:space="preserve">dachówki uzupełniające w gat. I: szczytowe (lewe i prawe); wentylacyjne, </w:t>
      </w:r>
    </w:p>
    <w:p w:rsidR="00BC2349" w:rsidRDefault="00BC2349" w:rsidP="00BC2349">
      <w:pPr>
        <w:numPr>
          <w:ilvl w:val="1"/>
          <w:numId w:val="25"/>
        </w:numPr>
        <w:tabs>
          <w:tab w:val="clear" w:pos="1440"/>
        </w:tabs>
        <w:ind w:left="0" w:firstLine="0"/>
        <w:jc w:val="both"/>
        <w:rPr>
          <w:rFonts w:ascii="Arial" w:hAnsi="Arial" w:cs="Arial"/>
          <w:sz w:val="20"/>
        </w:rPr>
      </w:pPr>
      <w:r>
        <w:rPr>
          <w:rFonts w:ascii="Arial" w:hAnsi="Arial" w:cs="Arial"/>
          <w:sz w:val="20"/>
        </w:rPr>
        <w:t>kominki wentylacyjne w gat. I</w:t>
      </w:r>
    </w:p>
    <w:p w:rsidR="00BC2349" w:rsidRDefault="00BC2349" w:rsidP="00BC2349">
      <w:pPr>
        <w:numPr>
          <w:ilvl w:val="1"/>
          <w:numId w:val="25"/>
        </w:numPr>
        <w:tabs>
          <w:tab w:val="clear" w:pos="1440"/>
          <w:tab w:val="num" w:pos="720"/>
        </w:tabs>
        <w:ind w:left="0" w:firstLine="0"/>
        <w:jc w:val="both"/>
        <w:rPr>
          <w:rFonts w:ascii="Arial" w:hAnsi="Arial" w:cs="Arial"/>
          <w:sz w:val="20"/>
        </w:rPr>
      </w:pPr>
      <w:r>
        <w:rPr>
          <w:rFonts w:ascii="Arial" w:hAnsi="Arial" w:cs="Arial"/>
          <w:sz w:val="20"/>
        </w:rPr>
        <w:t xml:space="preserve">gąsiory dachowe w gat. I : podstawowe , zakończeniowe i początkowe, zamknięcia gąsiorów </w:t>
      </w:r>
    </w:p>
    <w:p w:rsidR="00BC2349" w:rsidRDefault="00BC2349">
      <w:pPr>
        <w:jc w:val="both"/>
        <w:rPr>
          <w:rFonts w:ascii="Arial" w:hAnsi="Arial" w:cs="Arial"/>
          <w:sz w:val="20"/>
        </w:rPr>
      </w:pPr>
    </w:p>
    <w:p w:rsidR="00BC2349" w:rsidRDefault="00BC2349">
      <w:pPr>
        <w:widowControl w:val="0"/>
        <w:numPr>
          <w:ilvl w:val="2"/>
          <w:numId w:val="29"/>
        </w:numPr>
        <w:autoSpaceDE w:val="0"/>
        <w:autoSpaceDN w:val="0"/>
        <w:adjustRightInd w:val="0"/>
        <w:jc w:val="both"/>
        <w:rPr>
          <w:rFonts w:ascii="Arial" w:hAnsi="Arial" w:cs="Arial"/>
          <w:sz w:val="20"/>
        </w:rPr>
      </w:pPr>
      <w:r>
        <w:rPr>
          <w:rFonts w:ascii="Arial" w:hAnsi="Arial" w:cs="Arial"/>
          <w:sz w:val="20"/>
        </w:rPr>
        <w:t>Materiały pomocnicze</w:t>
      </w:r>
    </w:p>
    <w:p w:rsidR="00BC2349" w:rsidRDefault="00BC2349">
      <w:pPr>
        <w:jc w:val="both"/>
        <w:rPr>
          <w:rFonts w:ascii="Arial" w:hAnsi="Arial" w:cs="Arial"/>
          <w:sz w:val="20"/>
        </w:rPr>
      </w:pPr>
      <w:r>
        <w:rPr>
          <w:rFonts w:ascii="Arial" w:hAnsi="Arial" w:cs="Arial"/>
          <w:sz w:val="20"/>
        </w:rPr>
        <w:t>– uchwyty systemowe do łat kalenicowych i grzbietowych,</w:t>
      </w:r>
    </w:p>
    <w:p w:rsidR="00BC2349" w:rsidRDefault="00BC2349">
      <w:pPr>
        <w:jc w:val="both"/>
        <w:rPr>
          <w:rFonts w:ascii="Arial" w:hAnsi="Arial" w:cs="Arial"/>
          <w:sz w:val="20"/>
        </w:rPr>
      </w:pPr>
      <w:r>
        <w:rPr>
          <w:rFonts w:ascii="Arial" w:hAnsi="Arial" w:cs="Arial"/>
          <w:sz w:val="20"/>
        </w:rPr>
        <w:t>– gwoździe, klamry lub inne wyroby systemowe do mocowania dachówek i gąsiorów,</w:t>
      </w:r>
    </w:p>
    <w:p w:rsidR="00BC2349" w:rsidRDefault="00BC2349">
      <w:pPr>
        <w:jc w:val="both"/>
        <w:rPr>
          <w:rFonts w:ascii="Arial" w:hAnsi="Arial" w:cs="Arial"/>
          <w:sz w:val="20"/>
        </w:rPr>
      </w:pPr>
      <w:r>
        <w:rPr>
          <w:rFonts w:ascii="Arial" w:hAnsi="Arial" w:cs="Arial"/>
          <w:sz w:val="20"/>
        </w:rPr>
        <w:t>– drut do przywiązywania dachówek i gąsiorów do gwoździ lub łat – powinien być ocynkowany, miękki, o średnicy 1,0-</w:t>
      </w:r>
      <w:smartTag w:uri="urn:schemas-microsoft-com:office:smarttags" w:element="metricconverter">
        <w:smartTagPr>
          <w:attr w:name="ProductID" w:val="1,6 mm"/>
        </w:smartTagPr>
        <w:r>
          <w:rPr>
            <w:rFonts w:ascii="Arial" w:hAnsi="Arial" w:cs="Arial"/>
            <w:sz w:val="20"/>
          </w:rPr>
          <w:t>1,6 mm</w:t>
        </w:r>
      </w:smartTag>
      <w:r>
        <w:rPr>
          <w:rFonts w:ascii="Arial" w:hAnsi="Arial" w:cs="Arial"/>
          <w:sz w:val="20"/>
        </w:rPr>
        <w:t>,</w:t>
      </w:r>
    </w:p>
    <w:p w:rsidR="00BC2349" w:rsidRDefault="00BC2349">
      <w:pPr>
        <w:jc w:val="both"/>
        <w:rPr>
          <w:rFonts w:ascii="Arial" w:hAnsi="Arial" w:cs="Arial"/>
          <w:sz w:val="20"/>
        </w:rPr>
      </w:pPr>
      <w:r>
        <w:rPr>
          <w:rFonts w:ascii="Arial" w:hAnsi="Arial" w:cs="Arial"/>
          <w:sz w:val="20"/>
        </w:rPr>
        <w:t xml:space="preserve">– systemowe akcesoria uzupełniające do pokryć dachówką takie jak: taśmy i listwy uszczelniające lub wentylacyjne, taśmy do obróbek, grzebienie okapu, siatki ochronne okapu, płotki śniegowe , stopnie i ławy kominiarskie systemowe </w:t>
      </w:r>
    </w:p>
    <w:p w:rsidR="00BC2349" w:rsidRDefault="00BC2349">
      <w:pPr>
        <w:jc w:val="both"/>
        <w:rPr>
          <w:rFonts w:ascii="Arial" w:hAnsi="Arial" w:cs="Arial"/>
          <w:sz w:val="20"/>
        </w:rPr>
      </w:pPr>
    </w:p>
    <w:p w:rsidR="00BC2349" w:rsidRDefault="00BC2349">
      <w:pPr>
        <w:jc w:val="both"/>
        <w:rPr>
          <w:rFonts w:ascii="Arial" w:hAnsi="Arial" w:cs="Arial"/>
          <w:sz w:val="20"/>
        </w:rPr>
      </w:pPr>
      <w:r>
        <w:rPr>
          <w:rFonts w:ascii="Arial" w:hAnsi="Arial" w:cs="Arial"/>
          <w:sz w:val="20"/>
        </w:rPr>
        <w:t>Wszystkie wyżej wymienione materiały muszą mieć własności techniczne określone przez producenta dachówek lub odpowiadające wymaganiom aprobat technicznych bądź PN.</w:t>
      </w:r>
    </w:p>
    <w:p w:rsidR="00BC2349" w:rsidRDefault="00BC2349">
      <w:pPr>
        <w:jc w:val="both"/>
        <w:rPr>
          <w:rFonts w:ascii="Arial" w:hAnsi="Arial" w:cs="Arial"/>
          <w:sz w:val="20"/>
        </w:rPr>
      </w:pPr>
    </w:p>
    <w:p w:rsidR="00BC2349" w:rsidRDefault="00BC2349">
      <w:pPr>
        <w:widowControl w:val="0"/>
        <w:numPr>
          <w:ilvl w:val="1"/>
          <w:numId w:val="29"/>
        </w:numPr>
        <w:autoSpaceDE w:val="0"/>
        <w:autoSpaceDN w:val="0"/>
        <w:adjustRightInd w:val="0"/>
        <w:jc w:val="both"/>
        <w:rPr>
          <w:rFonts w:ascii="Arial" w:hAnsi="Arial" w:cs="Arial"/>
          <w:b/>
          <w:sz w:val="20"/>
        </w:rPr>
      </w:pPr>
      <w:r>
        <w:rPr>
          <w:rFonts w:ascii="Arial" w:hAnsi="Arial" w:cs="Arial"/>
          <w:b/>
          <w:sz w:val="20"/>
        </w:rPr>
        <w:t>Warunki przyjęcia wyrobów pokrywczych na budowę</w:t>
      </w:r>
    </w:p>
    <w:p w:rsidR="00BC2349" w:rsidRDefault="00BC2349">
      <w:pPr>
        <w:jc w:val="both"/>
        <w:rPr>
          <w:rFonts w:ascii="Arial" w:hAnsi="Arial" w:cs="Arial"/>
          <w:sz w:val="20"/>
        </w:rPr>
      </w:pPr>
      <w:r>
        <w:rPr>
          <w:rFonts w:ascii="Arial" w:hAnsi="Arial" w:cs="Arial"/>
          <w:sz w:val="20"/>
        </w:rPr>
        <w:t>Wyroby do pokryć dachówką mogą być przyjęte na budowę, jeśli spełniają następujące warunki:</w:t>
      </w:r>
    </w:p>
    <w:p w:rsidR="00BC2349" w:rsidRDefault="00BC2349">
      <w:pPr>
        <w:jc w:val="both"/>
        <w:rPr>
          <w:rFonts w:ascii="Arial" w:hAnsi="Arial" w:cs="Arial"/>
          <w:sz w:val="20"/>
        </w:rPr>
      </w:pPr>
      <w:r>
        <w:rPr>
          <w:rFonts w:ascii="Arial" w:hAnsi="Arial" w:cs="Arial"/>
          <w:sz w:val="20"/>
        </w:rPr>
        <w:t xml:space="preserve">– są zgodne z ich wyszczególnieniem i charakterystyką podaną w dokumentacji projektowej i specyfikacji technicznej </w:t>
      </w:r>
    </w:p>
    <w:p w:rsidR="00BC2349" w:rsidRDefault="00BC2349">
      <w:pPr>
        <w:jc w:val="both"/>
        <w:rPr>
          <w:rFonts w:ascii="Arial" w:hAnsi="Arial" w:cs="Arial"/>
          <w:sz w:val="20"/>
        </w:rPr>
      </w:pPr>
      <w:r>
        <w:rPr>
          <w:rFonts w:ascii="Arial" w:hAnsi="Arial" w:cs="Arial"/>
          <w:sz w:val="20"/>
        </w:rPr>
        <w:t>– są właściwie oznakowane i opakowane,</w:t>
      </w:r>
    </w:p>
    <w:p w:rsidR="00BC2349" w:rsidRDefault="00BC2349">
      <w:pPr>
        <w:jc w:val="both"/>
        <w:rPr>
          <w:rFonts w:ascii="Arial" w:hAnsi="Arial" w:cs="Arial"/>
          <w:sz w:val="20"/>
        </w:rPr>
      </w:pPr>
      <w:r>
        <w:rPr>
          <w:rFonts w:ascii="Arial" w:hAnsi="Arial" w:cs="Arial"/>
          <w:sz w:val="20"/>
        </w:rPr>
        <w:t>– spełniają wymagane właściwości, wskazane odpowiednimi dokumentami odniesienia (dokumenty towarzyszące wysyłce powinny określać między innymi kategorię przesiąkliwości i wynik badania mrozoodporności dachówek),</w:t>
      </w:r>
    </w:p>
    <w:p w:rsidR="00BC2349" w:rsidRDefault="00BC2349">
      <w:pPr>
        <w:jc w:val="both"/>
        <w:rPr>
          <w:rFonts w:ascii="Arial" w:hAnsi="Arial" w:cs="Arial"/>
          <w:sz w:val="20"/>
        </w:rPr>
      </w:pPr>
      <w:r>
        <w:rPr>
          <w:rFonts w:ascii="Arial" w:hAnsi="Arial" w:cs="Arial"/>
          <w:sz w:val="20"/>
        </w:rPr>
        <w:t>– producent dostarczył dokumenty świadczące o dopuszczeniu do obrotu i powszechnego lub jednostkowego zastosowania oraz karty katalogowe wyrobów lub firmowe wytyczne stosowania wyrobów.</w:t>
      </w:r>
    </w:p>
    <w:p w:rsidR="00BC2349" w:rsidRDefault="00BC2349">
      <w:pPr>
        <w:jc w:val="both"/>
        <w:rPr>
          <w:rFonts w:ascii="Arial" w:hAnsi="Arial" w:cs="Arial"/>
          <w:sz w:val="20"/>
        </w:rPr>
      </w:pPr>
      <w:r>
        <w:rPr>
          <w:rFonts w:ascii="Arial" w:hAnsi="Arial" w:cs="Arial"/>
          <w:sz w:val="20"/>
        </w:rPr>
        <w:t>Niedopuszczalne jest stosowanie do robót pokrywczych dachówkami wyrobów nieznanego pochodzenia.</w:t>
      </w:r>
    </w:p>
    <w:p w:rsidR="00BC2349" w:rsidRDefault="00BC2349">
      <w:pPr>
        <w:jc w:val="both"/>
        <w:rPr>
          <w:rFonts w:ascii="Arial" w:hAnsi="Arial" w:cs="Arial"/>
          <w:sz w:val="20"/>
        </w:rPr>
      </w:pPr>
      <w:r>
        <w:rPr>
          <w:rFonts w:ascii="Arial" w:hAnsi="Arial" w:cs="Arial"/>
          <w:sz w:val="20"/>
        </w:rPr>
        <w:t>Przyjęcie materiałów i wyrobów na budowę powinno być potwierdzone wpisem do dziennika budowy.</w:t>
      </w:r>
    </w:p>
    <w:p w:rsidR="00BC2349" w:rsidRDefault="00BC2349">
      <w:pPr>
        <w:jc w:val="both"/>
        <w:rPr>
          <w:rFonts w:ascii="Arial" w:hAnsi="Arial" w:cs="Arial"/>
          <w:sz w:val="20"/>
        </w:rPr>
      </w:pPr>
    </w:p>
    <w:p w:rsidR="00BC2349" w:rsidRDefault="00BC2349">
      <w:pPr>
        <w:widowControl w:val="0"/>
        <w:numPr>
          <w:ilvl w:val="1"/>
          <w:numId w:val="29"/>
        </w:numPr>
        <w:autoSpaceDE w:val="0"/>
        <w:autoSpaceDN w:val="0"/>
        <w:adjustRightInd w:val="0"/>
        <w:jc w:val="both"/>
        <w:rPr>
          <w:rFonts w:ascii="Arial" w:hAnsi="Arial" w:cs="Arial"/>
          <w:b/>
          <w:sz w:val="20"/>
        </w:rPr>
      </w:pPr>
      <w:r>
        <w:rPr>
          <w:rFonts w:ascii="Arial" w:hAnsi="Arial" w:cs="Arial"/>
          <w:b/>
          <w:sz w:val="20"/>
        </w:rPr>
        <w:t>Warunki przechowywania wyrobów do pokryć dachówką</w:t>
      </w:r>
    </w:p>
    <w:p w:rsidR="00BC2349" w:rsidRDefault="00BC2349">
      <w:pPr>
        <w:jc w:val="both"/>
        <w:rPr>
          <w:rFonts w:ascii="Arial" w:hAnsi="Arial" w:cs="Arial"/>
          <w:sz w:val="20"/>
        </w:rPr>
      </w:pPr>
      <w:r>
        <w:rPr>
          <w:rFonts w:ascii="Arial" w:hAnsi="Arial" w:cs="Arial"/>
          <w:sz w:val="20"/>
        </w:rPr>
        <w:t xml:space="preserve">Wszystkie wyroby do pokryć dachówką powinny być przechowywane i magazynowane zgodnie z instrukcją producenta oraz wymaganiami odpowiednich norm, w szczególności (w odniesieniu do wyrobów ceramicznych) </w:t>
      </w:r>
    </w:p>
    <w:p w:rsidR="00BC2349" w:rsidRDefault="00BC2349">
      <w:pPr>
        <w:jc w:val="both"/>
        <w:rPr>
          <w:rFonts w:ascii="Arial" w:hAnsi="Arial" w:cs="Arial"/>
          <w:sz w:val="20"/>
        </w:rPr>
      </w:pPr>
      <w:r>
        <w:rPr>
          <w:rFonts w:ascii="Arial" w:hAnsi="Arial" w:cs="Arial"/>
          <w:sz w:val="20"/>
        </w:rPr>
        <w:t>Dachówki i kształtki dachowe przechowuje się na placach składowych wygrodzonych, wyrównanych, utwardzonych, oczyszczonych z nieczystości oraz z odpowiednimi spadkami do odprowadzenia wód opadowych.</w:t>
      </w:r>
    </w:p>
    <w:p w:rsidR="00BC2349" w:rsidRDefault="00BC2349">
      <w:pPr>
        <w:jc w:val="both"/>
        <w:rPr>
          <w:rFonts w:ascii="Arial" w:hAnsi="Arial" w:cs="Arial"/>
          <w:sz w:val="20"/>
        </w:rPr>
      </w:pPr>
      <w:r>
        <w:rPr>
          <w:rFonts w:ascii="Arial" w:hAnsi="Arial" w:cs="Arial"/>
          <w:sz w:val="20"/>
        </w:rPr>
        <w:t>Wyroby przechowuje się luzem w stosach lub w jednostkach ładunkowych. Jednostki ładunkowe powinny być składowane na paletach.</w:t>
      </w:r>
    </w:p>
    <w:p w:rsidR="00BC2349" w:rsidRDefault="00BC2349">
      <w:pPr>
        <w:jc w:val="both"/>
        <w:rPr>
          <w:rFonts w:ascii="Arial" w:hAnsi="Arial" w:cs="Arial"/>
          <w:sz w:val="20"/>
        </w:rPr>
      </w:pPr>
    </w:p>
    <w:p w:rsidR="00BC2349" w:rsidRDefault="00BC2349">
      <w:pPr>
        <w:widowControl w:val="0"/>
        <w:numPr>
          <w:ilvl w:val="0"/>
          <w:numId w:val="29"/>
        </w:numPr>
        <w:autoSpaceDE w:val="0"/>
        <w:autoSpaceDN w:val="0"/>
        <w:adjustRightInd w:val="0"/>
        <w:jc w:val="both"/>
        <w:rPr>
          <w:rFonts w:ascii="Arial" w:hAnsi="Arial" w:cs="Arial"/>
          <w:sz w:val="20"/>
        </w:rPr>
      </w:pPr>
      <w:r>
        <w:rPr>
          <w:rFonts w:ascii="Arial" w:hAnsi="Arial" w:cs="Arial"/>
          <w:b/>
          <w:sz w:val="20"/>
        </w:rPr>
        <w:t>SPRZĘT</w:t>
      </w:r>
    </w:p>
    <w:p w:rsidR="00BC2349" w:rsidRDefault="00BC2349">
      <w:pPr>
        <w:widowControl w:val="0"/>
        <w:numPr>
          <w:ilvl w:val="1"/>
          <w:numId w:val="29"/>
        </w:numPr>
        <w:autoSpaceDE w:val="0"/>
        <w:autoSpaceDN w:val="0"/>
        <w:adjustRightInd w:val="0"/>
        <w:jc w:val="both"/>
        <w:rPr>
          <w:rFonts w:ascii="Arial" w:hAnsi="Arial" w:cs="Arial"/>
          <w:sz w:val="20"/>
        </w:rPr>
      </w:pPr>
      <w:r>
        <w:rPr>
          <w:rFonts w:ascii="Arial" w:hAnsi="Arial" w:cs="Arial"/>
          <w:bCs/>
          <w:sz w:val="20"/>
        </w:rPr>
        <w:t>Ogólne wymagania dotyczące sprzętu podano w ST „Wymagania ogólne” ST. 00.01</w:t>
      </w:r>
    </w:p>
    <w:p w:rsidR="00BC2349" w:rsidRDefault="00BC2349">
      <w:pPr>
        <w:widowControl w:val="0"/>
        <w:numPr>
          <w:ilvl w:val="1"/>
          <w:numId w:val="29"/>
        </w:numPr>
        <w:autoSpaceDE w:val="0"/>
        <w:autoSpaceDN w:val="0"/>
        <w:adjustRightInd w:val="0"/>
        <w:jc w:val="both"/>
        <w:rPr>
          <w:rFonts w:ascii="Arial" w:hAnsi="Arial" w:cs="Arial"/>
          <w:bCs/>
          <w:sz w:val="20"/>
        </w:rPr>
      </w:pPr>
      <w:r>
        <w:rPr>
          <w:rFonts w:ascii="Arial" w:hAnsi="Arial" w:cs="Arial"/>
          <w:bCs/>
          <w:sz w:val="20"/>
        </w:rPr>
        <w:t>Sprzęt do wykonywania robót pokrywczych dachówką</w:t>
      </w:r>
    </w:p>
    <w:p w:rsidR="00BC2349" w:rsidRDefault="00BC2349">
      <w:pPr>
        <w:jc w:val="both"/>
        <w:rPr>
          <w:rFonts w:ascii="Arial" w:hAnsi="Arial" w:cs="Arial"/>
          <w:sz w:val="20"/>
        </w:rPr>
      </w:pPr>
      <w:r>
        <w:rPr>
          <w:rFonts w:ascii="Arial" w:hAnsi="Arial" w:cs="Arial"/>
          <w:sz w:val="20"/>
        </w:rPr>
        <w:t>Roboty można wykonywać ręcznie lub przy użyciu specjalistycznych narzędzi.</w:t>
      </w:r>
    </w:p>
    <w:p w:rsidR="00BC2349" w:rsidRDefault="00BC2349">
      <w:pPr>
        <w:jc w:val="both"/>
        <w:rPr>
          <w:rFonts w:ascii="Arial" w:hAnsi="Arial" w:cs="Arial"/>
          <w:sz w:val="20"/>
        </w:rPr>
      </w:pPr>
      <w:r>
        <w:rPr>
          <w:rFonts w:ascii="Arial" w:hAnsi="Arial" w:cs="Arial"/>
          <w:sz w:val="20"/>
        </w:rPr>
        <w:t>Wykonawca jest zobowiązany do używania takich narzędzi, które nie spowodują niekorzystnego wpływu na jakość materiałów i wykonywanych robót oraz będą przyjazne dla środowiska.</w:t>
      </w:r>
    </w:p>
    <w:p w:rsidR="00BC2349" w:rsidRDefault="00BC2349">
      <w:pPr>
        <w:jc w:val="both"/>
        <w:rPr>
          <w:rFonts w:ascii="Arial" w:hAnsi="Arial" w:cs="Arial"/>
          <w:sz w:val="20"/>
        </w:rPr>
      </w:pPr>
      <w:r>
        <w:rPr>
          <w:rFonts w:ascii="Arial" w:hAnsi="Arial" w:cs="Arial"/>
          <w:sz w:val="20"/>
        </w:rPr>
        <w:t>Przy doborze narzędzi należy uwzględnić wymagania producenta wyrobów do wykonania pokrycia dachówką.</w:t>
      </w:r>
    </w:p>
    <w:p w:rsidR="00BC2349" w:rsidRDefault="00BC2349">
      <w:pPr>
        <w:jc w:val="both"/>
        <w:rPr>
          <w:rFonts w:ascii="Arial" w:hAnsi="Arial" w:cs="Arial"/>
          <w:sz w:val="20"/>
        </w:rPr>
      </w:pPr>
    </w:p>
    <w:p w:rsidR="00BC2349" w:rsidRDefault="00BC2349">
      <w:pPr>
        <w:widowControl w:val="0"/>
        <w:numPr>
          <w:ilvl w:val="0"/>
          <w:numId w:val="29"/>
        </w:numPr>
        <w:autoSpaceDE w:val="0"/>
        <w:autoSpaceDN w:val="0"/>
        <w:adjustRightInd w:val="0"/>
        <w:jc w:val="both"/>
        <w:rPr>
          <w:rFonts w:ascii="Arial" w:hAnsi="Arial" w:cs="Arial"/>
          <w:b/>
          <w:sz w:val="20"/>
        </w:rPr>
      </w:pPr>
      <w:r>
        <w:rPr>
          <w:rFonts w:ascii="Arial" w:hAnsi="Arial" w:cs="Arial"/>
          <w:b/>
          <w:sz w:val="20"/>
        </w:rPr>
        <w:t>TRANSPORT</w:t>
      </w:r>
    </w:p>
    <w:p w:rsidR="00BC2349" w:rsidRDefault="00BC2349">
      <w:pPr>
        <w:widowControl w:val="0"/>
        <w:numPr>
          <w:ilvl w:val="1"/>
          <w:numId w:val="29"/>
        </w:numPr>
        <w:autoSpaceDE w:val="0"/>
        <w:autoSpaceDN w:val="0"/>
        <w:adjustRightInd w:val="0"/>
        <w:jc w:val="both"/>
        <w:rPr>
          <w:rFonts w:ascii="Arial" w:hAnsi="Arial" w:cs="Arial"/>
          <w:bCs/>
          <w:sz w:val="20"/>
        </w:rPr>
      </w:pPr>
      <w:r>
        <w:rPr>
          <w:rFonts w:ascii="Arial" w:hAnsi="Arial" w:cs="Arial"/>
          <w:bCs/>
          <w:sz w:val="20"/>
        </w:rPr>
        <w:t>Ogólne wymagania dotyczące transportu podano w ST „Wymagania ogólne” ST. 00.01</w:t>
      </w:r>
    </w:p>
    <w:p w:rsidR="00BC2349" w:rsidRDefault="00BC2349">
      <w:pPr>
        <w:jc w:val="both"/>
        <w:rPr>
          <w:rFonts w:ascii="Arial" w:hAnsi="Arial" w:cs="Arial"/>
          <w:bCs/>
          <w:sz w:val="20"/>
        </w:rPr>
      </w:pPr>
    </w:p>
    <w:p w:rsidR="00BC2349" w:rsidRDefault="00BC2349">
      <w:pPr>
        <w:widowControl w:val="0"/>
        <w:numPr>
          <w:ilvl w:val="1"/>
          <w:numId w:val="29"/>
        </w:numPr>
        <w:autoSpaceDE w:val="0"/>
        <w:autoSpaceDN w:val="0"/>
        <w:adjustRightInd w:val="0"/>
        <w:jc w:val="both"/>
        <w:rPr>
          <w:rFonts w:ascii="Arial" w:hAnsi="Arial" w:cs="Arial"/>
          <w:bCs/>
          <w:sz w:val="20"/>
        </w:rPr>
      </w:pPr>
      <w:r>
        <w:rPr>
          <w:rFonts w:ascii="Arial" w:hAnsi="Arial" w:cs="Arial"/>
          <w:bCs/>
          <w:sz w:val="20"/>
        </w:rPr>
        <w:t>Transport materiałów</w:t>
      </w:r>
    </w:p>
    <w:p w:rsidR="00BC2349" w:rsidRDefault="00BC2349">
      <w:pPr>
        <w:jc w:val="both"/>
        <w:rPr>
          <w:rFonts w:ascii="Arial" w:hAnsi="Arial" w:cs="Arial"/>
          <w:sz w:val="20"/>
        </w:rPr>
      </w:pPr>
    </w:p>
    <w:p w:rsidR="00BC2349" w:rsidRDefault="00BC2349">
      <w:pPr>
        <w:widowControl w:val="0"/>
        <w:numPr>
          <w:ilvl w:val="2"/>
          <w:numId w:val="29"/>
        </w:numPr>
        <w:autoSpaceDE w:val="0"/>
        <w:autoSpaceDN w:val="0"/>
        <w:adjustRightInd w:val="0"/>
        <w:jc w:val="both"/>
        <w:rPr>
          <w:rFonts w:ascii="Arial" w:hAnsi="Arial" w:cs="Arial"/>
          <w:bCs/>
          <w:sz w:val="20"/>
        </w:rPr>
      </w:pPr>
      <w:r>
        <w:rPr>
          <w:rFonts w:ascii="Arial" w:hAnsi="Arial" w:cs="Arial"/>
          <w:bCs/>
          <w:sz w:val="20"/>
        </w:rPr>
        <w:t xml:space="preserve">Wyroby do pokryć dachówką mogą być przewożone jednostkami transportu samochodowego, </w:t>
      </w:r>
      <w:r>
        <w:rPr>
          <w:rFonts w:ascii="Arial" w:hAnsi="Arial" w:cs="Arial"/>
          <w:bCs/>
          <w:sz w:val="20"/>
        </w:rPr>
        <w:lastRenderedPageBreak/>
        <w:t>dopuszczonego do ruchu.</w:t>
      </w:r>
    </w:p>
    <w:p w:rsidR="00BC2349" w:rsidRDefault="00BC2349">
      <w:pPr>
        <w:jc w:val="both"/>
        <w:rPr>
          <w:rFonts w:ascii="Arial" w:hAnsi="Arial" w:cs="Arial"/>
          <w:sz w:val="20"/>
        </w:rPr>
      </w:pPr>
      <w:r>
        <w:rPr>
          <w:rFonts w:ascii="Arial" w:hAnsi="Arial" w:cs="Arial"/>
          <w:sz w:val="20"/>
        </w:rPr>
        <w:t>Załadunek i wyładunek wyrobów w jednostkach ładunkowych (na paletach) należy prowadzić sprzętem mechanicznym, wyposażonym w osprzęt widłowy, kleszczowy lub chwytakowy.</w:t>
      </w:r>
    </w:p>
    <w:p w:rsidR="00BC2349" w:rsidRDefault="00BC2349">
      <w:pPr>
        <w:jc w:val="both"/>
        <w:rPr>
          <w:rFonts w:ascii="Arial" w:hAnsi="Arial" w:cs="Arial"/>
          <w:sz w:val="20"/>
        </w:rPr>
      </w:pPr>
      <w:r>
        <w:rPr>
          <w:rFonts w:ascii="Arial" w:hAnsi="Arial" w:cs="Arial"/>
          <w:sz w:val="20"/>
        </w:rPr>
        <w:t>Załadunek i wyładunek wyrobów transportowanych luzem wykonuje się ręcznie. Ręczny załadunek zaleca się prowadzić przy maksymalnym wykorzystaniu sprzętu i narzędzi pomocniczych takich jak: kleszcze, chwytaki, wciągniki, wózki.</w:t>
      </w:r>
    </w:p>
    <w:p w:rsidR="00BC2349" w:rsidRDefault="00BC2349">
      <w:pPr>
        <w:jc w:val="both"/>
        <w:rPr>
          <w:rFonts w:ascii="Arial" w:hAnsi="Arial" w:cs="Arial"/>
          <w:sz w:val="20"/>
        </w:rPr>
      </w:pPr>
      <w:r>
        <w:rPr>
          <w:rFonts w:ascii="Arial" w:hAnsi="Arial" w:cs="Arial"/>
          <w:sz w:val="20"/>
        </w:rPr>
        <w:t>Do zabezpieczenia przed przemieszczaniem i uszkodzeniem jednostek ładunkowych w czasie transportu należy stosować: kliny, rozpory i bariery.</w:t>
      </w:r>
    </w:p>
    <w:p w:rsidR="00BC2349" w:rsidRDefault="00BC2349">
      <w:pPr>
        <w:jc w:val="both"/>
        <w:rPr>
          <w:rFonts w:ascii="Arial" w:hAnsi="Arial" w:cs="Arial"/>
          <w:sz w:val="20"/>
        </w:rPr>
      </w:pPr>
      <w:r>
        <w:rPr>
          <w:rFonts w:ascii="Arial" w:hAnsi="Arial" w:cs="Arial"/>
          <w:sz w:val="20"/>
        </w:rPr>
        <w:t>Do zabezpieczenia wyrobów luzem w trakcie transportu należy wykorzystywać materiały wyściółkowe, amortyzujące takie jak: maty słomiane, wióry drzewne, płyty styropianowe, ścinki pianki poliuretanowej.</w:t>
      </w:r>
    </w:p>
    <w:p w:rsidR="00BC2349" w:rsidRDefault="00BC2349">
      <w:pPr>
        <w:jc w:val="both"/>
        <w:rPr>
          <w:rFonts w:ascii="Arial" w:hAnsi="Arial" w:cs="Arial"/>
          <w:sz w:val="20"/>
        </w:rPr>
      </w:pPr>
    </w:p>
    <w:p w:rsidR="00BC2349" w:rsidRDefault="00BC2349">
      <w:pPr>
        <w:widowControl w:val="0"/>
        <w:numPr>
          <w:ilvl w:val="0"/>
          <w:numId w:val="29"/>
        </w:numPr>
        <w:autoSpaceDE w:val="0"/>
        <w:autoSpaceDN w:val="0"/>
        <w:adjustRightInd w:val="0"/>
        <w:jc w:val="both"/>
        <w:rPr>
          <w:rFonts w:ascii="Arial" w:hAnsi="Arial" w:cs="Arial"/>
          <w:b/>
          <w:sz w:val="20"/>
        </w:rPr>
      </w:pPr>
      <w:r>
        <w:rPr>
          <w:rFonts w:ascii="Arial" w:hAnsi="Arial" w:cs="Arial"/>
          <w:b/>
          <w:sz w:val="20"/>
        </w:rPr>
        <w:t>WYKONANIE ROBÓT</w:t>
      </w:r>
    </w:p>
    <w:p w:rsidR="00BC2349" w:rsidRDefault="00BC2349">
      <w:pPr>
        <w:widowControl w:val="0"/>
        <w:numPr>
          <w:ilvl w:val="1"/>
          <w:numId w:val="29"/>
        </w:numPr>
        <w:autoSpaceDE w:val="0"/>
        <w:autoSpaceDN w:val="0"/>
        <w:adjustRightInd w:val="0"/>
        <w:jc w:val="both"/>
        <w:rPr>
          <w:rFonts w:ascii="Arial" w:hAnsi="Arial" w:cs="Arial"/>
          <w:bCs/>
          <w:sz w:val="20"/>
        </w:rPr>
      </w:pPr>
      <w:r>
        <w:rPr>
          <w:rFonts w:ascii="Arial" w:hAnsi="Arial" w:cs="Arial"/>
          <w:bCs/>
          <w:sz w:val="20"/>
        </w:rPr>
        <w:t>Ogólne zasady wykonania robót podano w ST „Wymagania ogólne” ST. 00.01</w:t>
      </w:r>
    </w:p>
    <w:p w:rsidR="00BC2349" w:rsidRDefault="00BC2349">
      <w:pPr>
        <w:jc w:val="both"/>
        <w:rPr>
          <w:rFonts w:ascii="Arial" w:hAnsi="Arial" w:cs="Arial"/>
          <w:sz w:val="20"/>
        </w:rPr>
      </w:pPr>
    </w:p>
    <w:p w:rsidR="00BC2349" w:rsidRDefault="00BC2349">
      <w:pPr>
        <w:widowControl w:val="0"/>
        <w:numPr>
          <w:ilvl w:val="1"/>
          <w:numId w:val="29"/>
        </w:numPr>
        <w:autoSpaceDE w:val="0"/>
        <w:autoSpaceDN w:val="0"/>
        <w:adjustRightInd w:val="0"/>
        <w:jc w:val="both"/>
        <w:rPr>
          <w:rFonts w:ascii="Arial" w:hAnsi="Arial" w:cs="Arial"/>
          <w:bCs/>
          <w:sz w:val="20"/>
        </w:rPr>
      </w:pPr>
      <w:r>
        <w:rPr>
          <w:rFonts w:ascii="Arial" w:hAnsi="Arial" w:cs="Arial"/>
          <w:bCs/>
          <w:sz w:val="20"/>
        </w:rPr>
        <w:t>Warunki przystąpienia do robót pokrywczych dachówką</w:t>
      </w:r>
    </w:p>
    <w:p w:rsidR="00BC2349" w:rsidRDefault="00BC2349">
      <w:pPr>
        <w:jc w:val="both"/>
        <w:rPr>
          <w:rFonts w:ascii="Arial" w:hAnsi="Arial" w:cs="Arial"/>
          <w:sz w:val="20"/>
        </w:rPr>
      </w:pPr>
      <w:r>
        <w:rPr>
          <w:rFonts w:ascii="Arial" w:hAnsi="Arial" w:cs="Arial"/>
          <w:sz w:val="20"/>
        </w:rPr>
        <w:t>Do wykonywania robót pokrywczych dachówką można przystąpić po całkowitym zakończeniu i odbiorze robót konstrukcyjnych (ciesielskich) dachu oraz po przygotowaniu i kontroli podkładu pod pokrycie. Ponadto roboty pokrywcze mogą być wykonywane po zrealizowaniu poprzedzających je prac na dachu takich jak:</w:t>
      </w:r>
    </w:p>
    <w:p w:rsidR="00BC2349" w:rsidRDefault="00BC2349">
      <w:pPr>
        <w:jc w:val="both"/>
        <w:rPr>
          <w:rFonts w:ascii="Arial" w:hAnsi="Arial" w:cs="Arial"/>
          <w:sz w:val="20"/>
        </w:rPr>
      </w:pPr>
      <w:r>
        <w:rPr>
          <w:rFonts w:ascii="Arial" w:hAnsi="Arial" w:cs="Arial"/>
          <w:sz w:val="20"/>
        </w:rPr>
        <w:t>– deskowanie i pokrycie papą koszy (zlewów) dachowych,</w:t>
      </w:r>
    </w:p>
    <w:p w:rsidR="00BC2349" w:rsidRDefault="00BC2349">
      <w:pPr>
        <w:jc w:val="both"/>
        <w:rPr>
          <w:rFonts w:ascii="Arial" w:hAnsi="Arial" w:cs="Arial"/>
          <w:sz w:val="20"/>
        </w:rPr>
      </w:pPr>
      <w:r>
        <w:rPr>
          <w:rFonts w:ascii="Arial" w:hAnsi="Arial" w:cs="Arial"/>
          <w:sz w:val="20"/>
        </w:rPr>
        <w:t>– wyprowadzenie przewodów wentylacyjnych ponad dach,</w:t>
      </w:r>
    </w:p>
    <w:p w:rsidR="00BC2349" w:rsidRDefault="00BC2349">
      <w:pPr>
        <w:jc w:val="both"/>
        <w:rPr>
          <w:rFonts w:ascii="Arial" w:hAnsi="Arial" w:cs="Arial"/>
          <w:sz w:val="20"/>
        </w:rPr>
      </w:pPr>
      <w:r>
        <w:rPr>
          <w:rFonts w:ascii="Arial" w:hAnsi="Arial" w:cs="Arial"/>
          <w:sz w:val="20"/>
        </w:rPr>
        <w:t>– wykonanie kominów i nasad kominowych,</w:t>
      </w:r>
    </w:p>
    <w:p w:rsidR="00BC2349" w:rsidRDefault="00BC2349">
      <w:pPr>
        <w:jc w:val="both"/>
        <w:rPr>
          <w:rFonts w:ascii="Arial" w:hAnsi="Arial" w:cs="Arial"/>
          <w:sz w:val="20"/>
        </w:rPr>
      </w:pPr>
      <w:r>
        <w:rPr>
          <w:rFonts w:ascii="Arial" w:hAnsi="Arial" w:cs="Arial"/>
          <w:sz w:val="20"/>
        </w:rPr>
        <w:t>– otynkowanie lub spoinowanie kominów,</w:t>
      </w:r>
    </w:p>
    <w:p w:rsidR="00BC2349" w:rsidRDefault="00BC2349">
      <w:pPr>
        <w:jc w:val="both"/>
        <w:rPr>
          <w:rFonts w:ascii="Arial" w:hAnsi="Arial" w:cs="Arial"/>
          <w:sz w:val="20"/>
        </w:rPr>
      </w:pPr>
      <w:r>
        <w:rPr>
          <w:rFonts w:ascii="Arial" w:hAnsi="Arial" w:cs="Arial"/>
          <w:sz w:val="20"/>
        </w:rPr>
        <w:t>– osadzenie masztów, nóżek pod ławy kominiarskie, rur itp. elementów przechodzących przez pokrycie dachowe, nie osadzonych w elementach systemowych, nie monwanych w trakcie wykonywania robót pokrywczych,</w:t>
      </w:r>
    </w:p>
    <w:p w:rsidR="00BC2349" w:rsidRDefault="00BC2349">
      <w:pPr>
        <w:jc w:val="both"/>
        <w:rPr>
          <w:rFonts w:ascii="Arial" w:hAnsi="Arial" w:cs="Arial"/>
          <w:sz w:val="20"/>
        </w:rPr>
      </w:pPr>
      <w:r>
        <w:rPr>
          <w:rFonts w:ascii="Arial" w:hAnsi="Arial" w:cs="Arial"/>
          <w:sz w:val="20"/>
        </w:rPr>
        <w:t>– wykonanie obróbek blacharskich na okapach, w koszach, przy murach ogniowych i kominach, rurach, masztach i podobnych elementach przechodzących przez pokrycie dachowe.</w:t>
      </w:r>
    </w:p>
    <w:p w:rsidR="00BC2349" w:rsidRDefault="00BC2349">
      <w:pPr>
        <w:jc w:val="both"/>
        <w:rPr>
          <w:rFonts w:ascii="Arial" w:hAnsi="Arial" w:cs="Arial"/>
          <w:sz w:val="20"/>
        </w:rPr>
      </w:pPr>
    </w:p>
    <w:p w:rsidR="00BC2349" w:rsidRDefault="00BC2349">
      <w:pPr>
        <w:widowControl w:val="0"/>
        <w:numPr>
          <w:ilvl w:val="1"/>
          <w:numId w:val="29"/>
        </w:numPr>
        <w:autoSpaceDE w:val="0"/>
        <w:autoSpaceDN w:val="0"/>
        <w:adjustRightInd w:val="0"/>
        <w:jc w:val="both"/>
        <w:rPr>
          <w:rFonts w:ascii="Arial" w:hAnsi="Arial" w:cs="Arial"/>
          <w:sz w:val="20"/>
        </w:rPr>
      </w:pPr>
      <w:r>
        <w:rPr>
          <w:rFonts w:ascii="Arial" w:hAnsi="Arial" w:cs="Arial"/>
          <w:bCs/>
          <w:sz w:val="20"/>
        </w:rPr>
        <w:t>Wymagania dotyczące podkładu pod pokrycia z dachówki ceramicznej  karpiówki .</w:t>
      </w:r>
    </w:p>
    <w:p w:rsidR="00BC2349" w:rsidRDefault="00BC2349">
      <w:pPr>
        <w:jc w:val="both"/>
        <w:rPr>
          <w:rFonts w:ascii="Arial" w:hAnsi="Arial" w:cs="Arial"/>
          <w:sz w:val="20"/>
        </w:rPr>
      </w:pPr>
      <w:r>
        <w:rPr>
          <w:rFonts w:ascii="Arial" w:hAnsi="Arial" w:cs="Arial"/>
          <w:sz w:val="20"/>
        </w:rPr>
        <w:t>Podkład pod pokrycie z dachówek stanowią drewniane łaty przybite poziomo i prostopadle do krokwi nachylonych pod kątem określonym w dokumentacji projektowej.</w:t>
      </w:r>
    </w:p>
    <w:p w:rsidR="00BC2349" w:rsidRDefault="00BC2349">
      <w:pPr>
        <w:jc w:val="both"/>
        <w:rPr>
          <w:rFonts w:ascii="Arial" w:hAnsi="Arial" w:cs="Arial"/>
          <w:sz w:val="20"/>
        </w:rPr>
      </w:pPr>
      <w:r>
        <w:rPr>
          <w:rFonts w:ascii="Arial" w:hAnsi="Arial" w:cs="Arial"/>
          <w:sz w:val="20"/>
        </w:rPr>
        <w:t>Wymagania dotyczące podkładu z łat drewnianych pod pokrycia z dachówki karpiówki  są następujące:</w:t>
      </w:r>
    </w:p>
    <w:p w:rsidR="00BC2349" w:rsidRDefault="00BC2349">
      <w:pPr>
        <w:numPr>
          <w:ilvl w:val="0"/>
          <w:numId w:val="30"/>
        </w:numPr>
        <w:jc w:val="both"/>
        <w:rPr>
          <w:rFonts w:ascii="Arial" w:hAnsi="Arial" w:cs="Arial"/>
          <w:sz w:val="20"/>
        </w:rPr>
      </w:pPr>
      <w:r>
        <w:rPr>
          <w:rFonts w:ascii="Arial" w:hAnsi="Arial" w:cs="Arial"/>
          <w:sz w:val="20"/>
        </w:rPr>
        <w:t xml:space="preserve">łaty do wykonania podkładu powinny mieć przekrój 24x48 mm; </w:t>
      </w:r>
    </w:p>
    <w:p w:rsidR="00BC2349" w:rsidRDefault="00BC2349">
      <w:pPr>
        <w:numPr>
          <w:ilvl w:val="0"/>
          <w:numId w:val="30"/>
        </w:numPr>
        <w:jc w:val="both"/>
        <w:rPr>
          <w:rFonts w:ascii="Arial" w:hAnsi="Arial" w:cs="Arial"/>
          <w:sz w:val="20"/>
        </w:rPr>
      </w:pPr>
      <w:r>
        <w:rPr>
          <w:rFonts w:ascii="Arial" w:hAnsi="Arial" w:cs="Arial"/>
          <w:sz w:val="20"/>
        </w:rPr>
        <w:t>łaty powinny być ułożone poziomo i przybite do każdej krokwi jednym gwoździem; styki łat powinny znajdować się na krokwiach; łaty kalenicowe i grzbietowe mogą być mocowane za pomocą wsporników lub uchwytów systemowych przyjętego rozwiązania pokrywczego,</w:t>
      </w:r>
    </w:p>
    <w:p w:rsidR="00BC2349" w:rsidRDefault="00BC2349">
      <w:pPr>
        <w:numPr>
          <w:ilvl w:val="0"/>
          <w:numId w:val="30"/>
        </w:numPr>
        <w:jc w:val="both"/>
        <w:rPr>
          <w:rFonts w:ascii="Arial" w:hAnsi="Arial" w:cs="Arial"/>
          <w:sz w:val="20"/>
        </w:rPr>
      </w:pPr>
      <w:r>
        <w:rPr>
          <w:rFonts w:ascii="Arial" w:hAnsi="Arial" w:cs="Arial"/>
          <w:sz w:val="20"/>
        </w:rPr>
        <w:t xml:space="preserve">odchylenie od poziomu łat nie powinno przekraczać </w:t>
      </w:r>
      <w:smartTag w:uri="urn:schemas-microsoft-com:office:smarttags" w:element="metricconverter">
        <w:smartTagPr>
          <w:attr w:name="ProductID" w:val="2 mm"/>
        </w:smartTagPr>
        <w:r>
          <w:rPr>
            <w:rFonts w:ascii="Arial" w:hAnsi="Arial" w:cs="Arial"/>
            <w:sz w:val="20"/>
          </w:rPr>
          <w:t>2 mm</w:t>
        </w:r>
      </w:smartTag>
      <w:r>
        <w:rPr>
          <w:rFonts w:ascii="Arial" w:hAnsi="Arial" w:cs="Arial"/>
          <w:sz w:val="20"/>
        </w:rPr>
        <w:t xml:space="preserve"> na długość </w:t>
      </w:r>
      <w:smartTag w:uri="urn:schemas-microsoft-com:office:smarttags" w:element="metricconverter">
        <w:smartTagPr>
          <w:attr w:name="ProductID" w:val="1 metra"/>
        </w:smartTagPr>
        <w:r>
          <w:rPr>
            <w:rFonts w:ascii="Arial" w:hAnsi="Arial" w:cs="Arial"/>
            <w:sz w:val="20"/>
          </w:rPr>
          <w:t>1 metra</w:t>
        </w:r>
      </w:smartTag>
      <w:r>
        <w:rPr>
          <w:rFonts w:ascii="Arial" w:hAnsi="Arial" w:cs="Arial"/>
          <w:sz w:val="20"/>
        </w:rPr>
        <w:t xml:space="preserve"> i </w:t>
      </w:r>
      <w:smartTag w:uri="urn:schemas-microsoft-com:office:smarttags" w:element="metricconverter">
        <w:smartTagPr>
          <w:attr w:name="ProductID" w:val="30 mm"/>
        </w:smartTagPr>
        <w:r>
          <w:rPr>
            <w:rFonts w:ascii="Arial" w:hAnsi="Arial" w:cs="Arial"/>
            <w:sz w:val="20"/>
          </w:rPr>
          <w:t>30 mm</w:t>
        </w:r>
      </w:smartTag>
      <w:r>
        <w:rPr>
          <w:rFonts w:ascii="Arial" w:hAnsi="Arial" w:cs="Arial"/>
          <w:sz w:val="20"/>
        </w:rPr>
        <w:t xml:space="preserve"> na całej długości dachu,</w:t>
      </w:r>
    </w:p>
    <w:p w:rsidR="00BC2349" w:rsidRDefault="00BC2349">
      <w:pPr>
        <w:numPr>
          <w:ilvl w:val="0"/>
          <w:numId w:val="30"/>
        </w:numPr>
        <w:jc w:val="both"/>
        <w:rPr>
          <w:rFonts w:ascii="Arial" w:hAnsi="Arial" w:cs="Arial"/>
          <w:sz w:val="20"/>
        </w:rPr>
      </w:pPr>
      <w:r>
        <w:rPr>
          <w:rFonts w:ascii="Arial" w:hAnsi="Arial" w:cs="Arial"/>
          <w:sz w:val="20"/>
        </w:rPr>
        <w:t xml:space="preserve">w przypadku instalowania rynien, doczołowo do krokwi powinna być przybita deska grubości od </w:t>
      </w:r>
      <w:smartTag w:uri="urn:schemas-microsoft-com:office:smarttags" w:element="metricconverter">
        <w:smartTagPr>
          <w:attr w:name="ProductID" w:val="32 mm"/>
        </w:smartTagPr>
        <w:r>
          <w:rPr>
            <w:rFonts w:ascii="Arial" w:hAnsi="Arial" w:cs="Arial"/>
            <w:sz w:val="20"/>
          </w:rPr>
          <w:t>32 mm</w:t>
        </w:r>
      </w:smartTag>
      <w:r>
        <w:rPr>
          <w:rFonts w:ascii="Arial" w:hAnsi="Arial" w:cs="Arial"/>
          <w:sz w:val="20"/>
        </w:rPr>
        <w:t xml:space="preserve"> do </w:t>
      </w:r>
      <w:smartTag w:uri="urn:schemas-microsoft-com:office:smarttags" w:element="metricconverter">
        <w:smartTagPr>
          <w:attr w:name="ProductID" w:val="38 mm"/>
        </w:smartTagPr>
        <w:r>
          <w:rPr>
            <w:rFonts w:ascii="Arial" w:hAnsi="Arial" w:cs="Arial"/>
            <w:sz w:val="20"/>
          </w:rPr>
          <w:t>38 mm</w:t>
        </w:r>
      </w:smartTag>
      <w:r>
        <w:rPr>
          <w:rFonts w:ascii="Arial" w:hAnsi="Arial" w:cs="Arial"/>
          <w:sz w:val="20"/>
        </w:rPr>
        <w:t xml:space="preserve"> w celu umocowania do niej uchwytów rynnowych; wierzch deski powinien się pokrywać z wierzchem łaty okapowej,</w:t>
      </w:r>
    </w:p>
    <w:p w:rsidR="00BC2349" w:rsidRDefault="00BC2349">
      <w:pPr>
        <w:numPr>
          <w:ilvl w:val="0"/>
          <w:numId w:val="30"/>
        </w:numPr>
        <w:jc w:val="both"/>
        <w:rPr>
          <w:rFonts w:ascii="Arial" w:hAnsi="Arial" w:cs="Arial"/>
          <w:sz w:val="20"/>
        </w:rPr>
      </w:pPr>
      <w:r>
        <w:rPr>
          <w:rFonts w:ascii="Arial" w:hAnsi="Arial" w:cs="Arial"/>
          <w:sz w:val="20"/>
        </w:rPr>
        <w:t>wzdłuż kalenicy i naroży powinny być zamontowane  dodatkowe łaty do mocowania gąsiorów,</w:t>
      </w:r>
    </w:p>
    <w:p w:rsidR="00BC2349" w:rsidRDefault="00BC2349">
      <w:pPr>
        <w:numPr>
          <w:ilvl w:val="0"/>
          <w:numId w:val="30"/>
        </w:numPr>
        <w:jc w:val="both"/>
        <w:rPr>
          <w:rFonts w:ascii="Arial" w:hAnsi="Arial" w:cs="Arial"/>
          <w:sz w:val="20"/>
        </w:rPr>
      </w:pPr>
      <w:r>
        <w:rPr>
          <w:rFonts w:ascii="Arial" w:hAnsi="Arial" w:cs="Arial"/>
          <w:sz w:val="20"/>
        </w:rPr>
        <w:t>wzdłuż kosza dachowego przewidzianego do pokrycia blachą powinna być przybita deska środkowa (wzdłuż osi kosza), a po obu jej stronach – deski łączone na styk,</w:t>
      </w:r>
    </w:p>
    <w:p w:rsidR="00BC2349" w:rsidRDefault="00BC2349">
      <w:pPr>
        <w:numPr>
          <w:ilvl w:val="0"/>
          <w:numId w:val="30"/>
        </w:numPr>
        <w:jc w:val="both"/>
        <w:rPr>
          <w:rFonts w:ascii="Arial" w:hAnsi="Arial" w:cs="Arial"/>
          <w:sz w:val="20"/>
        </w:rPr>
      </w:pPr>
      <w:r>
        <w:rPr>
          <w:rFonts w:ascii="Arial" w:hAnsi="Arial" w:cs="Arial"/>
          <w:sz w:val="20"/>
        </w:rPr>
        <w:t>wzdłuż kosza dachowego przewidzianego do pokrycia dachówkami koszowymi należy przybić deskę środkową wzdłuż osi kosza; grubość deski powinna być dostosowana do grubości łat,</w:t>
      </w:r>
    </w:p>
    <w:p w:rsidR="00BC2349" w:rsidRDefault="00BC2349">
      <w:pPr>
        <w:numPr>
          <w:ilvl w:val="0"/>
          <w:numId w:val="30"/>
        </w:numPr>
        <w:jc w:val="both"/>
        <w:rPr>
          <w:rFonts w:ascii="Arial" w:hAnsi="Arial" w:cs="Arial"/>
          <w:sz w:val="20"/>
        </w:rPr>
      </w:pPr>
      <w:r>
        <w:rPr>
          <w:rFonts w:ascii="Arial" w:hAnsi="Arial" w:cs="Arial"/>
          <w:sz w:val="20"/>
        </w:rPr>
        <w:t>łaty i deski powinny być zabezpieczone przed zagrzybieniem środkami mającymi aprobaty techniczne,</w:t>
      </w:r>
    </w:p>
    <w:p w:rsidR="00BC2349" w:rsidRDefault="00BC2349">
      <w:pPr>
        <w:numPr>
          <w:ilvl w:val="0"/>
          <w:numId w:val="30"/>
        </w:numPr>
        <w:jc w:val="both"/>
        <w:rPr>
          <w:rFonts w:ascii="Arial" w:hAnsi="Arial" w:cs="Arial"/>
          <w:sz w:val="20"/>
        </w:rPr>
      </w:pPr>
      <w:r>
        <w:rPr>
          <w:rFonts w:ascii="Arial" w:hAnsi="Arial" w:cs="Arial"/>
          <w:sz w:val="20"/>
        </w:rPr>
        <w:t>podkład z łat powinien być zdylatowany w miejscach dylatacji konstrukcyjnych,</w:t>
      </w:r>
    </w:p>
    <w:p w:rsidR="00BC2349" w:rsidRDefault="00BC2349">
      <w:pPr>
        <w:numPr>
          <w:ilvl w:val="0"/>
          <w:numId w:val="30"/>
        </w:numPr>
        <w:jc w:val="both"/>
        <w:rPr>
          <w:rFonts w:ascii="Arial" w:hAnsi="Arial" w:cs="Arial"/>
          <w:sz w:val="20"/>
        </w:rPr>
      </w:pPr>
      <w:r>
        <w:rPr>
          <w:rFonts w:ascii="Arial" w:hAnsi="Arial" w:cs="Arial"/>
          <w:sz w:val="20"/>
        </w:rPr>
        <w:t xml:space="preserve">płaszczyzna połaci z łat powinna być na tyle równa, by prześwit pomiędzy nią a łatą kontrolną położoną na co najmniej 3 krokwiach był nie większy niż </w:t>
      </w:r>
      <w:smartTag w:uri="urn:schemas-microsoft-com:office:smarttags" w:element="metricconverter">
        <w:smartTagPr>
          <w:attr w:name="ProductID" w:val="5 mm"/>
        </w:smartTagPr>
        <w:r>
          <w:rPr>
            <w:rFonts w:ascii="Arial" w:hAnsi="Arial" w:cs="Arial"/>
            <w:sz w:val="20"/>
          </w:rPr>
          <w:t>5 mm</w:t>
        </w:r>
      </w:smartTag>
      <w:r>
        <w:rPr>
          <w:rFonts w:ascii="Arial" w:hAnsi="Arial" w:cs="Arial"/>
          <w:sz w:val="20"/>
        </w:rPr>
        <w:t xml:space="preserve"> w kierunku prostopadłym do spadku i nie większy niż </w:t>
      </w:r>
      <w:smartTag w:uri="urn:schemas-microsoft-com:office:smarttags" w:element="metricconverter">
        <w:smartTagPr>
          <w:attr w:name="ProductID" w:val="10 mm"/>
        </w:smartTagPr>
        <w:r>
          <w:rPr>
            <w:rFonts w:ascii="Arial" w:hAnsi="Arial" w:cs="Arial"/>
            <w:sz w:val="20"/>
          </w:rPr>
          <w:t>10 mm</w:t>
        </w:r>
      </w:smartTag>
      <w:r>
        <w:rPr>
          <w:rFonts w:ascii="Arial" w:hAnsi="Arial" w:cs="Arial"/>
          <w:sz w:val="20"/>
        </w:rPr>
        <w:t xml:space="preserve"> w kierunku równoległym do spadku.</w:t>
      </w:r>
    </w:p>
    <w:p w:rsidR="00BC2349" w:rsidRDefault="00BC2349">
      <w:pPr>
        <w:jc w:val="both"/>
        <w:rPr>
          <w:rFonts w:ascii="Arial" w:hAnsi="Arial" w:cs="Arial"/>
          <w:sz w:val="20"/>
        </w:rPr>
      </w:pPr>
    </w:p>
    <w:p w:rsidR="00BC2349" w:rsidRDefault="00BC2349">
      <w:pPr>
        <w:widowControl w:val="0"/>
        <w:numPr>
          <w:ilvl w:val="1"/>
          <w:numId w:val="29"/>
        </w:numPr>
        <w:autoSpaceDE w:val="0"/>
        <w:autoSpaceDN w:val="0"/>
        <w:adjustRightInd w:val="0"/>
        <w:jc w:val="both"/>
        <w:rPr>
          <w:rFonts w:ascii="Arial" w:hAnsi="Arial" w:cs="Arial"/>
          <w:bCs/>
          <w:sz w:val="20"/>
        </w:rPr>
      </w:pPr>
      <w:r>
        <w:rPr>
          <w:rFonts w:ascii="Arial" w:hAnsi="Arial" w:cs="Arial"/>
          <w:bCs/>
          <w:sz w:val="20"/>
        </w:rPr>
        <w:t>Warunki prowadzenia robót pokrywczych dachówką</w:t>
      </w:r>
    </w:p>
    <w:p w:rsidR="00BC2349" w:rsidRDefault="00BC2349">
      <w:pPr>
        <w:jc w:val="both"/>
        <w:rPr>
          <w:rFonts w:ascii="Arial" w:hAnsi="Arial" w:cs="Arial"/>
          <w:sz w:val="20"/>
        </w:rPr>
      </w:pPr>
      <w:r>
        <w:rPr>
          <w:rFonts w:ascii="Arial" w:hAnsi="Arial" w:cs="Arial"/>
          <w:sz w:val="20"/>
        </w:rPr>
        <w:t>Krycie dachówką na sucho może być wykonywane w każdej porze roku, niezależnie od temperatury powietrza.</w:t>
      </w:r>
    </w:p>
    <w:p w:rsidR="00BC2349" w:rsidRDefault="00BC2349">
      <w:pPr>
        <w:jc w:val="both"/>
        <w:rPr>
          <w:rFonts w:ascii="Arial" w:hAnsi="Arial" w:cs="Arial"/>
          <w:sz w:val="20"/>
        </w:rPr>
      </w:pPr>
      <w:r>
        <w:rPr>
          <w:rFonts w:ascii="Arial" w:hAnsi="Arial" w:cs="Arial"/>
          <w:sz w:val="20"/>
        </w:rPr>
        <w:lastRenderedPageBreak/>
        <w:t xml:space="preserve">Roboty pokrywcze dachówką z uszczelnianiem spoin zaprawą należy wykonywać tylko przy temperaturze nie niższej niż </w:t>
      </w:r>
      <w:smartTag w:uri="urn:schemas-microsoft-com:office:smarttags" w:element="metricconverter">
        <w:smartTagPr>
          <w:attr w:name="ProductID" w:val="5ﾰC"/>
        </w:smartTagPr>
        <w:r>
          <w:rPr>
            <w:rFonts w:ascii="Arial" w:hAnsi="Arial" w:cs="Arial"/>
            <w:sz w:val="20"/>
          </w:rPr>
          <w:t>5°C</w:t>
        </w:r>
      </w:smartTag>
      <w:r>
        <w:rPr>
          <w:rFonts w:ascii="Arial" w:hAnsi="Arial" w:cs="Arial"/>
          <w:sz w:val="20"/>
        </w:rPr>
        <w:t>, utrzymującej się przez całą dobę. Roboty przy układaniu dachówek nie powinny być prowadzone wtedy, gdy występują opady atmosferyczne.</w:t>
      </w:r>
    </w:p>
    <w:p w:rsidR="00BC2349" w:rsidRDefault="00BC2349">
      <w:pPr>
        <w:jc w:val="both"/>
        <w:rPr>
          <w:rFonts w:ascii="Arial" w:hAnsi="Arial" w:cs="Arial"/>
          <w:sz w:val="20"/>
        </w:rPr>
      </w:pPr>
    </w:p>
    <w:p w:rsidR="00BC2349" w:rsidRDefault="00BC2349">
      <w:pPr>
        <w:widowControl w:val="0"/>
        <w:numPr>
          <w:ilvl w:val="1"/>
          <w:numId w:val="29"/>
        </w:numPr>
        <w:autoSpaceDE w:val="0"/>
        <w:autoSpaceDN w:val="0"/>
        <w:adjustRightInd w:val="0"/>
        <w:jc w:val="both"/>
        <w:rPr>
          <w:rFonts w:ascii="Arial" w:hAnsi="Arial" w:cs="Arial"/>
          <w:bCs/>
          <w:sz w:val="20"/>
        </w:rPr>
      </w:pPr>
      <w:r>
        <w:rPr>
          <w:rFonts w:ascii="Arial" w:hAnsi="Arial" w:cs="Arial"/>
          <w:bCs/>
          <w:sz w:val="20"/>
        </w:rPr>
        <w:t>Wymagania ogólne dotyczące wykonywania pokryć dachówką</w:t>
      </w:r>
    </w:p>
    <w:p w:rsidR="00BC2349" w:rsidRDefault="00BC2349">
      <w:pPr>
        <w:jc w:val="both"/>
        <w:rPr>
          <w:rFonts w:ascii="Arial" w:hAnsi="Arial" w:cs="Arial"/>
          <w:sz w:val="20"/>
        </w:rPr>
      </w:pPr>
      <w:r>
        <w:rPr>
          <w:rFonts w:ascii="Arial" w:hAnsi="Arial" w:cs="Arial"/>
          <w:sz w:val="20"/>
        </w:rPr>
        <w:t>Dachówki powinny być ułożone na łaceniu prostopadle swoją długością do okapu.</w:t>
      </w:r>
    </w:p>
    <w:p w:rsidR="00BC2349" w:rsidRDefault="00BC2349">
      <w:pPr>
        <w:jc w:val="both"/>
        <w:rPr>
          <w:rFonts w:ascii="Arial" w:hAnsi="Arial" w:cs="Arial"/>
          <w:sz w:val="20"/>
        </w:rPr>
      </w:pPr>
      <w:r>
        <w:rPr>
          <w:rFonts w:ascii="Arial" w:hAnsi="Arial" w:cs="Arial"/>
          <w:sz w:val="20"/>
        </w:rPr>
        <w:t xml:space="preserve">Sznur przeciągnięty między skrajnymi dachówkami jednego rzędu wzdłuż dolnych krawędzi dachówek powinien być w poziomie – dopuszczalne odchyłki od poziomu wynoszą (tak jak dla łat) </w:t>
      </w:r>
      <w:smartTag w:uri="urn:schemas-microsoft-com:office:smarttags" w:element="metricconverter">
        <w:smartTagPr>
          <w:attr w:name="ProductID" w:val="2 mm"/>
        </w:smartTagPr>
        <w:r>
          <w:rPr>
            <w:rFonts w:ascii="Arial" w:hAnsi="Arial" w:cs="Arial"/>
            <w:sz w:val="20"/>
          </w:rPr>
          <w:t>2 mm</w:t>
        </w:r>
      </w:smartTag>
      <w:r>
        <w:rPr>
          <w:rFonts w:ascii="Arial" w:hAnsi="Arial" w:cs="Arial"/>
          <w:sz w:val="20"/>
        </w:rPr>
        <w:t xml:space="preserve"> na długości </w:t>
      </w:r>
      <w:smartTag w:uri="urn:schemas-microsoft-com:office:smarttags" w:element="metricconverter">
        <w:smartTagPr>
          <w:attr w:name="ProductID" w:val="1 metra"/>
        </w:smartTagPr>
        <w:r>
          <w:rPr>
            <w:rFonts w:ascii="Arial" w:hAnsi="Arial" w:cs="Arial"/>
            <w:sz w:val="20"/>
          </w:rPr>
          <w:t>1 metra</w:t>
        </w:r>
      </w:smartTag>
      <w:r>
        <w:rPr>
          <w:rFonts w:ascii="Arial" w:hAnsi="Arial" w:cs="Arial"/>
          <w:sz w:val="20"/>
        </w:rPr>
        <w:t xml:space="preserve"> i </w:t>
      </w:r>
      <w:smartTag w:uri="urn:schemas-microsoft-com:office:smarttags" w:element="metricconverter">
        <w:smartTagPr>
          <w:attr w:name="ProductID" w:val="30 mm"/>
        </w:smartTagPr>
        <w:r>
          <w:rPr>
            <w:rFonts w:ascii="Arial" w:hAnsi="Arial" w:cs="Arial"/>
            <w:sz w:val="20"/>
          </w:rPr>
          <w:t>30 mm</w:t>
        </w:r>
      </w:smartTag>
      <w:r>
        <w:rPr>
          <w:rFonts w:ascii="Arial" w:hAnsi="Arial" w:cs="Arial"/>
          <w:sz w:val="20"/>
        </w:rPr>
        <w:t xml:space="preserve"> na całej długości rzędu.</w:t>
      </w:r>
    </w:p>
    <w:p w:rsidR="00BC2349" w:rsidRDefault="00BC2349">
      <w:pPr>
        <w:jc w:val="both"/>
        <w:rPr>
          <w:rFonts w:ascii="Arial" w:hAnsi="Arial" w:cs="Arial"/>
          <w:sz w:val="20"/>
        </w:rPr>
      </w:pPr>
      <w:r>
        <w:rPr>
          <w:rFonts w:ascii="Arial" w:hAnsi="Arial" w:cs="Arial"/>
          <w:sz w:val="20"/>
        </w:rPr>
        <w:t>Dolne brzegi dachówek, rzędu sprawdzanego za pomocą poziomego sznura, nie powinny wykazywać odchyleń od linii sznura większych niż ±</w:t>
      </w:r>
      <w:smartTag w:uri="urn:schemas-microsoft-com:office:smarttags" w:element="metricconverter">
        <w:smartTagPr>
          <w:attr w:name="ProductID" w:val="10 mm"/>
        </w:smartTagPr>
        <w:r>
          <w:rPr>
            <w:rFonts w:ascii="Arial" w:hAnsi="Arial" w:cs="Arial"/>
            <w:sz w:val="20"/>
          </w:rPr>
          <w:t>10 mm</w:t>
        </w:r>
      </w:smartTag>
      <w:r>
        <w:rPr>
          <w:rFonts w:ascii="Arial" w:hAnsi="Arial" w:cs="Arial"/>
          <w:sz w:val="20"/>
        </w:rPr>
        <w:t>.</w:t>
      </w:r>
    </w:p>
    <w:p w:rsidR="00BC2349" w:rsidRDefault="00BC2349">
      <w:pPr>
        <w:jc w:val="both"/>
        <w:rPr>
          <w:rFonts w:ascii="Arial" w:hAnsi="Arial" w:cs="Arial"/>
          <w:sz w:val="20"/>
        </w:rPr>
      </w:pPr>
      <w:r>
        <w:rPr>
          <w:rFonts w:ascii="Arial" w:hAnsi="Arial" w:cs="Arial"/>
          <w:sz w:val="20"/>
        </w:rPr>
        <w:t xml:space="preserve">Kalenica i grzbiety (naroża) powinny być pokryte gąsiorami zachodzącymi jeden na drugi na około </w:t>
      </w:r>
      <w:smartTag w:uri="urn:schemas-microsoft-com:office:smarttags" w:element="metricconverter">
        <w:smartTagPr>
          <w:attr w:name="ProductID" w:val="8 cm"/>
        </w:smartTagPr>
        <w:r>
          <w:rPr>
            <w:rFonts w:ascii="Arial" w:hAnsi="Arial" w:cs="Arial"/>
            <w:sz w:val="20"/>
          </w:rPr>
          <w:t>8 cm</w:t>
        </w:r>
      </w:smartTag>
      <w:r>
        <w:rPr>
          <w:rFonts w:ascii="Arial" w:hAnsi="Arial" w:cs="Arial"/>
          <w:sz w:val="20"/>
        </w:rPr>
        <w:t>. O ile dokumentacja projektowa i instrukcja producenta wyrobu nie stanowią inaczej, to gąsiory powinny być ułożone na zaprawie i przywiązane do gwoździ wbitych w łaty drutem przewleczonym przez specjalne otwory w tych gąsiorach i zakończonych węzłem. Styki gąsiorów powinny być uszczelnione od strony zewnętrznej.</w:t>
      </w:r>
    </w:p>
    <w:p w:rsidR="00BC2349" w:rsidRDefault="00BC2349">
      <w:pPr>
        <w:jc w:val="both"/>
        <w:rPr>
          <w:rFonts w:ascii="Arial" w:hAnsi="Arial" w:cs="Arial"/>
          <w:sz w:val="20"/>
        </w:rPr>
      </w:pPr>
      <w:r>
        <w:rPr>
          <w:rFonts w:ascii="Arial" w:hAnsi="Arial" w:cs="Arial"/>
          <w:sz w:val="20"/>
        </w:rPr>
        <w:t>Rząd gąsiorów powinien tworzyć linię prostą, a dopuszczalne odchyłki przy sprawdzaniu łatą nie powinny przekraczać ±</w:t>
      </w:r>
      <w:smartTag w:uri="urn:schemas-microsoft-com:office:smarttags" w:element="metricconverter">
        <w:smartTagPr>
          <w:attr w:name="ProductID" w:val="10 mm"/>
        </w:smartTagPr>
        <w:r>
          <w:rPr>
            <w:rFonts w:ascii="Arial" w:hAnsi="Arial" w:cs="Arial"/>
            <w:sz w:val="20"/>
          </w:rPr>
          <w:t>10 mm</w:t>
        </w:r>
      </w:smartTag>
      <w:r>
        <w:rPr>
          <w:rFonts w:ascii="Arial" w:hAnsi="Arial" w:cs="Arial"/>
          <w:sz w:val="20"/>
        </w:rPr>
        <w:t>.</w:t>
      </w:r>
    </w:p>
    <w:p w:rsidR="00BC2349" w:rsidRDefault="00BC2349">
      <w:pPr>
        <w:jc w:val="both"/>
        <w:rPr>
          <w:rFonts w:ascii="Arial" w:hAnsi="Arial" w:cs="Arial"/>
          <w:sz w:val="20"/>
        </w:rPr>
      </w:pPr>
      <w:r>
        <w:rPr>
          <w:rFonts w:ascii="Arial" w:hAnsi="Arial" w:cs="Arial"/>
          <w:sz w:val="20"/>
        </w:rPr>
        <w:t>Miejsca przecięcia się grzbietu z kalenicą należy zabezpieczyć nakrywą systemową stosowanego rozwiązania pokrywczego lub nakrywą z blachy stalowej ocynkowanej bądź cynkowej.</w:t>
      </w:r>
    </w:p>
    <w:p w:rsidR="00BC2349" w:rsidRDefault="00BC2349">
      <w:pPr>
        <w:jc w:val="both"/>
        <w:rPr>
          <w:rFonts w:ascii="Arial" w:hAnsi="Arial" w:cs="Arial"/>
          <w:sz w:val="20"/>
        </w:rPr>
      </w:pPr>
      <w:r>
        <w:rPr>
          <w:rFonts w:ascii="Arial" w:hAnsi="Arial" w:cs="Arial"/>
          <w:sz w:val="20"/>
        </w:rPr>
        <w:t xml:space="preserve">Zlewy (kosze) powinny być pokryte zgodnie z wymaganiami dokumentacji projektowej i instrukcji producenta systemu pokrywczego bądź pasmem z blachy o szerokości nie mniejszej niż </w:t>
      </w:r>
      <w:smartTag w:uri="urn:schemas-microsoft-com:office:smarttags" w:element="metricconverter">
        <w:smartTagPr>
          <w:attr w:name="ProductID" w:val="60 cm"/>
        </w:smartTagPr>
        <w:r>
          <w:rPr>
            <w:rFonts w:ascii="Arial" w:hAnsi="Arial" w:cs="Arial"/>
            <w:sz w:val="20"/>
          </w:rPr>
          <w:t>60 cm</w:t>
        </w:r>
      </w:smartTag>
      <w:r>
        <w:rPr>
          <w:rFonts w:ascii="Arial" w:hAnsi="Arial" w:cs="Arial"/>
          <w:sz w:val="20"/>
        </w:rPr>
        <w:t>, zakończonym rąbkami leżącymi, wchodzącymi pod dachówkę.</w:t>
      </w:r>
    </w:p>
    <w:p w:rsidR="00BC2349" w:rsidRDefault="00BC2349">
      <w:pPr>
        <w:jc w:val="both"/>
        <w:rPr>
          <w:rFonts w:ascii="Arial" w:hAnsi="Arial" w:cs="Arial"/>
          <w:sz w:val="20"/>
        </w:rPr>
      </w:pPr>
    </w:p>
    <w:p w:rsidR="00BC2349" w:rsidRDefault="00BC2349">
      <w:pPr>
        <w:widowControl w:val="0"/>
        <w:numPr>
          <w:ilvl w:val="1"/>
          <w:numId w:val="29"/>
        </w:numPr>
        <w:autoSpaceDE w:val="0"/>
        <w:autoSpaceDN w:val="0"/>
        <w:adjustRightInd w:val="0"/>
        <w:jc w:val="both"/>
        <w:rPr>
          <w:rFonts w:ascii="Arial" w:hAnsi="Arial" w:cs="Arial"/>
          <w:sz w:val="20"/>
        </w:rPr>
      </w:pPr>
      <w:r>
        <w:rPr>
          <w:rFonts w:ascii="Arial" w:hAnsi="Arial" w:cs="Arial"/>
          <w:b/>
          <w:sz w:val="20"/>
        </w:rPr>
        <w:t>Wymagania dotyczące wykonania pokryć dachówką karpiówką.</w:t>
      </w:r>
    </w:p>
    <w:p w:rsidR="00BC2349" w:rsidRDefault="00BC2349">
      <w:pPr>
        <w:widowControl w:val="0"/>
        <w:numPr>
          <w:ilvl w:val="2"/>
          <w:numId w:val="29"/>
        </w:numPr>
        <w:autoSpaceDE w:val="0"/>
        <w:autoSpaceDN w:val="0"/>
        <w:adjustRightInd w:val="0"/>
        <w:jc w:val="both"/>
        <w:rPr>
          <w:rFonts w:ascii="Arial" w:hAnsi="Arial" w:cs="Arial"/>
          <w:sz w:val="20"/>
        </w:rPr>
      </w:pPr>
      <w:r>
        <w:rPr>
          <w:rFonts w:ascii="Arial" w:hAnsi="Arial" w:cs="Arial"/>
          <w:sz w:val="20"/>
        </w:rPr>
        <w:t>Wymagania dla pokrycia dachówką karpiówką.</w:t>
      </w:r>
    </w:p>
    <w:p w:rsidR="00BC2349" w:rsidRDefault="00BC2349" w:rsidP="00BC2349">
      <w:pPr>
        <w:widowControl w:val="0"/>
        <w:numPr>
          <w:ilvl w:val="2"/>
          <w:numId w:val="29"/>
        </w:numPr>
        <w:autoSpaceDE w:val="0"/>
        <w:autoSpaceDN w:val="0"/>
        <w:adjustRightInd w:val="0"/>
        <w:ind w:left="0" w:firstLine="0"/>
        <w:jc w:val="both"/>
        <w:rPr>
          <w:rFonts w:ascii="Arial" w:hAnsi="Arial" w:cs="Arial"/>
          <w:sz w:val="20"/>
        </w:rPr>
      </w:pPr>
      <w:r>
        <w:rPr>
          <w:rFonts w:ascii="Arial" w:hAnsi="Arial" w:cs="Arial"/>
          <w:sz w:val="20"/>
        </w:rPr>
        <w:t>Krycie dachówką powinno być wykonane zgodnie z instrukcją producenta systemu pokrywczego i wymaganiami określonymi w dokumentacji projektowej oraz specyfikacji technicznej pokrycia, opracowanej dla realizowanego przedmiotu zamówienia .</w:t>
      </w:r>
    </w:p>
    <w:p w:rsidR="00BC2349" w:rsidRDefault="00BC2349">
      <w:pPr>
        <w:jc w:val="both"/>
        <w:rPr>
          <w:rFonts w:ascii="Arial" w:hAnsi="Arial" w:cs="Arial"/>
          <w:sz w:val="20"/>
        </w:rPr>
      </w:pPr>
      <w:r>
        <w:rPr>
          <w:rFonts w:ascii="Arial" w:hAnsi="Arial" w:cs="Arial"/>
          <w:sz w:val="20"/>
        </w:rPr>
        <w:t>Przy wykonywaniu pokryć do ich uszczelniania należy stosować, rozwiązania uszczelnień, polecane przez producentów w konkretnych systemach rozwiązań pokrywczych, pod warunkiem zapewnienia szczelności pokrycia. Sposób uszczelnienia powinien wynikać z dokumentacji projektowej i specyfikacji technicznej pokrycia dachówką.</w:t>
      </w:r>
    </w:p>
    <w:p w:rsidR="00BC2349" w:rsidRDefault="00BC2349">
      <w:pPr>
        <w:widowControl w:val="0"/>
        <w:numPr>
          <w:ilvl w:val="3"/>
          <w:numId w:val="29"/>
        </w:numPr>
        <w:autoSpaceDE w:val="0"/>
        <w:autoSpaceDN w:val="0"/>
        <w:adjustRightInd w:val="0"/>
        <w:jc w:val="both"/>
        <w:rPr>
          <w:rFonts w:ascii="Arial" w:hAnsi="Arial" w:cs="Arial"/>
          <w:sz w:val="20"/>
        </w:rPr>
      </w:pPr>
      <w:r>
        <w:rPr>
          <w:rFonts w:ascii="Arial" w:hAnsi="Arial" w:cs="Arial"/>
          <w:sz w:val="20"/>
        </w:rPr>
        <w:t>Zabezpieczenie dachówek na okapach</w:t>
      </w:r>
    </w:p>
    <w:p w:rsidR="00BC2349" w:rsidRDefault="00BC2349">
      <w:pPr>
        <w:jc w:val="both"/>
        <w:rPr>
          <w:rFonts w:ascii="Arial" w:hAnsi="Arial" w:cs="Arial"/>
          <w:sz w:val="20"/>
        </w:rPr>
      </w:pPr>
      <w:r>
        <w:rPr>
          <w:rFonts w:ascii="Arial" w:hAnsi="Arial" w:cs="Arial"/>
          <w:sz w:val="20"/>
        </w:rPr>
        <w:t xml:space="preserve">Dolne brzegi dachówek powinny być oparte na desce okapowej nachylonej odpowiednio do spadku i pokrytej podłużnymi pasami blachy cynkowej lub ocynkowanej o szerokości w rozwinięciu co najmniej </w:t>
      </w:r>
      <w:smartTag w:uri="urn:schemas-microsoft-com:office:smarttags" w:element="metricconverter">
        <w:smartTagPr>
          <w:attr w:name="ProductID" w:val="20 cm"/>
        </w:smartTagPr>
        <w:r>
          <w:rPr>
            <w:rFonts w:ascii="Arial" w:hAnsi="Arial" w:cs="Arial"/>
            <w:sz w:val="20"/>
          </w:rPr>
          <w:t>20 cm</w:t>
        </w:r>
      </w:smartTag>
      <w:r>
        <w:rPr>
          <w:rFonts w:ascii="Arial" w:hAnsi="Arial" w:cs="Arial"/>
          <w:sz w:val="20"/>
        </w:rPr>
        <w:t>, a dolną krawędź dachówki należy zabezpieczyć przed odrywaniem haczykami ocynkowanymi wbitymi w deskę okapową. Jeżeli gzyms jest murowany, a dokumentacja nie przewiduje</w:t>
      </w:r>
    </w:p>
    <w:p w:rsidR="00BC2349" w:rsidRDefault="00BC2349">
      <w:pPr>
        <w:jc w:val="both"/>
        <w:rPr>
          <w:rFonts w:ascii="Arial" w:hAnsi="Arial" w:cs="Arial"/>
          <w:sz w:val="20"/>
        </w:rPr>
      </w:pPr>
      <w:r>
        <w:rPr>
          <w:rFonts w:ascii="Arial" w:hAnsi="Arial" w:cs="Arial"/>
          <w:sz w:val="20"/>
        </w:rPr>
        <w:t>założenia rynny, końce dachówek na okapie powinny być wysunięte poza krawędź gzymsu i ułożone na zaprawie wapiennej lub cementowo-wapiennej.</w:t>
      </w:r>
    </w:p>
    <w:p w:rsidR="00BC2349" w:rsidRDefault="00BC2349">
      <w:pPr>
        <w:jc w:val="both"/>
        <w:rPr>
          <w:rFonts w:ascii="Arial" w:hAnsi="Arial" w:cs="Arial"/>
          <w:sz w:val="20"/>
        </w:rPr>
      </w:pPr>
      <w:r>
        <w:rPr>
          <w:rFonts w:ascii="Arial" w:hAnsi="Arial" w:cs="Arial"/>
          <w:sz w:val="20"/>
        </w:rPr>
        <w:t>W tym przypadku zaleca się wykonywanie przy krawędzi gzymsu fartucha blaszanego.</w:t>
      </w:r>
    </w:p>
    <w:p w:rsidR="00BC2349" w:rsidRDefault="00BC2349">
      <w:pPr>
        <w:widowControl w:val="0"/>
        <w:numPr>
          <w:ilvl w:val="3"/>
          <w:numId w:val="29"/>
        </w:numPr>
        <w:autoSpaceDE w:val="0"/>
        <w:autoSpaceDN w:val="0"/>
        <w:adjustRightInd w:val="0"/>
        <w:jc w:val="both"/>
        <w:rPr>
          <w:rFonts w:ascii="Arial" w:hAnsi="Arial" w:cs="Arial"/>
          <w:sz w:val="20"/>
        </w:rPr>
      </w:pPr>
      <w:r>
        <w:rPr>
          <w:rFonts w:ascii="Arial" w:hAnsi="Arial" w:cs="Arial"/>
          <w:sz w:val="20"/>
        </w:rPr>
        <w:t>Uszczelnienie pokrycia powinno być wykonane według wymagań podanych</w:t>
      </w:r>
    </w:p>
    <w:p w:rsidR="00BC2349" w:rsidRDefault="00BC2349">
      <w:pPr>
        <w:jc w:val="both"/>
        <w:rPr>
          <w:rFonts w:ascii="Arial" w:hAnsi="Arial" w:cs="Arial"/>
          <w:sz w:val="20"/>
        </w:rPr>
      </w:pPr>
      <w:r>
        <w:rPr>
          <w:rFonts w:ascii="Arial" w:hAnsi="Arial" w:cs="Arial"/>
          <w:sz w:val="20"/>
        </w:rPr>
        <w:t>w instrukcji producenta systemu pokrywczego dachówką ceramiczną, bądź zgodnie z PN-71/B-10241.</w:t>
      </w:r>
    </w:p>
    <w:p w:rsidR="00BC2349" w:rsidRDefault="00BC2349">
      <w:pPr>
        <w:widowControl w:val="0"/>
        <w:autoSpaceDE w:val="0"/>
        <w:autoSpaceDN w:val="0"/>
        <w:adjustRightInd w:val="0"/>
        <w:jc w:val="both"/>
        <w:rPr>
          <w:rFonts w:ascii="Arial" w:hAnsi="Arial" w:cs="Arial"/>
          <w:b/>
          <w:sz w:val="20"/>
        </w:rPr>
      </w:pPr>
    </w:p>
    <w:p w:rsidR="00BC2349" w:rsidRDefault="00BC2349">
      <w:pPr>
        <w:widowControl w:val="0"/>
        <w:numPr>
          <w:ilvl w:val="0"/>
          <w:numId w:val="29"/>
        </w:numPr>
        <w:autoSpaceDE w:val="0"/>
        <w:autoSpaceDN w:val="0"/>
        <w:adjustRightInd w:val="0"/>
        <w:jc w:val="both"/>
        <w:rPr>
          <w:rFonts w:ascii="Arial" w:hAnsi="Arial" w:cs="Arial"/>
          <w:b/>
          <w:sz w:val="20"/>
        </w:rPr>
      </w:pPr>
      <w:r>
        <w:rPr>
          <w:rFonts w:ascii="Arial" w:hAnsi="Arial" w:cs="Arial"/>
          <w:b/>
          <w:sz w:val="20"/>
        </w:rPr>
        <w:t>KONTROLA JAKOŚCI ROBÓT</w:t>
      </w:r>
    </w:p>
    <w:p w:rsidR="00BC2349" w:rsidRDefault="00BC2349">
      <w:pPr>
        <w:jc w:val="both"/>
        <w:rPr>
          <w:rFonts w:ascii="Arial" w:hAnsi="Arial" w:cs="Arial"/>
          <w:sz w:val="20"/>
        </w:rPr>
      </w:pPr>
    </w:p>
    <w:p w:rsidR="00BC2349" w:rsidRDefault="00BC2349">
      <w:pPr>
        <w:widowControl w:val="0"/>
        <w:numPr>
          <w:ilvl w:val="1"/>
          <w:numId w:val="29"/>
        </w:numPr>
        <w:autoSpaceDE w:val="0"/>
        <w:autoSpaceDN w:val="0"/>
        <w:adjustRightInd w:val="0"/>
        <w:jc w:val="both"/>
        <w:rPr>
          <w:rFonts w:ascii="Arial" w:hAnsi="Arial" w:cs="Arial"/>
          <w:sz w:val="20"/>
        </w:rPr>
      </w:pPr>
      <w:r>
        <w:rPr>
          <w:rFonts w:ascii="Arial" w:hAnsi="Arial" w:cs="Arial"/>
          <w:bCs/>
          <w:sz w:val="20"/>
        </w:rPr>
        <w:t>Ogólne zasady kontroli jakości robót podano w ST .00.01 „Wymagania ogólne” .</w:t>
      </w:r>
    </w:p>
    <w:p w:rsidR="00BC2349" w:rsidRDefault="00BC2349">
      <w:pPr>
        <w:widowControl w:val="0"/>
        <w:autoSpaceDE w:val="0"/>
        <w:autoSpaceDN w:val="0"/>
        <w:adjustRightInd w:val="0"/>
        <w:jc w:val="both"/>
        <w:rPr>
          <w:rFonts w:ascii="Arial" w:hAnsi="Arial" w:cs="Arial"/>
          <w:sz w:val="20"/>
        </w:rPr>
      </w:pPr>
    </w:p>
    <w:p w:rsidR="00BC2349" w:rsidRDefault="00BC2349">
      <w:pPr>
        <w:widowControl w:val="0"/>
        <w:numPr>
          <w:ilvl w:val="1"/>
          <w:numId w:val="29"/>
        </w:numPr>
        <w:autoSpaceDE w:val="0"/>
        <w:autoSpaceDN w:val="0"/>
        <w:adjustRightInd w:val="0"/>
        <w:jc w:val="both"/>
        <w:rPr>
          <w:rFonts w:ascii="Arial" w:hAnsi="Arial" w:cs="Arial"/>
          <w:bCs/>
          <w:sz w:val="20"/>
        </w:rPr>
      </w:pPr>
      <w:r>
        <w:rPr>
          <w:rFonts w:ascii="Arial" w:hAnsi="Arial" w:cs="Arial"/>
          <w:bCs/>
          <w:sz w:val="20"/>
        </w:rPr>
        <w:t>Badania przed przystąpieniem do robót pokrywczych dachówką</w:t>
      </w:r>
    </w:p>
    <w:p w:rsidR="00BC2349" w:rsidRDefault="00BC2349">
      <w:pPr>
        <w:jc w:val="both"/>
        <w:rPr>
          <w:rFonts w:ascii="Arial" w:hAnsi="Arial" w:cs="Arial"/>
          <w:sz w:val="20"/>
        </w:rPr>
      </w:pPr>
      <w:r>
        <w:rPr>
          <w:rFonts w:ascii="Arial" w:hAnsi="Arial" w:cs="Arial"/>
          <w:sz w:val="20"/>
        </w:rPr>
        <w:t>Przed przystąpieniem do robót pokrywczych dachówką należy przeprowadzić badania materiałów, które będą wykorzystywane do wykonywania robót oraz kontrolę i odbiór (międzyoperacyjny) łacenia dachu .</w:t>
      </w:r>
    </w:p>
    <w:p w:rsidR="00BC2349" w:rsidRDefault="00BC2349">
      <w:pPr>
        <w:jc w:val="both"/>
        <w:rPr>
          <w:rFonts w:ascii="Arial" w:hAnsi="Arial" w:cs="Arial"/>
          <w:sz w:val="20"/>
        </w:rPr>
      </w:pPr>
    </w:p>
    <w:p w:rsidR="00BC2349" w:rsidRDefault="00BC2349">
      <w:pPr>
        <w:widowControl w:val="0"/>
        <w:numPr>
          <w:ilvl w:val="2"/>
          <w:numId w:val="29"/>
        </w:numPr>
        <w:autoSpaceDE w:val="0"/>
        <w:autoSpaceDN w:val="0"/>
        <w:adjustRightInd w:val="0"/>
        <w:jc w:val="both"/>
        <w:rPr>
          <w:rFonts w:ascii="Arial" w:hAnsi="Arial" w:cs="Arial"/>
          <w:sz w:val="20"/>
        </w:rPr>
      </w:pPr>
      <w:r>
        <w:rPr>
          <w:rFonts w:ascii="Arial" w:hAnsi="Arial" w:cs="Arial"/>
          <w:sz w:val="20"/>
        </w:rPr>
        <w:t>Badania materiałów</w:t>
      </w:r>
    </w:p>
    <w:p w:rsidR="00BC2349" w:rsidRDefault="00BC2349">
      <w:pPr>
        <w:jc w:val="both"/>
        <w:rPr>
          <w:rFonts w:ascii="Arial" w:hAnsi="Arial" w:cs="Arial"/>
          <w:sz w:val="20"/>
        </w:rPr>
      </w:pPr>
      <w:r>
        <w:rPr>
          <w:rFonts w:ascii="Arial" w:hAnsi="Arial" w:cs="Arial"/>
          <w:sz w:val="20"/>
        </w:rPr>
        <w:t>Badanie materiałów przeprowadza się pośrednio na podstawie zapisów w dzienniku budowy dotyczących przyjęcia materiałów na budowę oraz dokumentów towarzyszących wysyłce materiałów przez producenta, potwierdzających zgodność użytych materiałów z wymaganiami dokumentacji projektowej i specyfikacji technicznej pokrycia, opracowanej dla realizowanego przedmiotu zamówienia (szczegółowej), oraz normami powołanymi w pkt. 2.2. niniejszej ST.</w:t>
      </w:r>
    </w:p>
    <w:p w:rsidR="00BC2349" w:rsidRDefault="00BC2349">
      <w:pPr>
        <w:widowControl w:val="0"/>
        <w:numPr>
          <w:ilvl w:val="2"/>
          <w:numId w:val="29"/>
        </w:numPr>
        <w:autoSpaceDE w:val="0"/>
        <w:autoSpaceDN w:val="0"/>
        <w:adjustRightInd w:val="0"/>
        <w:jc w:val="both"/>
        <w:rPr>
          <w:rFonts w:ascii="Arial" w:hAnsi="Arial" w:cs="Arial"/>
          <w:sz w:val="20"/>
        </w:rPr>
      </w:pPr>
      <w:r>
        <w:rPr>
          <w:rFonts w:ascii="Arial" w:hAnsi="Arial" w:cs="Arial"/>
          <w:sz w:val="20"/>
        </w:rPr>
        <w:lastRenderedPageBreak/>
        <w:t>Badania prawidłowości łacenia</w:t>
      </w:r>
    </w:p>
    <w:p w:rsidR="00BC2349" w:rsidRDefault="00BC2349">
      <w:pPr>
        <w:jc w:val="both"/>
        <w:rPr>
          <w:rFonts w:ascii="Arial" w:hAnsi="Arial" w:cs="Arial"/>
          <w:sz w:val="20"/>
        </w:rPr>
      </w:pPr>
      <w:r>
        <w:rPr>
          <w:rFonts w:ascii="Arial" w:hAnsi="Arial" w:cs="Arial"/>
          <w:sz w:val="20"/>
        </w:rPr>
        <w:t>Łacenie powinno podlegać sprawdzeniu w zakresie:</w:t>
      </w:r>
    </w:p>
    <w:p w:rsidR="00BC2349" w:rsidRDefault="00BC2349">
      <w:pPr>
        <w:numPr>
          <w:ilvl w:val="0"/>
          <w:numId w:val="31"/>
        </w:numPr>
        <w:jc w:val="both"/>
        <w:rPr>
          <w:rFonts w:ascii="Arial" w:hAnsi="Arial" w:cs="Arial"/>
          <w:sz w:val="20"/>
        </w:rPr>
      </w:pPr>
      <w:r>
        <w:rPr>
          <w:rFonts w:ascii="Arial" w:hAnsi="Arial" w:cs="Arial"/>
          <w:sz w:val="20"/>
        </w:rPr>
        <w:t>przekroju i rozstawu łat,</w:t>
      </w:r>
    </w:p>
    <w:p w:rsidR="00BC2349" w:rsidRDefault="00BC2349">
      <w:pPr>
        <w:numPr>
          <w:ilvl w:val="0"/>
          <w:numId w:val="31"/>
        </w:numPr>
        <w:jc w:val="both"/>
        <w:rPr>
          <w:rFonts w:ascii="Arial" w:hAnsi="Arial" w:cs="Arial"/>
          <w:sz w:val="20"/>
        </w:rPr>
      </w:pPr>
      <w:r>
        <w:rPr>
          <w:rFonts w:ascii="Arial" w:hAnsi="Arial" w:cs="Arial"/>
          <w:sz w:val="20"/>
        </w:rPr>
        <w:t>poziomu łat,</w:t>
      </w:r>
    </w:p>
    <w:p w:rsidR="00BC2349" w:rsidRDefault="00BC2349">
      <w:pPr>
        <w:numPr>
          <w:ilvl w:val="0"/>
          <w:numId w:val="31"/>
        </w:numPr>
        <w:jc w:val="both"/>
        <w:rPr>
          <w:rFonts w:ascii="Arial" w:hAnsi="Arial" w:cs="Arial"/>
          <w:sz w:val="20"/>
        </w:rPr>
      </w:pPr>
      <w:r>
        <w:rPr>
          <w:rFonts w:ascii="Arial" w:hAnsi="Arial" w:cs="Arial"/>
          <w:sz w:val="20"/>
        </w:rPr>
        <w:t>zamocowania łat.</w:t>
      </w:r>
    </w:p>
    <w:p w:rsidR="00BC2349" w:rsidRDefault="00BC2349">
      <w:pPr>
        <w:jc w:val="both"/>
        <w:rPr>
          <w:rFonts w:ascii="Arial" w:hAnsi="Arial" w:cs="Arial"/>
          <w:sz w:val="20"/>
        </w:rPr>
      </w:pPr>
      <w:r>
        <w:rPr>
          <w:rFonts w:ascii="Arial" w:hAnsi="Arial" w:cs="Arial"/>
          <w:sz w:val="20"/>
        </w:rPr>
        <w:t xml:space="preserve">Sprawdzenie rozstawu łat należy przeprowadzić za pomocą pomiaru z dokładnością do </w:t>
      </w:r>
      <w:smartTag w:uri="urn:schemas-microsoft-com:office:smarttags" w:element="metricconverter">
        <w:smartTagPr>
          <w:attr w:name="ProductID" w:val="1 cm"/>
        </w:smartTagPr>
        <w:r>
          <w:rPr>
            <w:rFonts w:ascii="Arial" w:hAnsi="Arial" w:cs="Arial"/>
            <w:sz w:val="20"/>
          </w:rPr>
          <w:t>1 cm</w:t>
        </w:r>
      </w:smartTag>
      <w:r>
        <w:rPr>
          <w:rFonts w:ascii="Arial" w:hAnsi="Arial" w:cs="Arial"/>
          <w:sz w:val="20"/>
        </w:rPr>
        <w:t>.</w:t>
      </w:r>
    </w:p>
    <w:p w:rsidR="00BC2349" w:rsidRDefault="00BC2349">
      <w:pPr>
        <w:jc w:val="both"/>
        <w:rPr>
          <w:rFonts w:ascii="Arial" w:hAnsi="Arial" w:cs="Arial"/>
          <w:sz w:val="20"/>
        </w:rPr>
      </w:pPr>
      <w:r>
        <w:rPr>
          <w:rFonts w:ascii="Arial" w:hAnsi="Arial" w:cs="Arial"/>
          <w:sz w:val="20"/>
        </w:rPr>
        <w:t xml:space="preserve">Sprawdzenie poziomu łat przeprowadza się przy użyciu poziomnicy wężowej lub łaty kontrolnej o długości </w:t>
      </w:r>
      <w:smartTag w:uri="urn:schemas-microsoft-com:office:smarttags" w:element="metricconverter">
        <w:smartTagPr>
          <w:attr w:name="ProductID" w:val="3 m"/>
        </w:smartTagPr>
        <w:r>
          <w:rPr>
            <w:rFonts w:ascii="Arial" w:hAnsi="Arial" w:cs="Arial"/>
            <w:sz w:val="20"/>
          </w:rPr>
          <w:t>3 m</w:t>
        </w:r>
      </w:smartTag>
      <w:r>
        <w:rPr>
          <w:rFonts w:ascii="Arial" w:hAnsi="Arial" w:cs="Arial"/>
          <w:sz w:val="20"/>
        </w:rPr>
        <w:t xml:space="preserve"> z poziomnicą.</w:t>
      </w:r>
    </w:p>
    <w:p w:rsidR="00BC2349" w:rsidRDefault="00BC2349">
      <w:pPr>
        <w:jc w:val="both"/>
        <w:rPr>
          <w:rFonts w:ascii="Arial" w:hAnsi="Arial" w:cs="Arial"/>
          <w:sz w:val="20"/>
        </w:rPr>
      </w:pPr>
      <w:r>
        <w:rPr>
          <w:rFonts w:ascii="Arial" w:hAnsi="Arial" w:cs="Arial"/>
          <w:sz w:val="20"/>
        </w:rPr>
        <w:t>Zamocowanie łat sprawdza się poprzez oględziny, a w przypadku wątpliwości za pomocą próby oderwania łaty od krokwi przy użyciu dłuta ciesielskiego.</w:t>
      </w:r>
    </w:p>
    <w:p w:rsidR="00BC2349" w:rsidRDefault="00BC2349">
      <w:pPr>
        <w:jc w:val="both"/>
        <w:rPr>
          <w:rFonts w:ascii="Arial" w:hAnsi="Arial" w:cs="Arial"/>
          <w:sz w:val="20"/>
        </w:rPr>
      </w:pPr>
      <w:r>
        <w:rPr>
          <w:rFonts w:ascii="Arial" w:hAnsi="Arial" w:cs="Arial"/>
          <w:sz w:val="20"/>
        </w:rPr>
        <w:t>Wyniki badań powinny być porównane z wymaganiami podanymi w pkt. 5.3., odnotowane w formie protokołu kontroli, wpisane do dziennika budowy i akceptowane przez inspektora nadzoru.</w:t>
      </w:r>
    </w:p>
    <w:p w:rsidR="00BC2349" w:rsidRDefault="00BC2349">
      <w:pPr>
        <w:jc w:val="both"/>
        <w:rPr>
          <w:rFonts w:ascii="Arial" w:hAnsi="Arial" w:cs="Arial"/>
          <w:sz w:val="20"/>
        </w:rPr>
      </w:pPr>
    </w:p>
    <w:p w:rsidR="00BC2349" w:rsidRDefault="00BC2349">
      <w:pPr>
        <w:widowControl w:val="0"/>
        <w:numPr>
          <w:ilvl w:val="1"/>
          <w:numId w:val="29"/>
        </w:numPr>
        <w:autoSpaceDE w:val="0"/>
        <w:autoSpaceDN w:val="0"/>
        <w:adjustRightInd w:val="0"/>
        <w:jc w:val="both"/>
        <w:rPr>
          <w:rFonts w:ascii="Arial" w:hAnsi="Arial" w:cs="Arial"/>
          <w:sz w:val="20"/>
        </w:rPr>
      </w:pPr>
      <w:r>
        <w:rPr>
          <w:rFonts w:ascii="Arial" w:hAnsi="Arial" w:cs="Arial"/>
          <w:sz w:val="20"/>
        </w:rPr>
        <w:t>Badania w czasie robót</w:t>
      </w:r>
    </w:p>
    <w:p w:rsidR="00BC2349" w:rsidRDefault="00BC2349">
      <w:pPr>
        <w:jc w:val="both"/>
        <w:rPr>
          <w:rFonts w:ascii="Arial" w:hAnsi="Arial" w:cs="Arial"/>
          <w:sz w:val="20"/>
        </w:rPr>
      </w:pPr>
      <w:r>
        <w:rPr>
          <w:rFonts w:ascii="Arial" w:hAnsi="Arial" w:cs="Arial"/>
          <w:sz w:val="20"/>
        </w:rPr>
        <w:t>Badania w czasie robót pokrywczych dachówkami polegają na sprawdzaniu zgodności ich wykonania z dokumentacją projektową oraz wymaganiami specyfikacji technicznej (szczegółowej) i instrukcji producenta systemu pokrywczego.</w:t>
      </w:r>
    </w:p>
    <w:p w:rsidR="00BC2349" w:rsidRDefault="00BC2349">
      <w:pPr>
        <w:jc w:val="both"/>
        <w:rPr>
          <w:rFonts w:ascii="Arial" w:hAnsi="Arial" w:cs="Arial"/>
          <w:sz w:val="20"/>
        </w:rPr>
      </w:pPr>
    </w:p>
    <w:p w:rsidR="00BC2349" w:rsidRDefault="00BC2349">
      <w:pPr>
        <w:widowControl w:val="0"/>
        <w:numPr>
          <w:ilvl w:val="1"/>
          <w:numId w:val="29"/>
        </w:numPr>
        <w:autoSpaceDE w:val="0"/>
        <w:autoSpaceDN w:val="0"/>
        <w:adjustRightInd w:val="0"/>
        <w:jc w:val="both"/>
        <w:rPr>
          <w:rFonts w:ascii="Arial" w:hAnsi="Arial" w:cs="Arial"/>
          <w:sz w:val="20"/>
        </w:rPr>
      </w:pPr>
      <w:r>
        <w:rPr>
          <w:rFonts w:ascii="Arial" w:hAnsi="Arial" w:cs="Arial"/>
          <w:b/>
          <w:sz w:val="20"/>
        </w:rPr>
        <w:t>Badania w czasie odbioru robót</w:t>
      </w:r>
    </w:p>
    <w:p w:rsidR="00BC2349" w:rsidRDefault="00BC2349">
      <w:pPr>
        <w:widowControl w:val="0"/>
        <w:numPr>
          <w:ilvl w:val="2"/>
          <w:numId w:val="29"/>
        </w:numPr>
        <w:autoSpaceDE w:val="0"/>
        <w:autoSpaceDN w:val="0"/>
        <w:adjustRightInd w:val="0"/>
        <w:jc w:val="both"/>
        <w:rPr>
          <w:rFonts w:ascii="Arial" w:hAnsi="Arial" w:cs="Arial"/>
          <w:sz w:val="20"/>
        </w:rPr>
      </w:pPr>
      <w:r>
        <w:rPr>
          <w:rFonts w:ascii="Arial" w:hAnsi="Arial" w:cs="Arial"/>
          <w:sz w:val="20"/>
        </w:rPr>
        <w:t>Zakres i warunki wykonywania badań</w:t>
      </w:r>
    </w:p>
    <w:p w:rsidR="00BC2349" w:rsidRDefault="00BC2349">
      <w:pPr>
        <w:jc w:val="both"/>
        <w:rPr>
          <w:rFonts w:ascii="Arial" w:hAnsi="Arial" w:cs="Arial"/>
          <w:sz w:val="20"/>
        </w:rPr>
      </w:pPr>
      <w:r>
        <w:rPr>
          <w:rFonts w:ascii="Arial" w:hAnsi="Arial" w:cs="Arial"/>
          <w:sz w:val="20"/>
        </w:rPr>
        <w:t>Badania w czasie odbioru robót przeprowadza się celem oceny czy spełnione zostały wszystkie wymagania dotyczące wykonanych robót pokrywczych dachówkami, w szczególności w zakresie:</w:t>
      </w:r>
    </w:p>
    <w:p w:rsidR="00BC2349" w:rsidRDefault="00BC2349">
      <w:pPr>
        <w:jc w:val="both"/>
        <w:rPr>
          <w:rFonts w:ascii="Arial" w:hAnsi="Arial" w:cs="Arial"/>
          <w:sz w:val="20"/>
        </w:rPr>
      </w:pPr>
      <w:r>
        <w:rPr>
          <w:rFonts w:ascii="Arial" w:hAnsi="Arial" w:cs="Arial"/>
          <w:sz w:val="20"/>
        </w:rPr>
        <w:t>– zgodności z dokumentacją projektową i specyfikacją techniczną (szczegółową) wraz z wprowadzonymi zmianami naniesionymi w dokumentacji powykonawczej,</w:t>
      </w:r>
    </w:p>
    <w:p w:rsidR="00BC2349" w:rsidRDefault="00BC2349">
      <w:pPr>
        <w:jc w:val="both"/>
        <w:rPr>
          <w:rFonts w:ascii="Arial" w:hAnsi="Arial" w:cs="Arial"/>
          <w:sz w:val="20"/>
        </w:rPr>
      </w:pPr>
      <w:r>
        <w:rPr>
          <w:rFonts w:ascii="Arial" w:hAnsi="Arial" w:cs="Arial"/>
          <w:sz w:val="20"/>
        </w:rPr>
        <w:t>– jakości zastosowanych materiałów i wyrobów,</w:t>
      </w:r>
    </w:p>
    <w:p w:rsidR="00BC2349" w:rsidRDefault="00BC2349">
      <w:pPr>
        <w:jc w:val="both"/>
        <w:rPr>
          <w:rFonts w:ascii="Arial" w:hAnsi="Arial" w:cs="Arial"/>
          <w:sz w:val="20"/>
        </w:rPr>
      </w:pPr>
      <w:r>
        <w:rPr>
          <w:rFonts w:ascii="Arial" w:hAnsi="Arial" w:cs="Arial"/>
          <w:sz w:val="20"/>
        </w:rPr>
        <w:t>– prawidłowości przygotowania podkładu,</w:t>
      </w:r>
    </w:p>
    <w:p w:rsidR="00BC2349" w:rsidRDefault="00BC2349">
      <w:pPr>
        <w:jc w:val="both"/>
        <w:rPr>
          <w:rFonts w:ascii="Arial" w:hAnsi="Arial" w:cs="Arial"/>
          <w:sz w:val="20"/>
        </w:rPr>
      </w:pPr>
      <w:r>
        <w:rPr>
          <w:rFonts w:ascii="Arial" w:hAnsi="Arial" w:cs="Arial"/>
          <w:sz w:val="20"/>
        </w:rPr>
        <w:t>– prawidłowości wykonania pokrycia i obróbek blacharskich.</w:t>
      </w:r>
    </w:p>
    <w:p w:rsidR="00BC2349" w:rsidRDefault="00BC2349">
      <w:pPr>
        <w:jc w:val="both"/>
        <w:rPr>
          <w:rFonts w:ascii="Arial" w:hAnsi="Arial" w:cs="Arial"/>
          <w:sz w:val="20"/>
        </w:rPr>
      </w:pPr>
      <w:r>
        <w:rPr>
          <w:rFonts w:ascii="Arial" w:hAnsi="Arial" w:cs="Arial"/>
          <w:sz w:val="20"/>
        </w:rPr>
        <w:t>Przy badaniach w czasie odbioru robót należy wykorzystywać wyniki badań dokonanych przed przystąpieniem do robót i w trakcie ich wykonywania.</w:t>
      </w:r>
    </w:p>
    <w:p w:rsidR="00BC2349" w:rsidRDefault="00BC2349">
      <w:pPr>
        <w:jc w:val="both"/>
        <w:rPr>
          <w:rFonts w:ascii="Arial" w:hAnsi="Arial" w:cs="Arial"/>
          <w:sz w:val="20"/>
        </w:rPr>
      </w:pPr>
      <w:r>
        <w:rPr>
          <w:rFonts w:ascii="Arial" w:hAnsi="Arial" w:cs="Arial"/>
          <w:sz w:val="20"/>
        </w:rPr>
        <w:t>Do badań odbiorowych należy przystąpić po całkowitym zakończeniu robót i po opadach deszczu.</w:t>
      </w:r>
    </w:p>
    <w:p w:rsidR="00BC2349" w:rsidRDefault="00BC2349">
      <w:pPr>
        <w:widowControl w:val="0"/>
        <w:numPr>
          <w:ilvl w:val="2"/>
          <w:numId w:val="29"/>
        </w:numPr>
        <w:autoSpaceDE w:val="0"/>
        <w:autoSpaceDN w:val="0"/>
        <w:adjustRightInd w:val="0"/>
        <w:jc w:val="both"/>
        <w:rPr>
          <w:rFonts w:ascii="Arial" w:hAnsi="Arial" w:cs="Arial"/>
          <w:sz w:val="20"/>
        </w:rPr>
      </w:pPr>
      <w:r>
        <w:rPr>
          <w:rFonts w:ascii="Arial" w:hAnsi="Arial" w:cs="Arial"/>
          <w:sz w:val="20"/>
        </w:rPr>
        <w:t>Opis badań</w:t>
      </w:r>
    </w:p>
    <w:p w:rsidR="00BC2349" w:rsidRDefault="00BC2349">
      <w:pPr>
        <w:jc w:val="both"/>
        <w:rPr>
          <w:rFonts w:ascii="Arial" w:hAnsi="Arial" w:cs="Arial"/>
          <w:sz w:val="20"/>
        </w:rPr>
      </w:pPr>
      <w:r>
        <w:rPr>
          <w:rFonts w:ascii="Arial" w:hAnsi="Arial" w:cs="Arial"/>
          <w:sz w:val="20"/>
        </w:rPr>
        <w:t>Sprawdzenie prawidłowości kierunku krycia należy przeprowadzić za pomocą sznura murarskiego lub drutu napiętego wzdłuż badanego rzędu dachówek, poziomnicy, trójkąta ciesielskiego oraz miarki z podziałką milimetrową. Sprawdzenie należy przeprowadzić co najmniej dla trzech rzędów każdej połaci dachu, stwierdzając czy zachowane zostały wymagania określone w pkt. 5.5. niniejszej specyfikacji.</w:t>
      </w:r>
    </w:p>
    <w:p w:rsidR="00BC2349" w:rsidRDefault="00BC2349">
      <w:pPr>
        <w:jc w:val="both"/>
        <w:rPr>
          <w:rFonts w:ascii="Arial" w:hAnsi="Arial" w:cs="Arial"/>
          <w:sz w:val="20"/>
        </w:rPr>
      </w:pPr>
      <w:r>
        <w:rPr>
          <w:rFonts w:ascii="Arial" w:hAnsi="Arial" w:cs="Arial"/>
          <w:sz w:val="20"/>
        </w:rPr>
        <w:t xml:space="preserve">Sprawdzenie rozmieszczenia styków i wielkości zakładów należy przeprowadzić przez oględziny, a w przypadku nasuwających się wątpliwości co do prawidłowości wykonania – za pomocą pomiaru przeprowadzonego z dokładnością do </w:t>
      </w:r>
      <w:smartTag w:uri="urn:schemas-microsoft-com:office:smarttags" w:element="metricconverter">
        <w:smartTagPr>
          <w:attr w:name="ProductID" w:val="5 mm"/>
        </w:smartTagPr>
        <w:r>
          <w:rPr>
            <w:rFonts w:ascii="Arial" w:hAnsi="Arial" w:cs="Arial"/>
            <w:sz w:val="20"/>
          </w:rPr>
          <w:t>5 mm</w:t>
        </w:r>
      </w:smartTag>
      <w:r>
        <w:rPr>
          <w:rFonts w:ascii="Arial" w:hAnsi="Arial" w:cs="Arial"/>
          <w:sz w:val="20"/>
        </w:rPr>
        <w:t>, stwierdzając czy zachowane zostały wymagania określone w pkt. 5.6.2.3. i 5.6.2.4. niniejszej specyfikacji.</w:t>
      </w:r>
    </w:p>
    <w:p w:rsidR="00BC2349" w:rsidRDefault="00BC2349" w:rsidP="00BC2349">
      <w:pPr>
        <w:widowControl w:val="0"/>
        <w:numPr>
          <w:ilvl w:val="3"/>
          <w:numId w:val="26"/>
        </w:numPr>
        <w:tabs>
          <w:tab w:val="clear" w:pos="720"/>
          <w:tab w:val="num" w:pos="0"/>
        </w:tabs>
        <w:autoSpaceDE w:val="0"/>
        <w:autoSpaceDN w:val="0"/>
        <w:adjustRightInd w:val="0"/>
        <w:ind w:left="0" w:firstLine="0"/>
        <w:jc w:val="both"/>
        <w:rPr>
          <w:rFonts w:ascii="Arial" w:hAnsi="Arial" w:cs="Arial"/>
          <w:sz w:val="20"/>
        </w:rPr>
      </w:pPr>
      <w:r>
        <w:rPr>
          <w:rFonts w:ascii="Arial" w:hAnsi="Arial" w:cs="Arial"/>
          <w:sz w:val="20"/>
        </w:rPr>
        <w:t>Sprawdzenie zamocowania dachówek i uszczelnienia pokrycia należy przeprowadzić wzrokowo, badając czy zostały zachowane wymagania określone w pkt. 5.6.2.5. i 5.6.2.6. niniejszej specyfikacji.</w:t>
      </w:r>
    </w:p>
    <w:p w:rsidR="00BC2349" w:rsidRDefault="00BC2349">
      <w:pPr>
        <w:jc w:val="both"/>
        <w:rPr>
          <w:rFonts w:ascii="Arial" w:hAnsi="Arial" w:cs="Arial"/>
          <w:sz w:val="20"/>
        </w:rPr>
      </w:pPr>
      <w:r>
        <w:rPr>
          <w:rFonts w:ascii="Arial" w:hAnsi="Arial" w:cs="Arial"/>
          <w:sz w:val="20"/>
        </w:rPr>
        <w:t>Ponadto należy w wybranych przez Komisję miejscach, spośród szczególnie narażonych na zatrzymywanie się i przeciekanie wody, sprawdzić szczelność pokrycia.</w:t>
      </w:r>
    </w:p>
    <w:p w:rsidR="00BC2349" w:rsidRDefault="00BC2349">
      <w:pPr>
        <w:jc w:val="both"/>
        <w:rPr>
          <w:rFonts w:ascii="Arial" w:hAnsi="Arial" w:cs="Arial"/>
          <w:sz w:val="20"/>
        </w:rPr>
      </w:pPr>
      <w:r>
        <w:rPr>
          <w:rFonts w:ascii="Arial" w:hAnsi="Arial" w:cs="Arial"/>
          <w:sz w:val="20"/>
        </w:rPr>
        <w:t>Jeżeli nie ma warunków, aby sprawdzenie to przeprowadzić po deszczu, należy wybrane miejsca poddać przez 10 min. działaniu strumienia wody, powodującego spływanie wody w kierunku od kalenicy do okapu i jednocześnie obserwować, czy spływająca woda nie zatrzymuje się na powierzchni pokrycia albo czy nie przenika przez nie, tworząc zacieki. Stwierdzone usterki należy oznaczyć w sposób umożliwiający ich odszukanie po wyschnięciu pokrycia.</w:t>
      </w:r>
    </w:p>
    <w:p w:rsidR="00BC2349" w:rsidRDefault="00BC2349">
      <w:pPr>
        <w:jc w:val="both"/>
        <w:rPr>
          <w:rFonts w:ascii="Arial" w:hAnsi="Arial" w:cs="Arial"/>
          <w:sz w:val="20"/>
        </w:rPr>
      </w:pPr>
      <w:r>
        <w:rPr>
          <w:rFonts w:ascii="Arial" w:hAnsi="Arial" w:cs="Arial"/>
          <w:sz w:val="20"/>
        </w:rPr>
        <w:t>Sprawdzenie zabezpieczenia dachówek na okapach należy przeprowadzić wzrokowo, stwierdzając czy zostały zachowane wymagania określone w pkt. 5.6.2.1. i 5.7.2.1. niniejszej specyfikacji.</w:t>
      </w:r>
    </w:p>
    <w:p w:rsidR="00BC2349" w:rsidRDefault="00BC2349">
      <w:pPr>
        <w:jc w:val="both"/>
        <w:rPr>
          <w:rFonts w:ascii="Arial" w:hAnsi="Arial" w:cs="Arial"/>
          <w:sz w:val="20"/>
        </w:rPr>
      </w:pPr>
      <w:r>
        <w:rPr>
          <w:rFonts w:ascii="Arial" w:hAnsi="Arial" w:cs="Arial"/>
          <w:sz w:val="20"/>
        </w:rPr>
        <w:t xml:space="preserve">Sprawdzenie prawidłowości pokrycia kalenic i grzbietów należy przeprowadzić przez oględziny i za pomocą pomiaru. Prostoliniowość ułożenia gąsiorów należy sprawdzić przez przyłożenie łaty długości </w:t>
      </w:r>
      <w:smartTag w:uri="urn:schemas-microsoft-com:office:smarttags" w:element="metricconverter">
        <w:smartTagPr>
          <w:attr w:name="ProductID" w:val="3 m"/>
        </w:smartTagPr>
        <w:r>
          <w:rPr>
            <w:rFonts w:ascii="Arial" w:hAnsi="Arial" w:cs="Arial"/>
            <w:sz w:val="20"/>
          </w:rPr>
          <w:t>3 m</w:t>
        </w:r>
      </w:smartTag>
      <w:r>
        <w:rPr>
          <w:rFonts w:ascii="Arial" w:hAnsi="Arial" w:cs="Arial"/>
          <w:sz w:val="20"/>
        </w:rPr>
        <w:t xml:space="preserve"> i pomiar prześwitu pomiędzy łatą a powierzchnią gąsiorów z dokładnością do </w:t>
      </w:r>
      <w:smartTag w:uri="urn:schemas-microsoft-com:office:smarttags" w:element="metricconverter">
        <w:smartTagPr>
          <w:attr w:name="ProductID" w:val="5 mm"/>
        </w:smartTagPr>
        <w:r>
          <w:rPr>
            <w:rFonts w:ascii="Arial" w:hAnsi="Arial" w:cs="Arial"/>
            <w:sz w:val="20"/>
          </w:rPr>
          <w:t>5 mm</w:t>
        </w:r>
      </w:smartTag>
      <w:r>
        <w:rPr>
          <w:rFonts w:ascii="Arial" w:hAnsi="Arial" w:cs="Arial"/>
          <w:sz w:val="20"/>
        </w:rPr>
        <w:t>, stwierdzając czy zostały zachowane wymagania określone w pkt. 5.5. niniejszej specyfikacji.</w:t>
      </w:r>
    </w:p>
    <w:p w:rsidR="00BC2349" w:rsidRDefault="00BC2349">
      <w:pPr>
        <w:jc w:val="both"/>
        <w:rPr>
          <w:rFonts w:ascii="Arial" w:hAnsi="Arial" w:cs="Arial"/>
          <w:sz w:val="20"/>
        </w:rPr>
      </w:pPr>
      <w:r>
        <w:rPr>
          <w:rFonts w:ascii="Arial" w:hAnsi="Arial" w:cs="Arial"/>
          <w:sz w:val="20"/>
        </w:rPr>
        <w:t>Sprawdzenie prawidłowości wykonania zlewów (koszy) należy przeprowadzić przez porównanie ich wykonania z wymaganiami podanymi w pkt. 5.5. niniejszej specyfikacji za pomocą oględzin i pomiaru oraz przez sprawdzenie szczelności w sposób podany w pkt. 6.4.2.3.</w:t>
      </w:r>
    </w:p>
    <w:p w:rsidR="00BC2349" w:rsidRDefault="00BC2349">
      <w:pPr>
        <w:jc w:val="both"/>
        <w:rPr>
          <w:rFonts w:ascii="Arial" w:hAnsi="Arial" w:cs="Arial"/>
          <w:sz w:val="20"/>
        </w:rPr>
      </w:pPr>
      <w:r>
        <w:rPr>
          <w:rFonts w:ascii="Arial" w:hAnsi="Arial" w:cs="Arial"/>
          <w:sz w:val="20"/>
        </w:rPr>
        <w:lastRenderedPageBreak/>
        <w:t>Sprawdzenie prawidłowości wykonania obróbek blacharskich należy przeprowadzić zgodnie z wymaganiami odpowiedniej specyfikacji technicznej.</w:t>
      </w:r>
    </w:p>
    <w:p w:rsidR="00BC2349" w:rsidRDefault="00BC2349">
      <w:pPr>
        <w:jc w:val="both"/>
        <w:rPr>
          <w:rFonts w:ascii="Arial" w:hAnsi="Arial" w:cs="Arial"/>
          <w:sz w:val="20"/>
        </w:rPr>
      </w:pPr>
      <w:r>
        <w:rPr>
          <w:rFonts w:ascii="Arial" w:hAnsi="Arial" w:cs="Arial"/>
          <w:sz w:val="20"/>
        </w:rPr>
        <w:t>Sprawdzenie równości powierzchni pokrycia dachówką ceramiczną przeprowadza się zgodnie z wymaganiami podanymi w pkt. 5.6.2.2. niniejszej specyfikacji.</w:t>
      </w:r>
    </w:p>
    <w:p w:rsidR="00BC2349" w:rsidRDefault="00BC2349">
      <w:pPr>
        <w:jc w:val="both"/>
        <w:rPr>
          <w:rFonts w:ascii="Arial" w:hAnsi="Arial" w:cs="Arial"/>
          <w:sz w:val="20"/>
        </w:rPr>
      </w:pPr>
      <w:r>
        <w:rPr>
          <w:rFonts w:ascii="Arial" w:hAnsi="Arial" w:cs="Arial"/>
          <w:sz w:val="20"/>
        </w:rPr>
        <w:t>Wyniki badań powinny być porównane z wymaganiami podanymi w pkt. 5.5.-5.7. niniejszej specyfikacji, opisane w dzienniku budowy i protokole podpisanym przez przedstawicieli inwestora (zamawiającego) oraz wykonawcy.</w:t>
      </w:r>
    </w:p>
    <w:p w:rsidR="00BC2349" w:rsidRDefault="00BC2349">
      <w:pPr>
        <w:jc w:val="both"/>
        <w:rPr>
          <w:rFonts w:ascii="Arial" w:hAnsi="Arial" w:cs="Arial"/>
          <w:sz w:val="20"/>
        </w:rPr>
      </w:pPr>
    </w:p>
    <w:p w:rsidR="00BC2349" w:rsidRDefault="00BC2349">
      <w:pPr>
        <w:widowControl w:val="0"/>
        <w:numPr>
          <w:ilvl w:val="0"/>
          <w:numId w:val="29"/>
        </w:numPr>
        <w:autoSpaceDE w:val="0"/>
        <w:autoSpaceDN w:val="0"/>
        <w:adjustRightInd w:val="0"/>
        <w:jc w:val="both"/>
        <w:rPr>
          <w:rFonts w:ascii="Arial" w:hAnsi="Arial" w:cs="Arial"/>
          <w:b/>
          <w:sz w:val="20"/>
        </w:rPr>
      </w:pPr>
      <w:r>
        <w:rPr>
          <w:rFonts w:ascii="Arial" w:hAnsi="Arial" w:cs="Arial"/>
          <w:b/>
          <w:sz w:val="20"/>
        </w:rPr>
        <w:t>SPOSÓB ODBIORU ROBÓT</w:t>
      </w:r>
    </w:p>
    <w:p w:rsidR="00BC2349" w:rsidRDefault="00BC2349">
      <w:pPr>
        <w:jc w:val="both"/>
        <w:rPr>
          <w:rFonts w:ascii="Arial" w:hAnsi="Arial" w:cs="Arial"/>
          <w:sz w:val="20"/>
        </w:rPr>
      </w:pPr>
    </w:p>
    <w:p w:rsidR="00BC2349" w:rsidRDefault="00BC2349">
      <w:pPr>
        <w:widowControl w:val="0"/>
        <w:numPr>
          <w:ilvl w:val="1"/>
          <w:numId w:val="29"/>
        </w:numPr>
        <w:autoSpaceDE w:val="0"/>
        <w:autoSpaceDN w:val="0"/>
        <w:adjustRightInd w:val="0"/>
        <w:jc w:val="both"/>
        <w:rPr>
          <w:rFonts w:ascii="Arial" w:hAnsi="Arial" w:cs="Arial"/>
          <w:bCs/>
          <w:sz w:val="20"/>
        </w:rPr>
      </w:pPr>
      <w:r>
        <w:rPr>
          <w:rFonts w:ascii="Arial" w:hAnsi="Arial" w:cs="Arial"/>
          <w:bCs/>
          <w:sz w:val="20"/>
        </w:rPr>
        <w:t xml:space="preserve">Ogólne zasady odbioru robót podano w ST. 00.01 „Wymagania ogólne” </w:t>
      </w:r>
    </w:p>
    <w:p w:rsidR="00BC2349" w:rsidRDefault="00BC2349">
      <w:pPr>
        <w:widowControl w:val="0"/>
        <w:numPr>
          <w:ilvl w:val="1"/>
          <w:numId w:val="29"/>
        </w:numPr>
        <w:autoSpaceDE w:val="0"/>
        <w:autoSpaceDN w:val="0"/>
        <w:adjustRightInd w:val="0"/>
        <w:jc w:val="both"/>
        <w:rPr>
          <w:rFonts w:ascii="Arial" w:hAnsi="Arial" w:cs="Arial"/>
          <w:bCs/>
          <w:sz w:val="20"/>
        </w:rPr>
      </w:pPr>
      <w:r>
        <w:rPr>
          <w:rFonts w:ascii="Arial" w:hAnsi="Arial" w:cs="Arial"/>
          <w:bCs/>
          <w:sz w:val="20"/>
        </w:rPr>
        <w:t>Odbiór robót zanikających i ulegających zakryciu</w:t>
      </w:r>
    </w:p>
    <w:p w:rsidR="00BC2349" w:rsidRDefault="00BC2349">
      <w:pPr>
        <w:jc w:val="both"/>
        <w:rPr>
          <w:rFonts w:ascii="Arial" w:hAnsi="Arial" w:cs="Arial"/>
          <w:sz w:val="20"/>
        </w:rPr>
      </w:pPr>
    </w:p>
    <w:p w:rsidR="00BC2349" w:rsidRDefault="00BC2349">
      <w:pPr>
        <w:jc w:val="both"/>
        <w:rPr>
          <w:rFonts w:ascii="Arial" w:hAnsi="Arial" w:cs="Arial"/>
          <w:sz w:val="20"/>
        </w:rPr>
      </w:pPr>
      <w:r>
        <w:rPr>
          <w:rFonts w:ascii="Arial" w:hAnsi="Arial" w:cs="Arial"/>
          <w:sz w:val="20"/>
        </w:rPr>
        <w:t>Przy kryciu dachówką elementami ulegającymi zakryciu są podkłady i częściowo obróbki blacharskie.</w:t>
      </w:r>
    </w:p>
    <w:p w:rsidR="00BC2349" w:rsidRDefault="00BC2349">
      <w:pPr>
        <w:jc w:val="both"/>
        <w:rPr>
          <w:rFonts w:ascii="Arial" w:hAnsi="Arial" w:cs="Arial"/>
          <w:sz w:val="20"/>
        </w:rPr>
      </w:pPr>
      <w:r>
        <w:rPr>
          <w:rFonts w:ascii="Arial" w:hAnsi="Arial" w:cs="Arial"/>
          <w:sz w:val="20"/>
        </w:rPr>
        <w:t>Odbiór podkładów i obróbek blacharskich ulegających zakryciu musi być dokonany przed rozpoczęciem układania pokrycia (odbiór międzyoperacyjny).</w:t>
      </w:r>
    </w:p>
    <w:p w:rsidR="00BC2349" w:rsidRDefault="00BC2349">
      <w:pPr>
        <w:jc w:val="both"/>
        <w:rPr>
          <w:rFonts w:ascii="Arial" w:hAnsi="Arial" w:cs="Arial"/>
          <w:sz w:val="20"/>
        </w:rPr>
      </w:pPr>
      <w:r>
        <w:rPr>
          <w:rFonts w:ascii="Arial" w:hAnsi="Arial" w:cs="Arial"/>
          <w:sz w:val="20"/>
        </w:rPr>
        <w:t>W trakcie odbioru należy przeprowadzić badania wymienione w pkt. 6.2.2. i 6.4.2.7. niniejszej specyfikacji. Wyniki badań dla podkładów należy porównać z wymaganiami określonymi w dokumentacji projektowej i w pkt. 5.3. niniejszej specyfikacji. Wyniki badań dla wykonania obróbek blacharskich należy porównać z wymaganiami podanymi w dokumentacji projektowej i specyfikacji technicznej (szczegółowej), w której ujęto wymagania dla obróbek blacharskich realizowanego przedmiotu zamówienia .Jeżeli wszystkie pomiary i badania dały wynik pozytywny można uznać, że podkłady i obróbki blacharskie zostały prawidłowo przygotowane, tj. zgodnie z dokumentacją projektową oraz specyfikacją techniczną (szczegółową) i zezwolić na przystąpienie do układania pokrycia.</w:t>
      </w:r>
    </w:p>
    <w:p w:rsidR="00BC2349" w:rsidRDefault="00BC2349">
      <w:pPr>
        <w:jc w:val="both"/>
        <w:rPr>
          <w:rFonts w:ascii="Arial" w:hAnsi="Arial" w:cs="Arial"/>
          <w:sz w:val="20"/>
        </w:rPr>
      </w:pPr>
      <w:r>
        <w:rPr>
          <w:rFonts w:ascii="Arial" w:hAnsi="Arial" w:cs="Arial"/>
          <w:sz w:val="20"/>
        </w:rPr>
        <w:t>Jeżeli chociaż jeden wynik badania jest negatywny przygotowanie podkładu bądź obróbek blacharskich nie powinno być odebrane. W takim przypadku należy ustalić zakres prac i rodzaje materiałów koniecznych do usunięcia nieprawidłowości. Po wykonaniu ustalonego zakresu prac należy ponownie przeprowadzić ocenę przygotowania podkładu bądź obróbek blacharskich.</w:t>
      </w:r>
    </w:p>
    <w:p w:rsidR="00BC2349" w:rsidRDefault="00BC2349">
      <w:pPr>
        <w:jc w:val="both"/>
        <w:rPr>
          <w:rFonts w:ascii="Arial" w:hAnsi="Arial" w:cs="Arial"/>
          <w:sz w:val="20"/>
        </w:rPr>
      </w:pPr>
      <w:r>
        <w:rPr>
          <w:rFonts w:ascii="Arial" w:hAnsi="Arial" w:cs="Arial"/>
          <w:sz w:val="20"/>
        </w:rPr>
        <w:t>Wszystkie ustalenia związane z dokonanym odbiorem robót ulegających zakryciu należy zapisać w dzienniku budowy lub protokole podpisanym przez przedstawicieli inwestora (inspektor nadzoru) i wykonawcy (kierownik budowy).</w:t>
      </w:r>
    </w:p>
    <w:p w:rsidR="00BC2349" w:rsidRDefault="00BC2349">
      <w:pPr>
        <w:jc w:val="both"/>
        <w:rPr>
          <w:rFonts w:ascii="Arial" w:hAnsi="Arial" w:cs="Arial"/>
          <w:sz w:val="20"/>
        </w:rPr>
      </w:pPr>
    </w:p>
    <w:p w:rsidR="00BC2349" w:rsidRDefault="00BC2349">
      <w:pPr>
        <w:widowControl w:val="0"/>
        <w:numPr>
          <w:ilvl w:val="1"/>
          <w:numId w:val="29"/>
        </w:numPr>
        <w:autoSpaceDE w:val="0"/>
        <w:autoSpaceDN w:val="0"/>
        <w:adjustRightInd w:val="0"/>
        <w:jc w:val="both"/>
        <w:rPr>
          <w:rFonts w:ascii="Arial" w:hAnsi="Arial" w:cs="Arial"/>
          <w:b/>
          <w:sz w:val="20"/>
        </w:rPr>
      </w:pPr>
      <w:r>
        <w:rPr>
          <w:rFonts w:ascii="Arial" w:hAnsi="Arial" w:cs="Arial"/>
          <w:b/>
          <w:sz w:val="20"/>
        </w:rPr>
        <w:t>Odbiór częściowy</w:t>
      </w:r>
    </w:p>
    <w:p w:rsidR="00BC2349" w:rsidRDefault="00BC2349">
      <w:pPr>
        <w:jc w:val="both"/>
        <w:rPr>
          <w:rFonts w:ascii="Arial" w:hAnsi="Arial" w:cs="Arial"/>
          <w:sz w:val="20"/>
        </w:rPr>
      </w:pPr>
      <w:r>
        <w:rPr>
          <w:rFonts w:ascii="Arial" w:hAnsi="Arial" w:cs="Arial"/>
          <w:sz w:val="20"/>
        </w:rPr>
        <w:t>Odbiór częściowy polega na ocenie ilości i jakości wykonanej części robót. Odbioru częściowego robót dokonuje się dla zakresu określonego w dokumentach umownych, według zasad jak przy odbiorze ostatecznym robót.</w:t>
      </w:r>
    </w:p>
    <w:p w:rsidR="00BC2349" w:rsidRDefault="00BC2349">
      <w:pPr>
        <w:jc w:val="both"/>
        <w:rPr>
          <w:rFonts w:ascii="Arial" w:hAnsi="Arial" w:cs="Arial"/>
          <w:sz w:val="20"/>
        </w:rPr>
      </w:pPr>
      <w:r>
        <w:rPr>
          <w:rFonts w:ascii="Arial" w:hAnsi="Arial" w:cs="Arial"/>
          <w:sz w:val="20"/>
        </w:rPr>
        <w:t>Celem odbioru częściowego jest wczesne wykrycie ewentualnych usterek w realizowanych robotach i ich usunięcie przed odbiorem końcowym.</w:t>
      </w:r>
    </w:p>
    <w:p w:rsidR="00BC2349" w:rsidRDefault="00BC2349">
      <w:pPr>
        <w:jc w:val="both"/>
        <w:rPr>
          <w:rFonts w:ascii="Arial" w:hAnsi="Arial" w:cs="Arial"/>
          <w:sz w:val="20"/>
        </w:rPr>
      </w:pPr>
      <w:r>
        <w:rPr>
          <w:rFonts w:ascii="Arial" w:hAnsi="Arial" w:cs="Arial"/>
          <w:sz w:val="20"/>
        </w:rPr>
        <w:t>Odbiór częściowy robót jest dokonywany przez komisję Inwestora  w obecności kierownika budowy.</w:t>
      </w:r>
    </w:p>
    <w:p w:rsidR="00BC2349" w:rsidRDefault="00BC2349">
      <w:pPr>
        <w:jc w:val="both"/>
        <w:rPr>
          <w:rFonts w:ascii="Arial" w:hAnsi="Arial" w:cs="Arial"/>
          <w:sz w:val="20"/>
        </w:rPr>
      </w:pPr>
      <w:r>
        <w:rPr>
          <w:rFonts w:ascii="Arial" w:hAnsi="Arial" w:cs="Arial"/>
          <w:sz w:val="20"/>
        </w:rPr>
        <w:t>Protokół odbioru częściowego jest podstawą do dokonania częściowego rozliczenia robót, jeżeli umowa taką formę przewiduje.</w:t>
      </w:r>
    </w:p>
    <w:p w:rsidR="00BC2349" w:rsidRDefault="00BC2349">
      <w:pPr>
        <w:jc w:val="both"/>
        <w:rPr>
          <w:rFonts w:ascii="Arial" w:hAnsi="Arial" w:cs="Arial"/>
          <w:sz w:val="20"/>
        </w:rPr>
      </w:pPr>
    </w:p>
    <w:p w:rsidR="00BC2349" w:rsidRDefault="00BC2349">
      <w:pPr>
        <w:widowControl w:val="0"/>
        <w:numPr>
          <w:ilvl w:val="1"/>
          <w:numId w:val="29"/>
        </w:numPr>
        <w:autoSpaceDE w:val="0"/>
        <w:autoSpaceDN w:val="0"/>
        <w:adjustRightInd w:val="0"/>
        <w:jc w:val="both"/>
        <w:rPr>
          <w:rFonts w:ascii="Arial" w:hAnsi="Arial" w:cs="Arial"/>
          <w:b/>
          <w:sz w:val="20"/>
        </w:rPr>
      </w:pPr>
      <w:r>
        <w:rPr>
          <w:rFonts w:ascii="Arial" w:hAnsi="Arial" w:cs="Arial"/>
          <w:b/>
          <w:sz w:val="20"/>
        </w:rPr>
        <w:t>Odbiór ostateczny (końcowy)</w:t>
      </w:r>
    </w:p>
    <w:p w:rsidR="00BC2349" w:rsidRDefault="00BC2349">
      <w:pPr>
        <w:jc w:val="both"/>
        <w:rPr>
          <w:rFonts w:ascii="Arial" w:hAnsi="Arial" w:cs="Arial"/>
          <w:sz w:val="20"/>
        </w:rPr>
      </w:pPr>
      <w:r>
        <w:rPr>
          <w:rFonts w:ascii="Arial" w:hAnsi="Arial" w:cs="Arial"/>
          <w:sz w:val="20"/>
        </w:rPr>
        <w:t>Odbiór końcowy stanowi ostateczną ocenę rzeczywistego wykonania robót w odniesieniu do ich zakresu (ilości), jakości i zgodności z dokumentacją projektową.</w:t>
      </w:r>
    </w:p>
    <w:p w:rsidR="00BC2349" w:rsidRDefault="00BC2349">
      <w:pPr>
        <w:jc w:val="both"/>
        <w:rPr>
          <w:rFonts w:ascii="Arial" w:hAnsi="Arial" w:cs="Arial"/>
          <w:sz w:val="20"/>
        </w:rPr>
      </w:pPr>
      <w:r>
        <w:rPr>
          <w:rFonts w:ascii="Arial" w:hAnsi="Arial" w:cs="Arial"/>
          <w:sz w:val="20"/>
        </w:rPr>
        <w:t>Odbiór ostateczny przeprowadza komisja powołana przez zamawiającego, na podstawie przedłożonych dokumentów, wyników badań oraz dokonanej oceny wizualnej.</w:t>
      </w:r>
    </w:p>
    <w:p w:rsidR="00BC2349" w:rsidRDefault="00BC2349">
      <w:pPr>
        <w:jc w:val="both"/>
        <w:rPr>
          <w:rFonts w:ascii="Arial" w:hAnsi="Arial" w:cs="Arial"/>
          <w:sz w:val="20"/>
        </w:rPr>
      </w:pPr>
      <w:r>
        <w:rPr>
          <w:rFonts w:ascii="Arial" w:hAnsi="Arial" w:cs="Arial"/>
          <w:sz w:val="20"/>
        </w:rPr>
        <w:t>Zasady i terminy powoływania komisji oraz czas jej działania powinna określać umowa.</w:t>
      </w:r>
    </w:p>
    <w:p w:rsidR="00BC2349" w:rsidRDefault="00BC2349">
      <w:pPr>
        <w:jc w:val="both"/>
        <w:rPr>
          <w:rFonts w:ascii="Arial" w:hAnsi="Arial" w:cs="Arial"/>
          <w:sz w:val="20"/>
        </w:rPr>
      </w:pPr>
      <w:r>
        <w:rPr>
          <w:rFonts w:ascii="Arial" w:hAnsi="Arial" w:cs="Arial"/>
          <w:sz w:val="20"/>
        </w:rPr>
        <w:t>Wykonawca robót obowiązany jest przedłożyć komisji następujące dokumenty:</w:t>
      </w:r>
    </w:p>
    <w:p w:rsidR="00BC2349" w:rsidRDefault="00BC2349">
      <w:pPr>
        <w:jc w:val="both"/>
        <w:rPr>
          <w:rFonts w:ascii="Arial" w:hAnsi="Arial" w:cs="Arial"/>
          <w:sz w:val="20"/>
        </w:rPr>
      </w:pPr>
      <w:r>
        <w:rPr>
          <w:rFonts w:ascii="Arial" w:hAnsi="Arial" w:cs="Arial"/>
          <w:sz w:val="20"/>
        </w:rPr>
        <w:t>dokumentację projektową z naniesionymi zmianami dokonanymi w toku wykonywania robót,</w:t>
      </w:r>
    </w:p>
    <w:p w:rsidR="00BC2349" w:rsidRDefault="00BC2349">
      <w:pPr>
        <w:jc w:val="both"/>
        <w:rPr>
          <w:rFonts w:ascii="Arial" w:hAnsi="Arial" w:cs="Arial"/>
          <w:sz w:val="20"/>
        </w:rPr>
      </w:pPr>
      <w:r>
        <w:rPr>
          <w:rFonts w:ascii="Arial" w:hAnsi="Arial" w:cs="Arial"/>
          <w:sz w:val="20"/>
        </w:rPr>
        <w:t>szczegółowe   specyfikacje   techniczne   ze   zmianami   wprowadzonymi   w   trakcie wykonywania robót,</w:t>
      </w:r>
    </w:p>
    <w:p w:rsidR="00BC2349" w:rsidRDefault="00BC2349">
      <w:pPr>
        <w:jc w:val="both"/>
        <w:rPr>
          <w:rFonts w:ascii="Arial" w:hAnsi="Arial" w:cs="Arial"/>
          <w:sz w:val="20"/>
        </w:rPr>
      </w:pPr>
      <w:r>
        <w:rPr>
          <w:rFonts w:ascii="Arial" w:hAnsi="Arial" w:cs="Arial"/>
          <w:sz w:val="20"/>
        </w:rPr>
        <w:t>dziennik budowy i książki obmiarów z zapisami dokonywanymi w toku prowadzonych robót, protokoły kontroli spisywane w trakcie wykonywania prac, dokumenty świadczące o dopuszczeniu do obrotu i powszechnego zastosowania użytych materiałów i wyrobów budowlanych, protokoły odbiorów robót ulegających zakryciu i odbiorów częściowych, instrukcje producenta systemu pokrywczego, wyniki badań laboratoryjnych i ekspertyz.</w:t>
      </w:r>
    </w:p>
    <w:p w:rsidR="00BC2349" w:rsidRDefault="00BC2349">
      <w:pPr>
        <w:jc w:val="both"/>
        <w:rPr>
          <w:rFonts w:ascii="Arial" w:hAnsi="Arial" w:cs="Arial"/>
          <w:sz w:val="20"/>
        </w:rPr>
      </w:pPr>
      <w:r>
        <w:rPr>
          <w:rFonts w:ascii="Arial" w:hAnsi="Arial" w:cs="Arial"/>
          <w:sz w:val="20"/>
        </w:rPr>
        <w:lastRenderedPageBreak/>
        <w:t>W toku odbioru komisja obowiązana jest zapoznać się przedłożonymi dokumentami, przeprowadzić badania zgodnie z wytycznymi podanymi w pkt. 6.4 niniejszej ST, porównać je z wymaganiami podanymi w dokumentacji projektowej i specyfikacji technicznej pokrycia dachówką, opracowanej dla realizowanego przedmiotu zamówienia (szczegółowej), oraz dokonać oceny wizualnej.</w:t>
      </w:r>
    </w:p>
    <w:p w:rsidR="00BC2349" w:rsidRDefault="00BC2349">
      <w:pPr>
        <w:jc w:val="both"/>
        <w:rPr>
          <w:rFonts w:ascii="Arial" w:hAnsi="Arial" w:cs="Arial"/>
          <w:sz w:val="20"/>
        </w:rPr>
      </w:pPr>
      <w:r>
        <w:rPr>
          <w:rFonts w:ascii="Arial" w:hAnsi="Arial" w:cs="Arial"/>
          <w:sz w:val="20"/>
        </w:rPr>
        <w:t>Roboty pokrywcze powinny być odebrane, jeżeli wszystkie wyniki badań są pozytywne, a dostarczone przez wykonawcę dokumenty są kompletne i prawidłowe pod względem merytorycznym.</w:t>
      </w:r>
    </w:p>
    <w:p w:rsidR="00BC2349" w:rsidRDefault="00BC2349">
      <w:pPr>
        <w:jc w:val="both"/>
        <w:rPr>
          <w:rFonts w:ascii="Arial" w:hAnsi="Arial" w:cs="Arial"/>
          <w:sz w:val="20"/>
        </w:rPr>
      </w:pPr>
      <w:r>
        <w:rPr>
          <w:rFonts w:ascii="Arial" w:hAnsi="Arial" w:cs="Arial"/>
          <w:sz w:val="20"/>
        </w:rPr>
        <w:t>Jeżeli chociażby jeden wynik badań był negatywny pokrycie dachówką nie powinno być odebrane. W takim przypadku należy wybrać jedno z następujących rozwiązań:</w:t>
      </w:r>
    </w:p>
    <w:p w:rsidR="00BC2349" w:rsidRDefault="00BC2349">
      <w:pPr>
        <w:widowControl w:val="0"/>
        <w:numPr>
          <w:ilvl w:val="0"/>
          <w:numId w:val="27"/>
        </w:numPr>
        <w:autoSpaceDE w:val="0"/>
        <w:autoSpaceDN w:val="0"/>
        <w:adjustRightInd w:val="0"/>
        <w:jc w:val="both"/>
        <w:rPr>
          <w:rFonts w:ascii="Arial" w:hAnsi="Arial" w:cs="Arial"/>
          <w:sz w:val="20"/>
        </w:rPr>
      </w:pPr>
      <w:r>
        <w:rPr>
          <w:rFonts w:ascii="Arial" w:hAnsi="Arial" w:cs="Arial"/>
          <w:sz w:val="20"/>
        </w:rPr>
        <w:t>jeżeli to możliwe należy ustalić zakres prac korygujących, usunąć niezgodności pokrycia dachówką z wymaganiami określonymi w dokumentacji projektowej i specyfikacji technicznej (szczegółowej) i przedstawić je ponownie do odbioru,</w:t>
      </w:r>
    </w:p>
    <w:p w:rsidR="00BC2349" w:rsidRDefault="00BC2349">
      <w:pPr>
        <w:widowControl w:val="0"/>
        <w:numPr>
          <w:ilvl w:val="0"/>
          <w:numId w:val="27"/>
        </w:numPr>
        <w:autoSpaceDE w:val="0"/>
        <w:autoSpaceDN w:val="0"/>
        <w:adjustRightInd w:val="0"/>
        <w:jc w:val="both"/>
        <w:rPr>
          <w:rFonts w:ascii="Arial" w:hAnsi="Arial" w:cs="Arial"/>
          <w:sz w:val="20"/>
        </w:rPr>
      </w:pPr>
      <w:r>
        <w:rPr>
          <w:rFonts w:ascii="Arial" w:hAnsi="Arial" w:cs="Arial"/>
          <w:sz w:val="20"/>
        </w:rPr>
        <w:t>jeżeli odchylenia od wymagań nie zagrażają bezpieczeństwu użytkownika, trwałości i szczelności pokrycia zamawiający może wyrazić zgodę na dokonanie odbioru końcowego z jednoczesnym obniżeniem wartości wynagrodzenia w stosunku do ustaleń umownych,</w:t>
      </w:r>
    </w:p>
    <w:p w:rsidR="00BC2349" w:rsidRDefault="00BC2349">
      <w:pPr>
        <w:widowControl w:val="0"/>
        <w:numPr>
          <w:ilvl w:val="0"/>
          <w:numId w:val="27"/>
        </w:numPr>
        <w:autoSpaceDE w:val="0"/>
        <w:autoSpaceDN w:val="0"/>
        <w:adjustRightInd w:val="0"/>
        <w:jc w:val="both"/>
        <w:rPr>
          <w:rFonts w:ascii="Arial" w:hAnsi="Arial" w:cs="Arial"/>
          <w:sz w:val="20"/>
        </w:rPr>
      </w:pPr>
      <w:r>
        <w:rPr>
          <w:rFonts w:ascii="Arial" w:hAnsi="Arial" w:cs="Arial"/>
          <w:sz w:val="20"/>
        </w:rPr>
        <w:t>w przypadku, gdy nie są możliwe podane wyżej rozwiązania wykonawca zobowiązany jest do usunięcia wadliwie wykonanych robót pokrywczych, wykonać je ponownie i powtórnie zgłosić do odbioru.</w:t>
      </w:r>
    </w:p>
    <w:p w:rsidR="00BC2349" w:rsidRDefault="00BC2349">
      <w:pPr>
        <w:jc w:val="both"/>
        <w:rPr>
          <w:rFonts w:ascii="Arial" w:hAnsi="Arial" w:cs="Arial"/>
          <w:sz w:val="20"/>
        </w:rPr>
      </w:pPr>
      <w:r>
        <w:rPr>
          <w:rFonts w:ascii="Arial" w:hAnsi="Arial" w:cs="Arial"/>
          <w:sz w:val="20"/>
        </w:rPr>
        <w:t>W przypadku niekompletności dokumentów odbiór może być dokonany po ich uzupełnieniu.</w:t>
      </w:r>
    </w:p>
    <w:p w:rsidR="00BC2349" w:rsidRDefault="00BC2349">
      <w:pPr>
        <w:jc w:val="both"/>
        <w:rPr>
          <w:rFonts w:ascii="Arial" w:hAnsi="Arial" w:cs="Arial"/>
          <w:sz w:val="20"/>
        </w:rPr>
      </w:pPr>
      <w:r>
        <w:rPr>
          <w:rFonts w:ascii="Arial" w:hAnsi="Arial" w:cs="Arial"/>
          <w:sz w:val="20"/>
        </w:rPr>
        <w:t>Z czynności odbioru sporządza się protokół podpisany przez przedstawicieli zamawiającego i wykonawcy. Protokół powinien zawierać:</w:t>
      </w:r>
    </w:p>
    <w:p w:rsidR="00BC2349" w:rsidRDefault="00BC2349">
      <w:pPr>
        <w:widowControl w:val="0"/>
        <w:numPr>
          <w:ilvl w:val="0"/>
          <w:numId w:val="28"/>
        </w:numPr>
        <w:autoSpaceDE w:val="0"/>
        <w:autoSpaceDN w:val="0"/>
        <w:adjustRightInd w:val="0"/>
        <w:jc w:val="both"/>
        <w:rPr>
          <w:rFonts w:ascii="Arial" w:hAnsi="Arial" w:cs="Arial"/>
          <w:sz w:val="20"/>
        </w:rPr>
      </w:pPr>
      <w:r>
        <w:rPr>
          <w:rFonts w:ascii="Arial" w:hAnsi="Arial" w:cs="Arial"/>
          <w:sz w:val="20"/>
        </w:rPr>
        <w:t>ustalenia podjęte w trakcie prac komisji,</w:t>
      </w:r>
    </w:p>
    <w:p w:rsidR="00BC2349" w:rsidRDefault="00BC2349">
      <w:pPr>
        <w:widowControl w:val="0"/>
        <w:numPr>
          <w:ilvl w:val="0"/>
          <w:numId w:val="28"/>
        </w:numPr>
        <w:autoSpaceDE w:val="0"/>
        <w:autoSpaceDN w:val="0"/>
        <w:adjustRightInd w:val="0"/>
        <w:jc w:val="both"/>
        <w:rPr>
          <w:rFonts w:ascii="Arial" w:hAnsi="Arial" w:cs="Arial"/>
          <w:sz w:val="20"/>
        </w:rPr>
      </w:pPr>
      <w:r>
        <w:rPr>
          <w:rFonts w:ascii="Arial" w:hAnsi="Arial" w:cs="Arial"/>
          <w:sz w:val="20"/>
        </w:rPr>
        <w:t>ocenę wyników badań,</w:t>
      </w:r>
    </w:p>
    <w:p w:rsidR="00BC2349" w:rsidRDefault="00BC2349">
      <w:pPr>
        <w:widowControl w:val="0"/>
        <w:numPr>
          <w:ilvl w:val="0"/>
          <w:numId w:val="28"/>
        </w:numPr>
        <w:autoSpaceDE w:val="0"/>
        <w:autoSpaceDN w:val="0"/>
        <w:adjustRightInd w:val="0"/>
        <w:jc w:val="both"/>
        <w:rPr>
          <w:rFonts w:ascii="Arial" w:hAnsi="Arial" w:cs="Arial"/>
          <w:sz w:val="20"/>
        </w:rPr>
      </w:pPr>
      <w:r>
        <w:rPr>
          <w:rFonts w:ascii="Arial" w:hAnsi="Arial" w:cs="Arial"/>
          <w:sz w:val="20"/>
        </w:rPr>
        <w:t>wykaz wad i usterek ze wskazaniem sposobu ich usunięcia,</w:t>
      </w:r>
    </w:p>
    <w:p w:rsidR="00BC2349" w:rsidRDefault="00BC2349">
      <w:pPr>
        <w:widowControl w:val="0"/>
        <w:numPr>
          <w:ilvl w:val="0"/>
          <w:numId w:val="28"/>
        </w:numPr>
        <w:autoSpaceDE w:val="0"/>
        <w:autoSpaceDN w:val="0"/>
        <w:adjustRightInd w:val="0"/>
        <w:jc w:val="both"/>
        <w:rPr>
          <w:rFonts w:ascii="Arial" w:hAnsi="Arial" w:cs="Arial"/>
          <w:sz w:val="20"/>
        </w:rPr>
      </w:pPr>
      <w:r>
        <w:rPr>
          <w:rFonts w:ascii="Arial" w:hAnsi="Arial" w:cs="Arial"/>
          <w:sz w:val="20"/>
        </w:rPr>
        <w:t>stwierdzenie zgodności lub niezgodności wykonania pokrycia dachu dachówką z zamówieniem.</w:t>
      </w:r>
    </w:p>
    <w:p w:rsidR="00BC2349" w:rsidRDefault="00BC2349">
      <w:pPr>
        <w:jc w:val="both"/>
        <w:rPr>
          <w:rFonts w:ascii="Arial" w:hAnsi="Arial" w:cs="Arial"/>
          <w:sz w:val="20"/>
        </w:rPr>
      </w:pPr>
      <w:r>
        <w:rPr>
          <w:rFonts w:ascii="Arial" w:hAnsi="Arial" w:cs="Arial"/>
          <w:sz w:val="20"/>
        </w:rPr>
        <w:t>Protokół odbioru końcowego jest podstawą do dokonania rozliczenia końcowego pomiędzy zamawiającym a wykonawcą.</w:t>
      </w:r>
    </w:p>
    <w:p w:rsidR="00BC2349" w:rsidRDefault="00BC2349">
      <w:pPr>
        <w:jc w:val="both"/>
        <w:rPr>
          <w:rFonts w:ascii="Arial" w:hAnsi="Arial" w:cs="Arial"/>
          <w:sz w:val="20"/>
        </w:rPr>
      </w:pPr>
    </w:p>
    <w:p w:rsidR="00BC2349" w:rsidRDefault="00BC2349">
      <w:pPr>
        <w:widowControl w:val="0"/>
        <w:numPr>
          <w:ilvl w:val="1"/>
          <w:numId w:val="29"/>
        </w:numPr>
        <w:autoSpaceDE w:val="0"/>
        <w:autoSpaceDN w:val="0"/>
        <w:adjustRightInd w:val="0"/>
        <w:jc w:val="both"/>
        <w:rPr>
          <w:rFonts w:ascii="Arial" w:hAnsi="Arial" w:cs="Arial"/>
          <w:b/>
          <w:sz w:val="20"/>
        </w:rPr>
      </w:pPr>
      <w:r>
        <w:rPr>
          <w:rFonts w:ascii="Arial" w:hAnsi="Arial" w:cs="Arial"/>
          <w:b/>
          <w:sz w:val="20"/>
        </w:rPr>
        <w:t>Odbiór po upływie okresu rękojmi i gwarancji</w:t>
      </w:r>
    </w:p>
    <w:p w:rsidR="00BC2349" w:rsidRDefault="00BC2349">
      <w:pPr>
        <w:jc w:val="both"/>
        <w:rPr>
          <w:rFonts w:ascii="Arial" w:hAnsi="Arial" w:cs="Arial"/>
          <w:sz w:val="20"/>
        </w:rPr>
      </w:pPr>
      <w:r>
        <w:rPr>
          <w:rFonts w:ascii="Arial" w:hAnsi="Arial" w:cs="Arial"/>
          <w:sz w:val="20"/>
        </w:rPr>
        <w:t>Celem odbioru po okresie rękojmi i gwarancji jest ocena stanu pokrycia dachu dachówką po użytkowaniu w tym okresie oraz ocena wykonywanych w tym okresie ewentualnych robót poprawkowych, związanych z usuwaniem zgłoszonych wad.</w:t>
      </w:r>
    </w:p>
    <w:p w:rsidR="00BC2349" w:rsidRDefault="00BC2349">
      <w:pPr>
        <w:jc w:val="both"/>
        <w:rPr>
          <w:rFonts w:ascii="Arial" w:hAnsi="Arial" w:cs="Arial"/>
          <w:sz w:val="20"/>
        </w:rPr>
      </w:pPr>
      <w:r>
        <w:rPr>
          <w:rFonts w:ascii="Arial" w:hAnsi="Arial" w:cs="Arial"/>
          <w:sz w:val="20"/>
        </w:rPr>
        <w:t>Odbiór po upływie okresu rękojmi i gwarancji jest dokonywany na podstawie oceny wizualnej pokrycia dachówką, z uwzględnieniem zasad opisanych w pkt. 8.4. „Odbiór ostateczny (końcowy)”.</w:t>
      </w:r>
    </w:p>
    <w:p w:rsidR="00BC2349" w:rsidRDefault="00BC2349">
      <w:pPr>
        <w:jc w:val="both"/>
        <w:rPr>
          <w:rFonts w:ascii="Arial" w:hAnsi="Arial" w:cs="Arial"/>
          <w:sz w:val="20"/>
        </w:rPr>
      </w:pPr>
      <w:r>
        <w:rPr>
          <w:rFonts w:ascii="Arial" w:hAnsi="Arial" w:cs="Arial"/>
          <w:sz w:val="20"/>
        </w:rPr>
        <w:t>Pozytywny wynik odbioru pogwarancyjnego jest podstawą do zwrotu kaucji gwarancyjnej, negatywny do ewentualnego dokonania potrąceń wynikających z obniżonej jakości robót.</w:t>
      </w:r>
    </w:p>
    <w:p w:rsidR="00BC2349" w:rsidRDefault="00BC2349">
      <w:pPr>
        <w:jc w:val="both"/>
        <w:rPr>
          <w:rFonts w:ascii="Arial" w:hAnsi="Arial" w:cs="Arial"/>
          <w:sz w:val="20"/>
        </w:rPr>
      </w:pPr>
      <w:r>
        <w:rPr>
          <w:rFonts w:ascii="Arial" w:hAnsi="Arial" w:cs="Arial"/>
          <w:sz w:val="20"/>
        </w:rPr>
        <w:t>Przed upływem okresu gwarancyjnego zamawiający powinien zgłosić wykonawcy wszystkie zauważone wady w wykonanych robotach pokrywczych dachówką.</w:t>
      </w:r>
    </w:p>
    <w:p w:rsidR="00BC2349" w:rsidRDefault="00BC2349">
      <w:pPr>
        <w:jc w:val="both"/>
        <w:rPr>
          <w:rFonts w:ascii="Arial" w:hAnsi="Arial" w:cs="Arial"/>
          <w:sz w:val="20"/>
        </w:rPr>
      </w:pPr>
    </w:p>
    <w:p w:rsidR="00BC2349" w:rsidRDefault="00BC2349">
      <w:pPr>
        <w:widowControl w:val="0"/>
        <w:numPr>
          <w:ilvl w:val="0"/>
          <w:numId w:val="29"/>
        </w:numPr>
        <w:autoSpaceDE w:val="0"/>
        <w:autoSpaceDN w:val="0"/>
        <w:adjustRightInd w:val="0"/>
        <w:jc w:val="both"/>
        <w:rPr>
          <w:rFonts w:ascii="Arial" w:hAnsi="Arial" w:cs="Arial"/>
          <w:b/>
          <w:sz w:val="20"/>
        </w:rPr>
      </w:pPr>
      <w:r>
        <w:rPr>
          <w:rFonts w:ascii="Arial" w:hAnsi="Arial" w:cs="Arial"/>
          <w:b/>
          <w:sz w:val="20"/>
        </w:rPr>
        <w:t>PODSTAWA PŁATNOŚCI.</w:t>
      </w:r>
    </w:p>
    <w:p w:rsidR="00BC2349" w:rsidRDefault="00BC2349">
      <w:pPr>
        <w:jc w:val="both"/>
        <w:rPr>
          <w:rFonts w:ascii="Arial" w:hAnsi="Arial" w:cs="Arial"/>
          <w:sz w:val="20"/>
        </w:rPr>
      </w:pPr>
      <w:r>
        <w:rPr>
          <w:rFonts w:ascii="Arial" w:hAnsi="Arial" w:cs="Arial"/>
          <w:sz w:val="20"/>
        </w:rPr>
        <w:t>Zgodnie z warunkami umowy.</w:t>
      </w:r>
    </w:p>
    <w:p w:rsidR="00BC2349" w:rsidRDefault="00BC2349">
      <w:pPr>
        <w:widowControl w:val="0"/>
        <w:numPr>
          <w:ilvl w:val="1"/>
          <w:numId w:val="29"/>
        </w:numPr>
        <w:autoSpaceDE w:val="0"/>
        <w:autoSpaceDN w:val="0"/>
        <w:adjustRightInd w:val="0"/>
        <w:jc w:val="both"/>
        <w:rPr>
          <w:rFonts w:ascii="Arial" w:hAnsi="Arial" w:cs="Arial"/>
          <w:bCs/>
          <w:sz w:val="20"/>
        </w:rPr>
      </w:pPr>
      <w:r>
        <w:rPr>
          <w:rFonts w:ascii="Arial" w:hAnsi="Arial" w:cs="Arial"/>
          <w:bCs/>
          <w:sz w:val="20"/>
        </w:rPr>
        <w:t>Ogólne ustalenia dotyczące podstawy rozliczenia robót podano w ST.00.01 „Wymagania ogólne”, pkt 8</w:t>
      </w:r>
    </w:p>
    <w:p w:rsidR="00BC2349" w:rsidRDefault="00BC2349">
      <w:pPr>
        <w:jc w:val="both"/>
        <w:rPr>
          <w:rFonts w:ascii="Arial" w:hAnsi="Arial" w:cs="Arial"/>
          <w:sz w:val="20"/>
        </w:rPr>
      </w:pPr>
    </w:p>
    <w:p w:rsidR="00BC2349" w:rsidRDefault="00BC2349">
      <w:pPr>
        <w:widowControl w:val="0"/>
        <w:numPr>
          <w:ilvl w:val="1"/>
          <w:numId w:val="29"/>
        </w:numPr>
        <w:autoSpaceDE w:val="0"/>
        <w:autoSpaceDN w:val="0"/>
        <w:adjustRightInd w:val="0"/>
        <w:jc w:val="both"/>
        <w:rPr>
          <w:rFonts w:ascii="Arial" w:hAnsi="Arial" w:cs="Arial"/>
          <w:b/>
          <w:sz w:val="20"/>
        </w:rPr>
      </w:pPr>
      <w:r>
        <w:rPr>
          <w:rFonts w:ascii="Arial" w:hAnsi="Arial" w:cs="Arial"/>
          <w:b/>
          <w:sz w:val="20"/>
        </w:rPr>
        <w:t>Zasady rozliczenia i płatności</w:t>
      </w:r>
    </w:p>
    <w:p w:rsidR="00BC2349" w:rsidRDefault="00BC2349">
      <w:pPr>
        <w:jc w:val="both"/>
        <w:rPr>
          <w:rFonts w:ascii="Arial" w:hAnsi="Arial" w:cs="Arial"/>
          <w:sz w:val="20"/>
        </w:rPr>
      </w:pPr>
      <w:r>
        <w:rPr>
          <w:rFonts w:ascii="Arial" w:hAnsi="Arial" w:cs="Arial"/>
          <w:sz w:val="20"/>
        </w:rPr>
        <w:t>Rozliczenie robót pokrywczych dachówką może być dokonane jednorazowo po wykonaniu pełnego zakresu robót i ich końcowym odbiorze lub etapami określonymi w umowie, po dokonaniu odbiorów częściowych robót.</w:t>
      </w:r>
    </w:p>
    <w:p w:rsidR="00BC2349" w:rsidRDefault="00BC2349">
      <w:pPr>
        <w:jc w:val="both"/>
        <w:rPr>
          <w:rFonts w:ascii="Arial" w:hAnsi="Arial" w:cs="Arial"/>
          <w:sz w:val="20"/>
        </w:rPr>
      </w:pPr>
      <w:r>
        <w:rPr>
          <w:rFonts w:ascii="Arial" w:hAnsi="Arial" w:cs="Arial"/>
          <w:sz w:val="20"/>
        </w:rPr>
        <w:t>Ostateczne rozliczenie umowy pomiędzy zamawiającym a wykonawcą następuje po dokonaniu odbioru pogwarancyjnego.</w:t>
      </w:r>
    </w:p>
    <w:p w:rsidR="00BC2349" w:rsidRDefault="00BC2349">
      <w:pPr>
        <w:jc w:val="both"/>
        <w:rPr>
          <w:rFonts w:ascii="Arial" w:hAnsi="Arial" w:cs="Arial"/>
          <w:sz w:val="20"/>
        </w:rPr>
      </w:pPr>
      <w:r>
        <w:rPr>
          <w:rFonts w:ascii="Arial" w:hAnsi="Arial" w:cs="Arial"/>
          <w:sz w:val="20"/>
        </w:rPr>
        <w:t>Podstawę rozliczenia oraz płatności wykonanego i odebranego zakresu krycia dachu dachówką stanowi wartość tych robót obliczona na podstawie:</w:t>
      </w:r>
    </w:p>
    <w:p w:rsidR="00BC2349" w:rsidRDefault="00BC2349">
      <w:pPr>
        <w:jc w:val="both"/>
        <w:rPr>
          <w:rFonts w:ascii="Arial" w:hAnsi="Arial" w:cs="Arial"/>
          <w:sz w:val="20"/>
        </w:rPr>
      </w:pPr>
      <w:r>
        <w:rPr>
          <w:rFonts w:ascii="Arial" w:hAnsi="Arial" w:cs="Arial"/>
          <w:sz w:val="20"/>
        </w:rPr>
        <w:t>– ustalonej w umowie kwoty ryczałtowej za określony zakres robót.</w:t>
      </w:r>
    </w:p>
    <w:p w:rsidR="00BC2349" w:rsidRDefault="00BC2349">
      <w:pPr>
        <w:jc w:val="both"/>
        <w:rPr>
          <w:rFonts w:ascii="Arial" w:hAnsi="Arial" w:cs="Arial"/>
          <w:sz w:val="20"/>
        </w:rPr>
      </w:pPr>
      <w:r>
        <w:rPr>
          <w:rFonts w:ascii="Arial" w:hAnsi="Arial" w:cs="Arial"/>
          <w:sz w:val="20"/>
        </w:rPr>
        <w:t>Kwota ryczałtowa obejmuje:</w:t>
      </w:r>
    </w:p>
    <w:p w:rsidR="00BC2349" w:rsidRDefault="00BC2349">
      <w:pPr>
        <w:jc w:val="both"/>
        <w:rPr>
          <w:rFonts w:ascii="Arial" w:hAnsi="Arial" w:cs="Arial"/>
          <w:sz w:val="20"/>
        </w:rPr>
      </w:pPr>
      <w:r>
        <w:rPr>
          <w:rFonts w:ascii="Arial" w:hAnsi="Arial" w:cs="Arial"/>
          <w:sz w:val="20"/>
        </w:rPr>
        <w:t>– przygotowanie stanowiska roboczego,</w:t>
      </w:r>
    </w:p>
    <w:p w:rsidR="00BC2349" w:rsidRDefault="00BC2349">
      <w:pPr>
        <w:jc w:val="both"/>
        <w:rPr>
          <w:rFonts w:ascii="Arial" w:hAnsi="Arial" w:cs="Arial"/>
          <w:sz w:val="20"/>
        </w:rPr>
      </w:pPr>
      <w:r>
        <w:rPr>
          <w:rFonts w:ascii="Arial" w:hAnsi="Arial" w:cs="Arial"/>
          <w:sz w:val="20"/>
        </w:rPr>
        <w:t>– dostarczenie do stanowiska roboczego materiałów, narzędzi i sprzętu,</w:t>
      </w:r>
    </w:p>
    <w:p w:rsidR="00BC2349" w:rsidRDefault="00BC2349">
      <w:pPr>
        <w:jc w:val="both"/>
        <w:rPr>
          <w:rFonts w:ascii="Arial" w:hAnsi="Arial" w:cs="Arial"/>
          <w:sz w:val="20"/>
        </w:rPr>
      </w:pPr>
      <w:r>
        <w:rPr>
          <w:rFonts w:ascii="Arial" w:hAnsi="Arial" w:cs="Arial"/>
          <w:sz w:val="20"/>
        </w:rPr>
        <w:t>– obsługę sprzętu nieposiadającego etatowej obsługi,</w:t>
      </w:r>
    </w:p>
    <w:p w:rsidR="00BC2349" w:rsidRDefault="00BC2349">
      <w:pPr>
        <w:jc w:val="both"/>
        <w:rPr>
          <w:rFonts w:ascii="Arial" w:hAnsi="Arial" w:cs="Arial"/>
          <w:sz w:val="20"/>
        </w:rPr>
      </w:pPr>
      <w:r>
        <w:rPr>
          <w:rFonts w:ascii="Arial" w:hAnsi="Arial" w:cs="Arial"/>
          <w:sz w:val="20"/>
        </w:rPr>
        <w:t xml:space="preserve">– ustawienie i przestawienie drabin oraz lekkich rusztowań przestawnych umożliwiających wykonanie robót na wysokości do </w:t>
      </w:r>
      <w:smartTag w:uri="urn:schemas-microsoft-com:office:smarttags" w:element="metricconverter">
        <w:smartTagPr>
          <w:attr w:name="ProductID" w:val="4 m"/>
        </w:smartTagPr>
        <w:r>
          <w:rPr>
            <w:rFonts w:ascii="Arial" w:hAnsi="Arial" w:cs="Arial"/>
            <w:sz w:val="20"/>
          </w:rPr>
          <w:t>4 m</w:t>
        </w:r>
      </w:smartTag>
      <w:r>
        <w:rPr>
          <w:rFonts w:ascii="Arial" w:hAnsi="Arial" w:cs="Arial"/>
          <w:sz w:val="20"/>
        </w:rPr>
        <w:t>,</w:t>
      </w:r>
    </w:p>
    <w:p w:rsidR="00BC2349" w:rsidRDefault="00BC2349">
      <w:pPr>
        <w:jc w:val="both"/>
        <w:rPr>
          <w:rFonts w:ascii="Arial" w:hAnsi="Arial" w:cs="Arial"/>
          <w:sz w:val="20"/>
        </w:rPr>
      </w:pPr>
      <w:r>
        <w:rPr>
          <w:rFonts w:ascii="Arial" w:hAnsi="Arial" w:cs="Arial"/>
          <w:sz w:val="20"/>
        </w:rPr>
        <w:lastRenderedPageBreak/>
        <w:t>– odbiór i oczyszczenie podkładu z łat,</w:t>
      </w:r>
    </w:p>
    <w:p w:rsidR="00BC2349" w:rsidRDefault="00BC2349">
      <w:pPr>
        <w:jc w:val="both"/>
        <w:rPr>
          <w:rFonts w:ascii="Arial" w:hAnsi="Arial" w:cs="Arial"/>
          <w:sz w:val="20"/>
        </w:rPr>
      </w:pPr>
      <w:r>
        <w:rPr>
          <w:rFonts w:ascii="Arial" w:hAnsi="Arial" w:cs="Arial"/>
          <w:sz w:val="20"/>
        </w:rPr>
        <w:t>– pokrycie dachu dachówką z uszczelnieniem pokrycia i montażem przewidzianych w dokumentacji projektowej elementów systemowych pokrycia,</w:t>
      </w:r>
    </w:p>
    <w:p w:rsidR="00BC2349" w:rsidRDefault="00BC2349">
      <w:pPr>
        <w:jc w:val="both"/>
        <w:rPr>
          <w:rFonts w:ascii="Arial" w:hAnsi="Arial" w:cs="Arial"/>
          <w:sz w:val="20"/>
        </w:rPr>
      </w:pPr>
      <w:r>
        <w:rPr>
          <w:rFonts w:ascii="Arial" w:hAnsi="Arial" w:cs="Arial"/>
          <w:sz w:val="20"/>
        </w:rPr>
        <w:t>– pokrycie kalenic i grzbietów,</w:t>
      </w:r>
    </w:p>
    <w:p w:rsidR="00BC2349" w:rsidRDefault="00BC2349">
      <w:pPr>
        <w:jc w:val="both"/>
        <w:rPr>
          <w:rFonts w:ascii="Arial" w:hAnsi="Arial" w:cs="Arial"/>
          <w:sz w:val="20"/>
        </w:rPr>
      </w:pPr>
      <w:r>
        <w:rPr>
          <w:rFonts w:ascii="Arial" w:hAnsi="Arial" w:cs="Arial"/>
          <w:sz w:val="20"/>
        </w:rPr>
        <w:t>– usunięcie wad i usterek oraz naprawienie uszkodzeń powstałych w czasie robót pokrywczych,</w:t>
      </w:r>
    </w:p>
    <w:p w:rsidR="00BC2349" w:rsidRDefault="00BC2349">
      <w:pPr>
        <w:jc w:val="both"/>
        <w:rPr>
          <w:rFonts w:ascii="Arial" w:hAnsi="Arial" w:cs="Arial"/>
          <w:sz w:val="20"/>
        </w:rPr>
      </w:pPr>
      <w:r>
        <w:rPr>
          <w:rFonts w:ascii="Arial" w:hAnsi="Arial" w:cs="Arial"/>
          <w:sz w:val="20"/>
        </w:rPr>
        <w:t>– oczyszczenie miejsca pracy z resztek materiałów,</w:t>
      </w:r>
    </w:p>
    <w:p w:rsidR="00BC2349" w:rsidRDefault="00BC2349">
      <w:pPr>
        <w:jc w:val="both"/>
        <w:rPr>
          <w:rFonts w:ascii="Arial" w:hAnsi="Arial" w:cs="Arial"/>
          <w:sz w:val="20"/>
        </w:rPr>
      </w:pPr>
      <w:r>
        <w:rPr>
          <w:rFonts w:ascii="Arial" w:hAnsi="Arial" w:cs="Arial"/>
          <w:sz w:val="20"/>
        </w:rPr>
        <w:t>– likwidację stanowiska roboczego.</w:t>
      </w:r>
    </w:p>
    <w:p w:rsidR="00BC2349" w:rsidRDefault="00BC2349">
      <w:pPr>
        <w:jc w:val="both"/>
        <w:rPr>
          <w:rFonts w:ascii="Arial" w:hAnsi="Arial" w:cs="Arial"/>
          <w:sz w:val="20"/>
        </w:rPr>
      </w:pPr>
      <w:r>
        <w:rPr>
          <w:rFonts w:ascii="Arial" w:hAnsi="Arial" w:cs="Arial"/>
          <w:sz w:val="20"/>
        </w:rPr>
        <w:t>W kwotach ryczałtowych ujęte są również koszty montażu, demontażu i pracy rusztowań niezbędnych do wykonania robót pokrywczych</w:t>
      </w:r>
    </w:p>
    <w:p w:rsidR="00BC2349" w:rsidRDefault="00BC2349">
      <w:pPr>
        <w:jc w:val="both"/>
        <w:rPr>
          <w:rFonts w:ascii="Arial" w:hAnsi="Arial" w:cs="Arial"/>
          <w:sz w:val="20"/>
        </w:rPr>
      </w:pPr>
    </w:p>
    <w:p w:rsidR="00BC2349" w:rsidRDefault="00BC2349">
      <w:pPr>
        <w:widowControl w:val="0"/>
        <w:numPr>
          <w:ilvl w:val="0"/>
          <w:numId w:val="29"/>
        </w:numPr>
        <w:autoSpaceDE w:val="0"/>
        <w:autoSpaceDN w:val="0"/>
        <w:adjustRightInd w:val="0"/>
        <w:jc w:val="both"/>
        <w:rPr>
          <w:rFonts w:ascii="Arial" w:hAnsi="Arial" w:cs="Arial"/>
          <w:b/>
          <w:sz w:val="20"/>
        </w:rPr>
      </w:pPr>
      <w:r>
        <w:rPr>
          <w:rFonts w:ascii="Arial" w:hAnsi="Arial" w:cs="Arial"/>
          <w:b/>
          <w:sz w:val="20"/>
        </w:rPr>
        <w:t>DOKUMENTY ODNIESIENIA</w:t>
      </w:r>
    </w:p>
    <w:p w:rsidR="00BC2349" w:rsidRDefault="00BC2349">
      <w:pPr>
        <w:widowControl w:val="0"/>
        <w:numPr>
          <w:ilvl w:val="1"/>
          <w:numId w:val="29"/>
        </w:numPr>
        <w:autoSpaceDE w:val="0"/>
        <w:autoSpaceDN w:val="0"/>
        <w:adjustRightInd w:val="0"/>
        <w:jc w:val="both"/>
        <w:rPr>
          <w:rFonts w:ascii="Arial" w:hAnsi="Arial" w:cs="Arial"/>
          <w:b/>
          <w:sz w:val="20"/>
        </w:rPr>
      </w:pPr>
      <w:r>
        <w:rPr>
          <w:rFonts w:ascii="Arial" w:hAnsi="Arial" w:cs="Arial"/>
          <w:b/>
          <w:sz w:val="20"/>
        </w:rPr>
        <w:t>Normy</w:t>
      </w:r>
    </w:p>
    <w:p w:rsidR="00BC2349" w:rsidRDefault="00BC2349">
      <w:pPr>
        <w:jc w:val="both"/>
        <w:rPr>
          <w:rFonts w:ascii="Arial" w:hAnsi="Arial" w:cs="Arial"/>
          <w:sz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0"/>
        <w:gridCol w:w="7241"/>
      </w:tblGrid>
      <w:tr w:rsidR="00BC2349">
        <w:tc>
          <w:tcPr>
            <w:tcW w:w="0" w:type="auto"/>
          </w:tcPr>
          <w:p w:rsidR="00BC2349" w:rsidRDefault="00BC2349">
            <w:pPr>
              <w:rPr>
                <w:rFonts w:ascii="Arial" w:hAnsi="Arial" w:cs="Arial"/>
                <w:sz w:val="20"/>
              </w:rPr>
            </w:pPr>
            <w:r>
              <w:rPr>
                <w:rFonts w:ascii="Arial" w:hAnsi="Arial" w:cs="Arial"/>
                <w:sz w:val="20"/>
              </w:rPr>
              <w:t>PN-77/B-02011</w:t>
            </w:r>
          </w:p>
        </w:tc>
        <w:tc>
          <w:tcPr>
            <w:tcW w:w="0" w:type="auto"/>
          </w:tcPr>
          <w:p w:rsidR="00BC2349" w:rsidRDefault="00BC2349">
            <w:pPr>
              <w:jc w:val="both"/>
              <w:rPr>
                <w:rFonts w:ascii="Arial" w:hAnsi="Arial" w:cs="Arial"/>
                <w:sz w:val="20"/>
              </w:rPr>
            </w:pPr>
            <w:r>
              <w:rPr>
                <w:rFonts w:ascii="Arial" w:hAnsi="Arial" w:cs="Arial"/>
                <w:sz w:val="20"/>
              </w:rPr>
              <w:t>Obciążenia w obliczeniach statycznych. Obciążenie wiatrem.</w:t>
            </w:r>
          </w:p>
        </w:tc>
      </w:tr>
      <w:tr w:rsidR="00BC2349">
        <w:tc>
          <w:tcPr>
            <w:tcW w:w="0" w:type="auto"/>
          </w:tcPr>
          <w:p w:rsidR="00BC2349" w:rsidRDefault="00BC2349">
            <w:pPr>
              <w:rPr>
                <w:rFonts w:ascii="Arial" w:hAnsi="Arial" w:cs="Arial"/>
                <w:sz w:val="20"/>
              </w:rPr>
            </w:pPr>
            <w:r>
              <w:rPr>
                <w:rFonts w:ascii="Arial" w:hAnsi="Arial" w:cs="Arial"/>
                <w:sz w:val="20"/>
              </w:rPr>
              <w:t>PN-B-02361:1999</w:t>
            </w:r>
          </w:p>
        </w:tc>
        <w:tc>
          <w:tcPr>
            <w:tcW w:w="0" w:type="auto"/>
          </w:tcPr>
          <w:p w:rsidR="00BC2349" w:rsidRDefault="00BC2349">
            <w:pPr>
              <w:jc w:val="both"/>
              <w:rPr>
                <w:rFonts w:ascii="Arial" w:hAnsi="Arial" w:cs="Arial"/>
                <w:sz w:val="20"/>
              </w:rPr>
            </w:pPr>
            <w:r>
              <w:rPr>
                <w:rFonts w:ascii="Arial" w:hAnsi="Arial" w:cs="Arial"/>
                <w:sz w:val="20"/>
              </w:rPr>
              <w:t>Pochylenia połaci dachowych.</w:t>
            </w:r>
          </w:p>
        </w:tc>
      </w:tr>
      <w:tr w:rsidR="00BC2349">
        <w:tc>
          <w:tcPr>
            <w:tcW w:w="0" w:type="auto"/>
          </w:tcPr>
          <w:p w:rsidR="00BC2349" w:rsidRDefault="00BC2349">
            <w:pPr>
              <w:rPr>
                <w:rFonts w:ascii="Arial" w:hAnsi="Arial" w:cs="Arial"/>
                <w:sz w:val="20"/>
              </w:rPr>
            </w:pPr>
            <w:r>
              <w:rPr>
                <w:rFonts w:ascii="Arial" w:hAnsi="Arial" w:cs="Arial"/>
                <w:sz w:val="20"/>
              </w:rPr>
              <w:t>PN-63/B-10243</w:t>
            </w:r>
          </w:p>
        </w:tc>
        <w:tc>
          <w:tcPr>
            <w:tcW w:w="0" w:type="auto"/>
          </w:tcPr>
          <w:p w:rsidR="00BC2349" w:rsidRDefault="00BC2349">
            <w:pPr>
              <w:jc w:val="both"/>
              <w:rPr>
                <w:rFonts w:ascii="Arial" w:hAnsi="Arial" w:cs="Arial"/>
                <w:sz w:val="20"/>
              </w:rPr>
            </w:pPr>
            <w:r>
              <w:rPr>
                <w:rFonts w:ascii="Arial" w:hAnsi="Arial" w:cs="Arial"/>
                <w:sz w:val="20"/>
              </w:rPr>
              <w:t>Roboty pokrywcze dachówką cementową. Wymagania i badania przy odbiorze.</w:t>
            </w:r>
          </w:p>
        </w:tc>
      </w:tr>
      <w:tr w:rsidR="00BC2349">
        <w:tc>
          <w:tcPr>
            <w:tcW w:w="0" w:type="auto"/>
          </w:tcPr>
          <w:p w:rsidR="00BC2349" w:rsidRDefault="00BC2349">
            <w:pPr>
              <w:rPr>
                <w:rFonts w:ascii="Arial" w:hAnsi="Arial" w:cs="Arial"/>
                <w:sz w:val="20"/>
              </w:rPr>
            </w:pPr>
            <w:r>
              <w:rPr>
                <w:rFonts w:ascii="Arial" w:hAnsi="Arial" w:cs="Arial"/>
                <w:sz w:val="20"/>
              </w:rPr>
              <w:t>PN-61/B-10245</w:t>
            </w:r>
          </w:p>
        </w:tc>
        <w:tc>
          <w:tcPr>
            <w:tcW w:w="0" w:type="auto"/>
          </w:tcPr>
          <w:p w:rsidR="00BC2349" w:rsidRDefault="00BC2349">
            <w:pPr>
              <w:jc w:val="both"/>
              <w:rPr>
                <w:rFonts w:ascii="Arial" w:hAnsi="Arial" w:cs="Arial"/>
                <w:sz w:val="20"/>
              </w:rPr>
            </w:pPr>
            <w:r>
              <w:rPr>
                <w:rFonts w:ascii="Arial" w:hAnsi="Arial" w:cs="Arial"/>
                <w:sz w:val="20"/>
              </w:rPr>
              <w:t>Roboty blacharskie budowlane z blachy stalowej ocynkowanej i cynkowej. Wymagania i badania techniczne przy odbiorze.</w:t>
            </w:r>
          </w:p>
        </w:tc>
      </w:tr>
      <w:tr w:rsidR="00BC2349">
        <w:tc>
          <w:tcPr>
            <w:tcW w:w="0" w:type="auto"/>
          </w:tcPr>
          <w:p w:rsidR="00BC2349" w:rsidRDefault="00BC2349">
            <w:pPr>
              <w:rPr>
                <w:rFonts w:ascii="Arial" w:hAnsi="Arial" w:cs="Arial"/>
                <w:sz w:val="20"/>
              </w:rPr>
            </w:pPr>
            <w:r>
              <w:rPr>
                <w:rFonts w:ascii="Arial" w:hAnsi="Arial" w:cs="Arial"/>
                <w:sz w:val="20"/>
              </w:rPr>
              <w:t>PN-90/B-14501</w:t>
            </w:r>
          </w:p>
        </w:tc>
        <w:tc>
          <w:tcPr>
            <w:tcW w:w="0" w:type="auto"/>
          </w:tcPr>
          <w:p w:rsidR="00BC2349" w:rsidRDefault="00BC2349">
            <w:pPr>
              <w:jc w:val="both"/>
              <w:rPr>
                <w:rFonts w:ascii="Arial" w:hAnsi="Arial" w:cs="Arial"/>
                <w:sz w:val="20"/>
              </w:rPr>
            </w:pPr>
            <w:r>
              <w:rPr>
                <w:rFonts w:ascii="Arial" w:hAnsi="Arial" w:cs="Arial"/>
                <w:sz w:val="20"/>
              </w:rPr>
              <w:t>Zaprawy budowlane zwykłe.</w:t>
            </w:r>
          </w:p>
        </w:tc>
      </w:tr>
      <w:tr w:rsidR="00BC2349">
        <w:tc>
          <w:tcPr>
            <w:tcW w:w="0" w:type="auto"/>
          </w:tcPr>
          <w:p w:rsidR="00BC2349" w:rsidRDefault="00BC2349">
            <w:pPr>
              <w:rPr>
                <w:rFonts w:ascii="Arial" w:hAnsi="Arial" w:cs="Arial"/>
                <w:sz w:val="20"/>
              </w:rPr>
            </w:pPr>
            <w:r>
              <w:rPr>
                <w:rFonts w:ascii="Arial" w:hAnsi="Arial" w:cs="Arial"/>
                <w:sz w:val="20"/>
              </w:rPr>
              <w:t>PN-EN 490:2000</w:t>
            </w:r>
          </w:p>
        </w:tc>
        <w:tc>
          <w:tcPr>
            <w:tcW w:w="0" w:type="auto"/>
          </w:tcPr>
          <w:p w:rsidR="00BC2349" w:rsidRDefault="00BC2349">
            <w:pPr>
              <w:jc w:val="both"/>
              <w:rPr>
                <w:rFonts w:ascii="Arial" w:hAnsi="Arial" w:cs="Arial"/>
                <w:sz w:val="20"/>
              </w:rPr>
            </w:pPr>
            <w:r>
              <w:rPr>
                <w:rFonts w:ascii="Arial" w:hAnsi="Arial" w:cs="Arial"/>
                <w:sz w:val="20"/>
              </w:rPr>
              <w:t>Dachówki i kształtki dachowe cementowe. Charakterystyka wyrobu.</w:t>
            </w:r>
          </w:p>
        </w:tc>
      </w:tr>
      <w:tr w:rsidR="00BC2349">
        <w:tc>
          <w:tcPr>
            <w:tcW w:w="0" w:type="auto"/>
          </w:tcPr>
          <w:p w:rsidR="00BC2349" w:rsidRDefault="00BC2349">
            <w:pPr>
              <w:rPr>
                <w:rFonts w:ascii="Arial" w:hAnsi="Arial" w:cs="Arial"/>
                <w:sz w:val="20"/>
              </w:rPr>
            </w:pPr>
            <w:r>
              <w:rPr>
                <w:rFonts w:ascii="Arial" w:hAnsi="Arial" w:cs="Arial"/>
                <w:sz w:val="20"/>
              </w:rPr>
              <w:t>PN-EN 490:2005(U)</w:t>
            </w:r>
          </w:p>
        </w:tc>
        <w:tc>
          <w:tcPr>
            <w:tcW w:w="0" w:type="auto"/>
          </w:tcPr>
          <w:p w:rsidR="00BC2349" w:rsidRDefault="00BC2349">
            <w:pPr>
              <w:jc w:val="both"/>
              <w:rPr>
                <w:rFonts w:ascii="Arial" w:hAnsi="Arial" w:cs="Arial"/>
                <w:sz w:val="20"/>
              </w:rPr>
            </w:pPr>
            <w:r>
              <w:rPr>
                <w:rFonts w:ascii="Arial" w:hAnsi="Arial" w:cs="Arial"/>
                <w:sz w:val="20"/>
              </w:rPr>
              <w:t>Dachówki i kształtki dachowe cementowe. Charakterystyka wyrobu.</w:t>
            </w:r>
          </w:p>
        </w:tc>
      </w:tr>
      <w:tr w:rsidR="00BC2349">
        <w:tc>
          <w:tcPr>
            <w:tcW w:w="0" w:type="auto"/>
          </w:tcPr>
          <w:p w:rsidR="00BC2349" w:rsidRDefault="00BC2349">
            <w:pPr>
              <w:rPr>
                <w:rFonts w:ascii="Arial" w:hAnsi="Arial" w:cs="Arial"/>
                <w:sz w:val="20"/>
              </w:rPr>
            </w:pPr>
            <w:r>
              <w:rPr>
                <w:rFonts w:ascii="Arial" w:hAnsi="Arial" w:cs="Arial"/>
                <w:sz w:val="20"/>
              </w:rPr>
              <w:t>PN-EN 490:2000/ Ap1:2004</w:t>
            </w:r>
          </w:p>
        </w:tc>
        <w:tc>
          <w:tcPr>
            <w:tcW w:w="0" w:type="auto"/>
          </w:tcPr>
          <w:p w:rsidR="00BC2349" w:rsidRDefault="00BC2349">
            <w:pPr>
              <w:jc w:val="both"/>
              <w:rPr>
                <w:rFonts w:ascii="Arial" w:hAnsi="Arial" w:cs="Arial"/>
                <w:sz w:val="20"/>
              </w:rPr>
            </w:pPr>
            <w:r>
              <w:rPr>
                <w:rFonts w:ascii="Arial" w:hAnsi="Arial" w:cs="Arial"/>
                <w:sz w:val="20"/>
              </w:rPr>
              <w:t>Dachówki i kształtki dachowe cementowe. Charakterystyka wyrobu.</w:t>
            </w:r>
          </w:p>
        </w:tc>
      </w:tr>
      <w:tr w:rsidR="00BC2349">
        <w:tc>
          <w:tcPr>
            <w:tcW w:w="0" w:type="auto"/>
          </w:tcPr>
          <w:p w:rsidR="00BC2349" w:rsidRDefault="00BC2349">
            <w:pPr>
              <w:rPr>
                <w:rFonts w:ascii="Arial" w:hAnsi="Arial" w:cs="Arial"/>
                <w:sz w:val="20"/>
              </w:rPr>
            </w:pPr>
            <w:r>
              <w:rPr>
                <w:rFonts w:ascii="Arial" w:hAnsi="Arial" w:cs="Arial"/>
                <w:sz w:val="20"/>
              </w:rPr>
              <w:t>PN-EN 1304:2002</w:t>
            </w:r>
          </w:p>
        </w:tc>
        <w:tc>
          <w:tcPr>
            <w:tcW w:w="0" w:type="auto"/>
          </w:tcPr>
          <w:p w:rsidR="00BC2349" w:rsidRDefault="00BC2349">
            <w:pPr>
              <w:jc w:val="both"/>
              <w:rPr>
                <w:rFonts w:ascii="Arial" w:hAnsi="Arial" w:cs="Arial"/>
                <w:sz w:val="20"/>
              </w:rPr>
            </w:pPr>
            <w:r>
              <w:rPr>
                <w:rFonts w:ascii="Arial" w:hAnsi="Arial" w:cs="Arial"/>
                <w:sz w:val="20"/>
              </w:rPr>
              <w:t>Dachówki ceramiczne. Definicje i specyfikacja wyrobów.</w:t>
            </w:r>
          </w:p>
        </w:tc>
      </w:tr>
    </w:tbl>
    <w:p w:rsidR="00BC2349" w:rsidRDefault="00BC2349">
      <w:pPr>
        <w:jc w:val="both"/>
        <w:rPr>
          <w:rFonts w:ascii="Arial" w:hAnsi="Arial" w:cs="Arial"/>
          <w:sz w:val="20"/>
        </w:rPr>
      </w:pPr>
    </w:p>
    <w:p w:rsidR="00BC2349" w:rsidRDefault="00BC2349">
      <w:pPr>
        <w:jc w:val="both"/>
        <w:rPr>
          <w:rFonts w:ascii="Arial" w:hAnsi="Arial" w:cs="Arial"/>
          <w:sz w:val="20"/>
        </w:rPr>
      </w:pPr>
    </w:p>
    <w:p w:rsidR="00BC2349" w:rsidRDefault="00BC2349">
      <w:pPr>
        <w:widowControl w:val="0"/>
        <w:numPr>
          <w:ilvl w:val="1"/>
          <w:numId w:val="29"/>
        </w:numPr>
        <w:autoSpaceDE w:val="0"/>
        <w:autoSpaceDN w:val="0"/>
        <w:adjustRightInd w:val="0"/>
        <w:jc w:val="both"/>
        <w:rPr>
          <w:rFonts w:ascii="Arial" w:hAnsi="Arial" w:cs="Arial"/>
          <w:b/>
          <w:sz w:val="20"/>
        </w:rPr>
      </w:pPr>
      <w:r>
        <w:rPr>
          <w:rFonts w:ascii="Arial" w:hAnsi="Arial" w:cs="Arial"/>
          <w:b/>
          <w:sz w:val="20"/>
        </w:rPr>
        <w:t>Inne dokumenty, instrukcje i przepisy</w:t>
      </w:r>
    </w:p>
    <w:p w:rsidR="00BC2349" w:rsidRDefault="00BC2349">
      <w:pPr>
        <w:jc w:val="both"/>
        <w:rPr>
          <w:rFonts w:ascii="Arial" w:hAnsi="Arial" w:cs="Arial"/>
          <w:sz w:val="20"/>
        </w:rPr>
      </w:pPr>
    </w:p>
    <w:p w:rsidR="00BC2349" w:rsidRDefault="00BC2349">
      <w:pPr>
        <w:jc w:val="both"/>
        <w:rPr>
          <w:rFonts w:ascii="Arial" w:hAnsi="Arial" w:cs="Arial"/>
          <w:sz w:val="20"/>
        </w:rPr>
      </w:pPr>
      <w:r>
        <w:rPr>
          <w:rFonts w:ascii="Arial" w:hAnsi="Arial" w:cs="Arial"/>
          <w:sz w:val="20"/>
        </w:rPr>
        <w:t>– Warunki techniczne wykonania i odbioru robót budowlano-montażowych (tom I, część III) Arkady, Warszawa 1990 r.</w:t>
      </w:r>
    </w:p>
    <w:p w:rsidR="00BC2349" w:rsidRDefault="00BC2349">
      <w:pPr>
        <w:jc w:val="both"/>
        <w:rPr>
          <w:rFonts w:ascii="Arial" w:hAnsi="Arial" w:cs="Arial"/>
          <w:sz w:val="20"/>
        </w:rPr>
      </w:pPr>
      <w:r>
        <w:rPr>
          <w:rFonts w:ascii="Arial" w:hAnsi="Arial" w:cs="Arial"/>
          <w:sz w:val="20"/>
        </w:rPr>
        <w:t>– Warunki techniczne wykonania i odbioru robót budowlanych ITB część C: Zabezpieczenia i izolacje. Zeszyt 1: Pokrycia dachowe. Warszawa 2004 r.</w:t>
      </w:r>
    </w:p>
    <w:p w:rsidR="00BC2349" w:rsidRDefault="00BC2349">
      <w:pPr>
        <w:autoSpaceDE w:val="0"/>
        <w:spacing w:before="48" w:line="100" w:lineRule="atLeast"/>
        <w:rPr>
          <w:rFonts w:ascii="Arial" w:hAnsi="Arial" w:cs="Arial"/>
          <w:sz w:val="20"/>
          <w:szCs w:val="20"/>
        </w:rPr>
      </w:pPr>
    </w:p>
    <w:p w:rsidR="00BC2349" w:rsidRDefault="00BC2349">
      <w:pPr>
        <w:autoSpaceDE w:val="0"/>
        <w:spacing w:line="100" w:lineRule="atLeast"/>
        <w:rPr>
          <w:rFonts w:ascii="Arial" w:hAnsi="Arial" w:cs="Arial"/>
          <w:b/>
          <w:sz w:val="20"/>
          <w:szCs w:val="20"/>
        </w:rPr>
      </w:pPr>
      <w:r>
        <w:rPr>
          <w:rFonts w:ascii="Arial" w:hAnsi="Arial" w:cs="Arial"/>
          <w:b/>
          <w:sz w:val="20"/>
          <w:szCs w:val="20"/>
        </w:rPr>
        <w:t>SPECYFIKACJA TECHNICZNA</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4320"/>
        <w:gridCol w:w="3420"/>
      </w:tblGrid>
      <w:tr w:rsidR="00BC2349">
        <w:trPr>
          <w:cantSplit/>
        </w:trPr>
        <w:tc>
          <w:tcPr>
            <w:tcW w:w="1908" w:type="dxa"/>
            <w:vAlign w:val="center"/>
          </w:tcPr>
          <w:p w:rsidR="00BC2349" w:rsidRDefault="00BC2349">
            <w:pPr>
              <w:outlineLvl w:val="0"/>
              <w:rPr>
                <w:rFonts w:ascii="Arial" w:hAnsi="Arial" w:cs="Arial"/>
                <w:b/>
                <w:bCs/>
              </w:rPr>
            </w:pPr>
            <w:r>
              <w:rPr>
                <w:rFonts w:ascii="Arial" w:hAnsi="Arial" w:cs="Arial"/>
                <w:b/>
                <w:bCs/>
              </w:rPr>
              <w:t>ST. 01.09</w:t>
            </w:r>
          </w:p>
        </w:tc>
        <w:tc>
          <w:tcPr>
            <w:tcW w:w="4320" w:type="dxa"/>
            <w:vAlign w:val="center"/>
          </w:tcPr>
          <w:p w:rsidR="00BC2349" w:rsidRDefault="00BC2349">
            <w:pPr>
              <w:rPr>
                <w:rFonts w:ascii="Arial" w:hAnsi="Arial" w:cs="Arial"/>
                <w:b/>
                <w:bCs/>
                <w:szCs w:val="20"/>
              </w:rPr>
            </w:pPr>
            <w:r>
              <w:rPr>
                <w:rFonts w:ascii="Arial" w:hAnsi="Arial" w:cs="Arial"/>
                <w:b/>
                <w:bCs/>
              </w:rPr>
              <w:t>Obróbki blacharskie, rynny i rury spustowe</w:t>
            </w:r>
          </w:p>
        </w:tc>
        <w:tc>
          <w:tcPr>
            <w:tcW w:w="3420" w:type="dxa"/>
          </w:tcPr>
          <w:p w:rsidR="00BC2349" w:rsidRDefault="00BC2349">
            <w:pPr>
              <w:pStyle w:val="Tekstprzypisudolnego"/>
              <w:rPr>
                <w:rFonts w:ascii="Arial" w:hAnsi="Arial" w:cs="Arial"/>
                <w:b/>
                <w:bCs/>
                <w:sz w:val="24"/>
                <w:szCs w:val="24"/>
              </w:rPr>
            </w:pPr>
            <w:r>
              <w:rPr>
                <w:rFonts w:ascii="Arial" w:hAnsi="Arial" w:cs="Arial"/>
                <w:b/>
                <w:bCs/>
                <w:sz w:val="24"/>
                <w:szCs w:val="28"/>
              </w:rPr>
              <w:t xml:space="preserve">kod CPV </w:t>
            </w:r>
            <w:r>
              <w:rPr>
                <w:rFonts w:ascii="Arial" w:hAnsi="Arial" w:cs="Arial"/>
                <w:b/>
                <w:bCs/>
                <w:sz w:val="24"/>
                <w:szCs w:val="24"/>
              </w:rPr>
              <w:t>45261320-3</w:t>
            </w:r>
          </w:p>
        </w:tc>
      </w:tr>
    </w:tbl>
    <w:p w:rsidR="00BC2349" w:rsidRDefault="00BC2349">
      <w:pPr>
        <w:widowControl w:val="0"/>
        <w:numPr>
          <w:ilvl w:val="0"/>
          <w:numId w:val="32"/>
        </w:numPr>
        <w:autoSpaceDE w:val="0"/>
        <w:autoSpaceDN w:val="0"/>
        <w:adjustRightInd w:val="0"/>
        <w:jc w:val="both"/>
        <w:rPr>
          <w:rFonts w:ascii="Arial" w:hAnsi="Arial" w:cs="Arial"/>
          <w:b/>
          <w:sz w:val="20"/>
        </w:rPr>
      </w:pPr>
      <w:bookmarkStart w:id="0" w:name="_Toc103910213"/>
      <w:r>
        <w:rPr>
          <w:rFonts w:ascii="Arial" w:hAnsi="Arial" w:cs="Arial"/>
          <w:b/>
          <w:sz w:val="20"/>
        </w:rPr>
        <w:t>WSTĘP</w:t>
      </w:r>
      <w:bookmarkEnd w:id="0"/>
    </w:p>
    <w:p w:rsidR="00BC2349" w:rsidRDefault="00BC2349">
      <w:pPr>
        <w:widowControl w:val="0"/>
        <w:numPr>
          <w:ilvl w:val="1"/>
          <w:numId w:val="33"/>
        </w:numPr>
        <w:autoSpaceDE w:val="0"/>
        <w:autoSpaceDN w:val="0"/>
        <w:adjustRightInd w:val="0"/>
        <w:jc w:val="both"/>
        <w:rPr>
          <w:rFonts w:ascii="Arial" w:hAnsi="Arial" w:cs="Arial"/>
          <w:b/>
          <w:sz w:val="20"/>
        </w:rPr>
      </w:pPr>
      <w:r>
        <w:rPr>
          <w:rFonts w:ascii="Arial" w:hAnsi="Arial" w:cs="Arial"/>
          <w:b/>
          <w:sz w:val="20"/>
        </w:rPr>
        <w:t>Przedmiot SST</w:t>
      </w:r>
    </w:p>
    <w:p w:rsidR="00BC2349" w:rsidRDefault="00BC2349">
      <w:pPr>
        <w:rPr>
          <w:rFonts w:ascii="Arial" w:hAnsi="Arial" w:cs="Arial"/>
          <w:sz w:val="20"/>
          <w:szCs w:val="20"/>
        </w:rPr>
      </w:pPr>
      <w:r>
        <w:rPr>
          <w:rFonts w:ascii="Arial" w:hAnsi="Arial" w:cs="Arial"/>
          <w:sz w:val="20"/>
        </w:rPr>
        <w:t xml:space="preserve">Przedmiotem niniejszej szczegółowej specyfikacji technicznej (SST) są wymagania dotyczące wykonania i odbioru obróbek blacharskich oraz rynien i rur spustowych </w:t>
      </w:r>
      <w:r>
        <w:rPr>
          <w:rFonts w:ascii="Arial" w:hAnsi="Arial" w:cs="Arial"/>
          <w:sz w:val="20"/>
          <w:szCs w:val="20"/>
        </w:rPr>
        <w:t xml:space="preserve">przy przedsięwzięciu  : </w:t>
      </w:r>
    </w:p>
    <w:p w:rsidR="00BC2349" w:rsidRDefault="00BC2349">
      <w:pPr>
        <w:autoSpaceDE w:val="0"/>
        <w:autoSpaceDN w:val="0"/>
        <w:adjustRightInd w:val="0"/>
        <w:rPr>
          <w:rFonts w:ascii="Arial" w:hAnsi="Arial" w:cs="Arial"/>
          <w:bCs/>
          <w:i/>
          <w:iCs/>
          <w:sz w:val="20"/>
          <w:szCs w:val="16"/>
        </w:rPr>
      </w:pPr>
    </w:p>
    <w:p w:rsidR="00BC2349" w:rsidRDefault="00BC2349">
      <w:pPr>
        <w:autoSpaceDE w:val="0"/>
        <w:autoSpaceDN w:val="0"/>
        <w:adjustRightInd w:val="0"/>
        <w:rPr>
          <w:rFonts w:ascii="Arial" w:hAnsi="Arial" w:cs="Arial"/>
          <w:bCs/>
          <w:i/>
          <w:iCs/>
          <w:sz w:val="20"/>
          <w:szCs w:val="16"/>
        </w:rPr>
      </w:pPr>
      <w:r>
        <w:rPr>
          <w:rFonts w:ascii="Arial" w:hAnsi="Arial" w:cs="Arial"/>
          <w:bCs/>
          <w:i/>
          <w:iCs/>
          <w:sz w:val="20"/>
          <w:szCs w:val="16"/>
        </w:rPr>
        <w:t>PRZEBUDOWA  BUDYNKU  ZESPOŁU SZKÓŁ im. T. KOŚCIUSZKI</w:t>
      </w:r>
    </w:p>
    <w:p w:rsidR="00BC2349" w:rsidRDefault="00BC2349">
      <w:pPr>
        <w:autoSpaceDE w:val="0"/>
        <w:autoSpaceDN w:val="0"/>
        <w:adjustRightInd w:val="0"/>
        <w:jc w:val="both"/>
        <w:rPr>
          <w:rFonts w:ascii="Arial" w:hAnsi="Arial" w:cs="Arial"/>
          <w:bCs/>
          <w:i/>
          <w:iCs/>
          <w:sz w:val="20"/>
          <w:szCs w:val="16"/>
        </w:rPr>
      </w:pPr>
      <w:r>
        <w:rPr>
          <w:rFonts w:ascii="Arial" w:hAnsi="Arial" w:cs="Arial"/>
          <w:bCs/>
          <w:i/>
          <w:iCs/>
          <w:sz w:val="20"/>
          <w:szCs w:val="16"/>
        </w:rPr>
        <w:t xml:space="preserve">wraz ze zmianą sposobu użytkowania z dostosowaniem do funkcjonowania </w:t>
      </w:r>
    </w:p>
    <w:p w:rsidR="00BC2349" w:rsidRDefault="00BC2349">
      <w:pPr>
        <w:rPr>
          <w:rFonts w:ascii="Arial" w:hAnsi="Arial" w:cs="Arial"/>
          <w:sz w:val="20"/>
          <w:szCs w:val="20"/>
        </w:rPr>
      </w:pPr>
      <w:r>
        <w:rPr>
          <w:rFonts w:ascii="Arial" w:hAnsi="Arial" w:cs="Arial"/>
          <w:bCs/>
          <w:i/>
          <w:iCs/>
          <w:sz w:val="20"/>
          <w:szCs w:val="16"/>
        </w:rPr>
        <w:t>Placówki Opiekuńczo –Wychowawczej Typu Socjalizacyjnego; 56-100 Wołów, ul. Kościuszki 27</w:t>
      </w:r>
    </w:p>
    <w:p w:rsidR="00BC2349" w:rsidRDefault="00BC2349">
      <w:pPr>
        <w:rPr>
          <w:rFonts w:ascii="Arial" w:hAnsi="Arial" w:cs="Arial"/>
          <w:sz w:val="20"/>
          <w:szCs w:val="20"/>
        </w:rPr>
      </w:pPr>
    </w:p>
    <w:p w:rsidR="00BC2349" w:rsidRDefault="00BC2349">
      <w:pPr>
        <w:widowControl w:val="0"/>
        <w:numPr>
          <w:ilvl w:val="1"/>
          <w:numId w:val="33"/>
        </w:numPr>
        <w:autoSpaceDE w:val="0"/>
        <w:autoSpaceDN w:val="0"/>
        <w:adjustRightInd w:val="0"/>
        <w:jc w:val="both"/>
        <w:rPr>
          <w:rFonts w:ascii="Arial" w:hAnsi="Arial" w:cs="Arial"/>
          <w:sz w:val="20"/>
        </w:rPr>
      </w:pPr>
      <w:r>
        <w:rPr>
          <w:rFonts w:ascii="Arial" w:hAnsi="Arial" w:cs="Arial"/>
          <w:b/>
          <w:sz w:val="20"/>
        </w:rPr>
        <w:t>Zakres stosowania SST</w:t>
      </w:r>
    </w:p>
    <w:p w:rsidR="00BC2349" w:rsidRDefault="00BC2349">
      <w:pPr>
        <w:widowControl w:val="0"/>
        <w:autoSpaceDE w:val="0"/>
        <w:autoSpaceDN w:val="0"/>
        <w:adjustRightInd w:val="0"/>
        <w:spacing w:before="76"/>
        <w:jc w:val="both"/>
        <w:rPr>
          <w:rFonts w:ascii="Arial" w:hAnsi="Arial" w:cs="Arial"/>
          <w:sz w:val="20"/>
        </w:rPr>
      </w:pPr>
      <w:r>
        <w:rPr>
          <w:rFonts w:ascii="Arial" w:hAnsi="Arial" w:cs="Arial"/>
          <w:sz w:val="20"/>
        </w:rPr>
        <w:t>Szczegółowa specyfikacja techniczna (SST) będzie stosowana jako dokument przetargowy i kontraktowy przy zlecaniu i realizacji robót wymienionych w pkt. 1.1.</w:t>
      </w:r>
    </w:p>
    <w:p w:rsidR="00BC2349" w:rsidRDefault="00BC2349">
      <w:pPr>
        <w:widowControl w:val="0"/>
        <w:autoSpaceDE w:val="0"/>
        <w:autoSpaceDN w:val="0"/>
        <w:adjustRightInd w:val="0"/>
        <w:spacing w:before="76"/>
        <w:jc w:val="both"/>
        <w:rPr>
          <w:rFonts w:ascii="Arial" w:hAnsi="Arial" w:cs="Arial"/>
          <w:sz w:val="20"/>
        </w:rPr>
      </w:pPr>
    </w:p>
    <w:p w:rsidR="00BC2349" w:rsidRDefault="00BC2349">
      <w:pPr>
        <w:widowControl w:val="0"/>
        <w:numPr>
          <w:ilvl w:val="1"/>
          <w:numId w:val="33"/>
        </w:numPr>
        <w:autoSpaceDE w:val="0"/>
        <w:autoSpaceDN w:val="0"/>
        <w:adjustRightInd w:val="0"/>
        <w:jc w:val="both"/>
        <w:rPr>
          <w:rFonts w:ascii="Arial" w:hAnsi="Arial" w:cs="Arial"/>
          <w:sz w:val="20"/>
        </w:rPr>
      </w:pPr>
      <w:r>
        <w:rPr>
          <w:rFonts w:ascii="Arial" w:hAnsi="Arial" w:cs="Arial"/>
          <w:b/>
          <w:sz w:val="20"/>
        </w:rPr>
        <w:t>Zakres robót objętych ST</w:t>
      </w:r>
    </w:p>
    <w:p w:rsidR="00BC2349" w:rsidRDefault="00BC2349">
      <w:pPr>
        <w:widowControl w:val="0"/>
        <w:autoSpaceDE w:val="0"/>
        <w:autoSpaceDN w:val="0"/>
        <w:adjustRightInd w:val="0"/>
        <w:spacing w:before="91"/>
        <w:jc w:val="both"/>
        <w:rPr>
          <w:rFonts w:ascii="Arial" w:hAnsi="Arial" w:cs="Arial"/>
          <w:sz w:val="20"/>
        </w:rPr>
      </w:pPr>
      <w:r>
        <w:rPr>
          <w:rFonts w:ascii="Arial" w:hAnsi="Arial" w:cs="Arial"/>
          <w:sz w:val="20"/>
        </w:rPr>
        <w:t>Roboty, których dotyczy specyfikacja, obejmują wszystkie czynności umożliwiające i mające na celu wykonanie:</w:t>
      </w:r>
    </w:p>
    <w:p w:rsidR="00BC2349" w:rsidRDefault="00BC2349">
      <w:pPr>
        <w:widowControl w:val="0"/>
        <w:numPr>
          <w:ilvl w:val="0"/>
          <w:numId w:val="28"/>
        </w:numPr>
        <w:autoSpaceDE w:val="0"/>
        <w:autoSpaceDN w:val="0"/>
        <w:adjustRightInd w:val="0"/>
        <w:spacing w:before="91"/>
        <w:jc w:val="both"/>
        <w:rPr>
          <w:rFonts w:ascii="Arial" w:hAnsi="Arial" w:cs="Arial"/>
          <w:sz w:val="20"/>
        </w:rPr>
      </w:pPr>
      <w:r>
        <w:rPr>
          <w:rFonts w:ascii="Arial" w:hAnsi="Arial" w:cs="Arial"/>
          <w:sz w:val="20"/>
        </w:rPr>
        <w:t xml:space="preserve">obróbek blacharskich z blachy tytanowo-cynkowej </w:t>
      </w:r>
    </w:p>
    <w:p w:rsidR="00BC2349" w:rsidRDefault="00BC2349">
      <w:pPr>
        <w:widowControl w:val="0"/>
        <w:numPr>
          <w:ilvl w:val="0"/>
          <w:numId w:val="28"/>
        </w:numPr>
        <w:autoSpaceDE w:val="0"/>
        <w:autoSpaceDN w:val="0"/>
        <w:adjustRightInd w:val="0"/>
        <w:spacing w:before="91"/>
        <w:jc w:val="both"/>
        <w:rPr>
          <w:rFonts w:ascii="Arial" w:hAnsi="Arial" w:cs="Arial"/>
          <w:sz w:val="20"/>
        </w:rPr>
      </w:pPr>
      <w:r>
        <w:rPr>
          <w:rFonts w:ascii="Arial" w:hAnsi="Arial" w:cs="Arial"/>
          <w:sz w:val="20"/>
        </w:rPr>
        <w:t xml:space="preserve">rynien i rur spustowych z prefabrykowanych  elementów z blachy tytanowo- cynkowej </w:t>
      </w:r>
    </w:p>
    <w:p w:rsidR="00BC2349" w:rsidRDefault="00BC2349">
      <w:pPr>
        <w:widowControl w:val="0"/>
        <w:autoSpaceDE w:val="0"/>
        <w:autoSpaceDN w:val="0"/>
        <w:adjustRightInd w:val="0"/>
        <w:spacing w:before="91"/>
        <w:jc w:val="both"/>
        <w:rPr>
          <w:rFonts w:ascii="Arial" w:hAnsi="Arial" w:cs="Arial"/>
          <w:sz w:val="20"/>
        </w:rPr>
      </w:pPr>
    </w:p>
    <w:p w:rsidR="00BC2349" w:rsidRDefault="00BC2349">
      <w:pPr>
        <w:widowControl w:val="0"/>
        <w:numPr>
          <w:ilvl w:val="1"/>
          <w:numId w:val="33"/>
        </w:numPr>
        <w:autoSpaceDE w:val="0"/>
        <w:autoSpaceDN w:val="0"/>
        <w:adjustRightInd w:val="0"/>
        <w:jc w:val="both"/>
        <w:rPr>
          <w:rFonts w:ascii="Arial" w:hAnsi="Arial" w:cs="Arial"/>
          <w:sz w:val="20"/>
        </w:rPr>
      </w:pPr>
      <w:r>
        <w:rPr>
          <w:rFonts w:ascii="Arial" w:hAnsi="Arial" w:cs="Arial"/>
          <w:b/>
          <w:sz w:val="20"/>
        </w:rPr>
        <w:lastRenderedPageBreak/>
        <w:t>Określenia podstawowe</w:t>
      </w:r>
    </w:p>
    <w:p w:rsidR="00BC2349" w:rsidRDefault="00BC2349">
      <w:pPr>
        <w:widowControl w:val="0"/>
        <w:autoSpaceDE w:val="0"/>
        <w:autoSpaceDN w:val="0"/>
        <w:adjustRightInd w:val="0"/>
        <w:spacing w:before="81"/>
        <w:jc w:val="both"/>
        <w:rPr>
          <w:rFonts w:ascii="Arial" w:hAnsi="Arial" w:cs="Arial"/>
          <w:sz w:val="20"/>
        </w:rPr>
      </w:pPr>
      <w:r>
        <w:rPr>
          <w:rFonts w:ascii="Arial" w:hAnsi="Arial" w:cs="Arial"/>
          <w:sz w:val="20"/>
        </w:rPr>
        <w:t>Określenia podane w niniejszej SST są zgodne z obowiązującymi odpowiednimi normami oraz określeniami podanymi w ST.00.01 "Wymagania ogólne" pkt 1.4.</w:t>
      </w:r>
    </w:p>
    <w:p w:rsidR="00BC2349" w:rsidRDefault="00BC2349">
      <w:pPr>
        <w:widowControl w:val="0"/>
        <w:autoSpaceDE w:val="0"/>
        <w:autoSpaceDN w:val="0"/>
        <w:adjustRightInd w:val="0"/>
        <w:jc w:val="both"/>
        <w:rPr>
          <w:rFonts w:ascii="Arial" w:hAnsi="Arial" w:cs="Arial"/>
          <w:sz w:val="20"/>
        </w:rPr>
      </w:pPr>
    </w:p>
    <w:p w:rsidR="00BC2349" w:rsidRDefault="00BC2349">
      <w:pPr>
        <w:widowControl w:val="0"/>
        <w:numPr>
          <w:ilvl w:val="1"/>
          <w:numId w:val="33"/>
        </w:numPr>
        <w:autoSpaceDE w:val="0"/>
        <w:autoSpaceDN w:val="0"/>
        <w:adjustRightInd w:val="0"/>
        <w:jc w:val="both"/>
        <w:rPr>
          <w:rFonts w:ascii="Arial" w:hAnsi="Arial" w:cs="Arial"/>
          <w:sz w:val="20"/>
        </w:rPr>
      </w:pPr>
      <w:r>
        <w:rPr>
          <w:rFonts w:ascii="Arial" w:hAnsi="Arial" w:cs="Arial"/>
          <w:b/>
          <w:sz w:val="20"/>
        </w:rPr>
        <w:t>Ogólne wymagania dotyczące robót</w:t>
      </w:r>
    </w:p>
    <w:p w:rsidR="00BC2349" w:rsidRDefault="00BC2349">
      <w:pPr>
        <w:jc w:val="both"/>
        <w:rPr>
          <w:rFonts w:ascii="Arial" w:hAnsi="Arial" w:cs="Arial"/>
          <w:sz w:val="20"/>
        </w:rPr>
      </w:pPr>
      <w:r>
        <w:rPr>
          <w:rFonts w:ascii="Arial" w:hAnsi="Arial" w:cs="Arial"/>
          <w:sz w:val="20"/>
        </w:rPr>
        <w:t>Wykonawca robót jest odpowiedzialny za jakość ich wykonania oraz za zgodność z dokumentacją projektową, ST , przepisami, normami i sztuka budowlaną.</w:t>
      </w:r>
    </w:p>
    <w:p w:rsidR="00BC2349" w:rsidRDefault="00BC2349">
      <w:pPr>
        <w:widowControl w:val="0"/>
        <w:autoSpaceDE w:val="0"/>
        <w:autoSpaceDN w:val="0"/>
        <w:adjustRightInd w:val="0"/>
        <w:spacing w:before="91"/>
        <w:jc w:val="both"/>
        <w:rPr>
          <w:rFonts w:ascii="Arial" w:hAnsi="Arial" w:cs="Arial"/>
          <w:sz w:val="20"/>
        </w:rPr>
      </w:pPr>
      <w:r>
        <w:rPr>
          <w:rFonts w:ascii="Arial" w:hAnsi="Arial" w:cs="Arial"/>
          <w:sz w:val="20"/>
        </w:rPr>
        <w:t xml:space="preserve">Ogólne wymagania dotyczące robót podano w ST.00.01 "Wymagania ogólne" </w:t>
      </w:r>
    </w:p>
    <w:p w:rsidR="00BC2349" w:rsidRDefault="00BC2349">
      <w:pPr>
        <w:widowControl w:val="0"/>
        <w:autoSpaceDE w:val="0"/>
        <w:autoSpaceDN w:val="0"/>
        <w:adjustRightInd w:val="0"/>
        <w:jc w:val="both"/>
        <w:rPr>
          <w:rFonts w:ascii="Arial" w:hAnsi="Arial" w:cs="Arial"/>
          <w:sz w:val="20"/>
        </w:rPr>
      </w:pPr>
    </w:p>
    <w:p w:rsidR="00BC2349" w:rsidRDefault="00BC2349" w:rsidP="00BC2349">
      <w:pPr>
        <w:widowControl w:val="0"/>
        <w:numPr>
          <w:ilvl w:val="2"/>
          <w:numId w:val="25"/>
        </w:numPr>
        <w:tabs>
          <w:tab w:val="clear" w:pos="2340"/>
          <w:tab w:val="num" w:pos="540"/>
        </w:tabs>
        <w:autoSpaceDE w:val="0"/>
        <w:autoSpaceDN w:val="0"/>
        <w:adjustRightInd w:val="0"/>
        <w:ind w:hanging="2340"/>
        <w:jc w:val="both"/>
        <w:rPr>
          <w:rFonts w:ascii="Arial" w:hAnsi="Arial" w:cs="Arial"/>
          <w:sz w:val="20"/>
        </w:rPr>
      </w:pPr>
      <w:bookmarkStart w:id="1" w:name="_Toc103910214"/>
      <w:r>
        <w:rPr>
          <w:rFonts w:ascii="Arial" w:hAnsi="Arial" w:cs="Arial"/>
          <w:b/>
          <w:sz w:val="20"/>
        </w:rPr>
        <w:t xml:space="preserve"> MATERIAŁY</w:t>
      </w:r>
      <w:bookmarkEnd w:id="1"/>
    </w:p>
    <w:p w:rsidR="00BC2349" w:rsidRDefault="00BC2349">
      <w:pPr>
        <w:rPr>
          <w:rFonts w:ascii="Arial" w:hAnsi="Arial" w:cs="Arial"/>
          <w:sz w:val="20"/>
        </w:rPr>
      </w:pPr>
      <w:r>
        <w:rPr>
          <w:rFonts w:ascii="Arial" w:hAnsi="Arial" w:cs="Arial"/>
          <w:sz w:val="20"/>
        </w:rPr>
        <w:t xml:space="preserve">2.1. Ogólne wymagania dotyczące materiałów, ich pozyskiwania i składowania podano w ST.00.01 "Wymagania ogólne" </w:t>
      </w:r>
    </w:p>
    <w:p w:rsidR="00BC2349" w:rsidRDefault="00BC2349">
      <w:pPr>
        <w:widowControl w:val="0"/>
        <w:autoSpaceDE w:val="0"/>
        <w:autoSpaceDN w:val="0"/>
        <w:adjustRightInd w:val="0"/>
        <w:jc w:val="both"/>
        <w:rPr>
          <w:rFonts w:ascii="Arial" w:hAnsi="Arial" w:cs="Arial"/>
          <w:sz w:val="20"/>
        </w:rPr>
      </w:pPr>
      <w:r>
        <w:rPr>
          <w:rFonts w:ascii="Arial" w:hAnsi="Arial" w:cs="Arial"/>
          <w:sz w:val="20"/>
        </w:rPr>
        <w:t>Ponadto materiały stosowane do wykonywania pokryć dachowych powinny mieć:</w:t>
      </w:r>
    </w:p>
    <w:p w:rsidR="00BC2349" w:rsidRDefault="00BC2349">
      <w:pPr>
        <w:widowControl w:val="0"/>
        <w:numPr>
          <w:ilvl w:val="0"/>
          <w:numId w:val="4"/>
        </w:numPr>
        <w:autoSpaceDE w:val="0"/>
        <w:autoSpaceDN w:val="0"/>
        <w:adjustRightInd w:val="0"/>
        <w:jc w:val="both"/>
        <w:rPr>
          <w:rFonts w:ascii="Arial" w:hAnsi="Arial" w:cs="Arial"/>
          <w:sz w:val="20"/>
        </w:rPr>
      </w:pPr>
      <w:r>
        <w:rPr>
          <w:rFonts w:ascii="Arial" w:hAnsi="Arial" w:cs="Arial"/>
          <w:sz w:val="20"/>
        </w:rPr>
        <w:t>Aprobaty Techniczne lub być produkowane zgodnie z obowiązującymi normami,</w:t>
      </w:r>
    </w:p>
    <w:p w:rsidR="00BC2349" w:rsidRDefault="00BC2349">
      <w:pPr>
        <w:widowControl w:val="0"/>
        <w:numPr>
          <w:ilvl w:val="0"/>
          <w:numId w:val="4"/>
        </w:numPr>
        <w:autoSpaceDE w:val="0"/>
        <w:autoSpaceDN w:val="0"/>
        <w:adjustRightInd w:val="0"/>
        <w:jc w:val="both"/>
        <w:rPr>
          <w:rFonts w:ascii="Arial" w:hAnsi="Arial" w:cs="Arial"/>
          <w:sz w:val="20"/>
        </w:rPr>
      </w:pPr>
      <w:r>
        <w:rPr>
          <w:rFonts w:ascii="Arial" w:hAnsi="Arial" w:cs="Arial"/>
          <w:sz w:val="20"/>
        </w:rPr>
        <w:t>Certyfikat lub Deklarację Zgodności z Aprobatą Techniczną lub z PN,</w:t>
      </w:r>
    </w:p>
    <w:p w:rsidR="00BC2349" w:rsidRDefault="00BC2349">
      <w:pPr>
        <w:widowControl w:val="0"/>
        <w:numPr>
          <w:ilvl w:val="0"/>
          <w:numId w:val="4"/>
        </w:numPr>
        <w:autoSpaceDE w:val="0"/>
        <w:autoSpaceDN w:val="0"/>
        <w:adjustRightInd w:val="0"/>
        <w:jc w:val="both"/>
        <w:rPr>
          <w:rFonts w:ascii="Arial" w:hAnsi="Arial" w:cs="Arial"/>
          <w:sz w:val="20"/>
        </w:rPr>
      </w:pPr>
      <w:r>
        <w:rPr>
          <w:rFonts w:ascii="Arial" w:hAnsi="Arial" w:cs="Arial"/>
          <w:sz w:val="20"/>
        </w:rPr>
        <w:t>Certyfikat na znak bezpieczeństwa,</w:t>
      </w:r>
    </w:p>
    <w:p w:rsidR="00BC2349" w:rsidRDefault="00BC2349">
      <w:pPr>
        <w:widowControl w:val="0"/>
        <w:numPr>
          <w:ilvl w:val="0"/>
          <w:numId w:val="4"/>
        </w:numPr>
        <w:tabs>
          <w:tab w:val="left" w:pos="6667"/>
        </w:tabs>
        <w:autoSpaceDE w:val="0"/>
        <w:autoSpaceDN w:val="0"/>
        <w:adjustRightInd w:val="0"/>
        <w:jc w:val="both"/>
        <w:rPr>
          <w:rFonts w:ascii="Arial" w:hAnsi="Arial" w:cs="Arial"/>
          <w:sz w:val="20"/>
        </w:rPr>
      </w:pPr>
      <w:r>
        <w:rPr>
          <w:rFonts w:ascii="Arial" w:hAnsi="Arial" w:cs="Arial"/>
          <w:sz w:val="20"/>
        </w:rPr>
        <w:t>Certyfikat zgodności ze zharmonizowaną normą europejską wprowadzoną do zbioru norm polskich,'</w:t>
      </w:r>
    </w:p>
    <w:p w:rsidR="00BC2349" w:rsidRDefault="00BC2349">
      <w:pPr>
        <w:widowControl w:val="0"/>
        <w:numPr>
          <w:ilvl w:val="0"/>
          <w:numId w:val="4"/>
        </w:numPr>
        <w:tabs>
          <w:tab w:val="left" w:pos="0"/>
          <w:tab w:val="left" w:pos="6667"/>
        </w:tabs>
        <w:autoSpaceDE w:val="0"/>
        <w:autoSpaceDN w:val="0"/>
        <w:adjustRightInd w:val="0"/>
        <w:jc w:val="both"/>
        <w:rPr>
          <w:rFonts w:ascii="Arial" w:hAnsi="Arial" w:cs="Arial"/>
          <w:sz w:val="20"/>
        </w:rPr>
      </w:pPr>
      <w:r>
        <w:rPr>
          <w:rFonts w:ascii="Arial" w:hAnsi="Arial" w:cs="Arial"/>
          <w:sz w:val="20"/>
        </w:rPr>
        <w:t>na opakowaniach powinien znajdować się termin przydatności do stosowania.</w:t>
      </w:r>
    </w:p>
    <w:p w:rsidR="00BC2349" w:rsidRDefault="00BC2349">
      <w:pPr>
        <w:widowControl w:val="0"/>
        <w:tabs>
          <w:tab w:val="left" w:pos="278"/>
        </w:tabs>
        <w:autoSpaceDE w:val="0"/>
        <w:autoSpaceDN w:val="0"/>
        <w:adjustRightInd w:val="0"/>
        <w:jc w:val="both"/>
        <w:rPr>
          <w:rFonts w:ascii="Arial" w:hAnsi="Arial" w:cs="Arial"/>
          <w:sz w:val="20"/>
        </w:rPr>
      </w:pPr>
      <w:r>
        <w:rPr>
          <w:rFonts w:ascii="Arial" w:hAnsi="Arial" w:cs="Arial"/>
          <w:sz w:val="20"/>
        </w:rPr>
        <w:t>Sposób transportu i składowania powinien być zgodny z warunkami i wymaganiami podanymi przez producenta.</w:t>
      </w:r>
    </w:p>
    <w:p w:rsidR="00BC2349" w:rsidRDefault="00BC2349">
      <w:pPr>
        <w:widowControl w:val="0"/>
        <w:tabs>
          <w:tab w:val="left" w:pos="278"/>
        </w:tabs>
        <w:autoSpaceDE w:val="0"/>
        <w:autoSpaceDN w:val="0"/>
        <w:adjustRightInd w:val="0"/>
        <w:jc w:val="both"/>
        <w:rPr>
          <w:rFonts w:ascii="Arial" w:hAnsi="Arial" w:cs="Arial"/>
          <w:sz w:val="20"/>
        </w:rPr>
      </w:pPr>
      <w:r>
        <w:rPr>
          <w:rFonts w:ascii="Arial" w:hAnsi="Arial" w:cs="Arial"/>
          <w:sz w:val="20"/>
        </w:rPr>
        <w:t>Wykonawca obowiązany jest posiadać na budowie pełną dokumentację dotyczącą składowanych na budowie materiałów przeznaczonych do wykonania pokryć dachowych.</w:t>
      </w:r>
    </w:p>
    <w:p w:rsidR="00BC2349" w:rsidRDefault="00BC2349">
      <w:pPr>
        <w:widowControl w:val="0"/>
        <w:tabs>
          <w:tab w:val="left" w:pos="278"/>
        </w:tabs>
        <w:autoSpaceDE w:val="0"/>
        <w:autoSpaceDN w:val="0"/>
        <w:adjustRightInd w:val="0"/>
        <w:jc w:val="both"/>
        <w:rPr>
          <w:rFonts w:ascii="Arial" w:hAnsi="Arial" w:cs="Arial"/>
          <w:sz w:val="20"/>
        </w:rPr>
      </w:pPr>
    </w:p>
    <w:p w:rsidR="00BC2349" w:rsidRDefault="00BC2349">
      <w:pPr>
        <w:widowControl w:val="0"/>
        <w:numPr>
          <w:ilvl w:val="1"/>
          <w:numId w:val="3"/>
        </w:numPr>
        <w:autoSpaceDE w:val="0"/>
        <w:autoSpaceDN w:val="0"/>
        <w:adjustRightInd w:val="0"/>
        <w:jc w:val="both"/>
        <w:rPr>
          <w:rFonts w:ascii="Arial" w:hAnsi="Arial" w:cs="Arial"/>
          <w:b/>
          <w:sz w:val="20"/>
        </w:rPr>
      </w:pPr>
      <w:r>
        <w:rPr>
          <w:rFonts w:ascii="Arial" w:hAnsi="Arial" w:cs="Arial"/>
          <w:b/>
          <w:sz w:val="20"/>
        </w:rPr>
        <w:t>Rodzaje materiałów</w:t>
      </w:r>
    </w:p>
    <w:p w:rsidR="00BC2349" w:rsidRDefault="00BC2349" w:rsidP="00BC2349">
      <w:pPr>
        <w:widowControl w:val="0"/>
        <w:numPr>
          <w:ilvl w:val="2"/>
          <w:numId w:val="3"/>
        </w:numPr>
        <w:tabs>
          <w:tab w:val="clear" w:pos="720"/>
          <w:tab w:val="num" w:pos="540"/>
        </w:tabs>
        <w:autoSpaceDE w:val="0"/>
        <w:autoSpaceDN w:val="0"/>
        <w:adjustRightInd w:val="0"/>
        <w:jc w:val="both"/>
        <w:rPr>
          <w:rFonts w:ascii="Arial" w:hAnsi="Arial" w:cs="Arial"/>
          <w:sz w:val="20"/>
        </w:rPr>
      </w:pPr>
      <w:r>
        <w:rPr>
          <w:rFonts w:ascii="Arial" w:hAnsi="Arial" w:cs="Arial"/>
          <w:sz w:val="20"/>
        </w:rPr>
        <w:t>Wszelkie materiały do wykonania pokryć dachowych powinny odpowiadać wymaganiom zawartym w normach polskich lub aprobatach technicznych ITB dopuszczających dany materiał do powszechnego stosowania w budownictwie.</w:t>
      </w:r>
    </w:p>
    <w:p w:rsidR="00BC2349" w:rsidRDefault="00BC2349">
      <w:pPr>
        <w:widowControl w:val="0"/>
        <w:tabs>
          <w:tab w:val="right" w:pos="3120"/>
        </w:tabs>
        <w:autoSpaceDE w:val="0"/>
        <w:autoSpaceDN w:val="0"/>
        <w:adjustRightInd w:val="0"/>
        <w:jc w:val="both"/>
        <w:rPr>
          <w:rFonts w:ascii="Arial" w:hAnsi="Arial" w:cs="Arial"/>
          <w:sz w:val="20"/>
        </w:rPr>
      </w:pPr>
    </w:p>
    <w:p w:rsidR="00BC2349" w:rsidRDefault="00BC2349">
      <w:pPr>
        <w:rPr>
          <w:rFonts w:ascii="Arial" w:hAnsi="Arial" w:cs="Arial"/>
          <w:b/>
          <w:bCs/>
          <w:sz w:val="20"/>
        </w:rPr>
      </w:pPr>
      <w:r>
        <w:rPr>
          <w:rFonts w:ascii="Arial" w:hAnsi="Arial" w:cs="Arial"/>
          <w:b/>
          <w:bCs/>
          <w:sz w:val="20"/>
        </w:rPr>
        <w:t>2.3. Obróbki blacharskie , rynny i rury spustowe.</w:t>
      </w:r>
    </w:p>
    <w:p w:rsidR="00BC2349" w:rsidRDefault="00BC2349">
      <w:pPr>
        <w:widowControl w:val="0"/>
        <w:tabs>
          <w:tab w:val="left" w:pos="600"/>
          <w:tab w:val="left" w:pos="2971"/>
        </w:tabs>
        <w:autoSpaceDE w:val="0"/>
        <w:autoSpaceDN w:val="0"/>
        <w:adjustRightInd w:val="0"/>
        <w:jc w:val="both"/>
        <w:rPr>
          <w:rFonts w:ascii="Arial" w:hAnsi="Arial" w:cs="Arial"/>
          <w:sz w:val="20"/>
        </w:rPr>
      </w:pPr>
      <w:r>
        <w:rPr>
          <w:rFonts w:ascii="Arial" w:hAnsi="Arial" w:cs="Arial"/>
          <w:sz w:val="20"/>
        </w:rPr>
        <w:t>Obróbki blacharskie wykonać na rąbek stojący  z blachy tytanowo-cynkowej płaskiej  gr.0,65 mm.</w:t>
      </w:r>
    </w:p>
    <w:p w:rsidR="00BC2349" w:rsidRDefault="00BC2349">
      <w:pPr>
        <w:widowControl w:val="0"/>
        <w:tabs>
          <w:tab w:val="left" w:pos="600"/>
          <w:tab w:val="left" w:pos="2971"/>
        </w:tabs>
        <w:autoSpaceDE w:val="0"/>
        <w:autoSpaceDN w:val="0"/>
        <w:adjustRightInd w:val="0"/>
        <w:jc w:val="both"/>
        <w:rPr>
          <w:rFonts w:ascii="Arial" w:hAnsi="Arial" w:cs="Arial"/>
          <w:sz w:val="20"/>
        </w:rPr>
      </w:pPr>
      <w:r>
        <w:rPr>
          <w:rFonts w:ascii="Arial" w:hAnsi="Arial" w:cs="Arial"/>
          <w:sz w:val="20"/>
        </w:rPr>
        <w:t>Rynny , kosze rynnowe i rury spustowe z  systemowych prefabrykowanych elementów z blachy tytanowo –cynkowej o gr.0,65mm.</w:t>
      </w:r>
      <w:r>
        <w:rPr>
          <w:rFonts w:ascii="Arial" w:hAnsi="Arial" w:cs="Arial"/>
          <w:b/>
          <w:bCs/>
          <w:sz w:val="20"/>
        </w:rPr>
        <w:t xml:space="preserve">  </w:t>
      </w:r>
      <w:r>
        <w:rPr>
          <w:rFonts w:ascii="Arial" w:hAnsi="Arial" w:cs="Arial"/>
          <w:sz w:val="20"/>
        </w:rPr>
        <w:t>Średnice rynien i rur spustowych wg projektu.</w:t>
      </w:r>
    </w:p>
    <w:p w:rsidR="00BC2349" w:rsidRDefault="00BC2349">
      <w:pPr>
        <w:widowControl w:val="0"/>
        <w:tabs>
          <w:tab w:val="left" w:pos="600"/>
          <w:tab w:val="left" w:pos="2971"/>
        </w:tabs>
        <w:autoSpaceDE w:val="0"/>
        <w:autoSpaceDN w:val="0"/>
        <w:adjustRightInd w:val="0"/>
        <w:jc w:val="both"/>
        <w:rPr>
          <w:rFonts w:ascii="Arial" w:hAnsi="Arial" w:cs="Arial"/>
          <w:sz w:val="20"/>
        </w:rPr>
      </w:pPr>
      <w:r>
        <w:rPr>
          <w:rFonts w:ascii="Arial" w:hAnsi="Arial" w:cs="Arial"/>
          <w:sz w:val="20"/>
        </w:rPr>
        <w:t>Wszystkie materiały dekarskie powinny być przechowywane i magazynowane zgodnie z instrukcją producenta oraz według odpowiednich norm wyrobu.</w:t>
      </w:r>
    </w:p>
    <w:p w:rsidR="00BC2349" w:rsidRDefault="00BC2349">
      <w:pPr>
        <w:widowControl w:val="0"/>
        <w:tabs>
          <w:tab w:val="left" w:pos="288"/>
          <w:tab w:val="left" w:pos="600"/>
          <w:tab w:val="left" w:pos="2971"/>
        </w:tabs>
        <w:autoSpaceDE w:val="0"/>
        <w:autoSpaceDN w:val="0"/>
        <w:adjustRightInd w:val="0"/>
        <w:jc w:val="both"/>
        <w:rPr>
          <w:rFonts w:ascii="Arial" w:hAnsi="Arial" w:cs="Arial"/>
          <w:sz w:val="20"/>
        </w:rPr>
      </w:pPr>
    </w:p>
    <w:p w:rsidR="00BC2349" w:rsidRDefault="00BC2349">
      <w:pPr>
        <w:widowControl w:val="0"/>
        <w:numPr>
          <w:ilvl w:val="0"/>
          <w:numId w:val="34"/>
        </w:numPr>
        <w:autoSpaceDE w:val="0"/>
        <w:autoSpaceDN w:val="0"/>
        <w:adjustRightInd w:val="0"/>
        <w:jc w:val="both"/>
        <w:rPr>
          <w:rFonts w:ascii="Arial" w:hAnsi="Arial" w:cs="Arial"/>
          <w:sz w:val="20"/>
        </w:rPr>
      </w:pPr>
      <w:bookmarkStart w:id="2" w:name="_Toc103910215"/>
      <w:r>
        <w:rPr>
          <w:rFonts w:ascii="Arial" w:hAnsi="Arial" w:cs="Arial"/>
          <w:b/>
          <w:sz w:val="20"/>
        </w:rPr>
        <w:t>SPRZĘT</w:t>
      </w:r>
      <w:bookmarkEnd w:id="2"/>
    </w:p>
    <w:p w:rsidR="00BC2349" w:rsidRDefault="00BC2349">
      <w:pPr>
        <w:widowControl w:val="0"/>
        <w:numPr>
          <w:ilvl w:val="1"/>
          <w:numId w:val="34"/>
        </w:numPr>
        <w:autoSpaceDE w:val="0"/>
        <w:autoSpaceDN w:val="0"/>
        <w:adjustRightInd w:val="0"/>
        <w:spacing w:before="134"/>
        <w:jc w:val="both"/>
        <w:rPr>
          <w:rFonts w:ascii="Arial" w:hAnsi="Arial" w:cs="Arial"/>
          <w:bCs/>
          <w:sz w:val="20"/>
        </w:rPr>
      </w:pPr>
      <w:r>
        <w:rPr>
          <w:rFonts w:ascii="Arial" w:hAnsi="Arial" w:cs="Arial"/>
          <w:bCs/>
          <w:sz w:val="20"/>
        </w:rPr>
        <w:t xml:space="preserve">Ogólne wymagania dotyczące sprzętu podano w ST.00.01 "Wymagania ogólne" </w:t>
      </w:r>
    </w:p>
    <w:p w:rsidR="00BC2349" w:rsidRDefault="00BC2349">
      <w:pPr>
        <w:widowControl w:val="0"/>
        <w:autoSpaceDE w:val="0"/>
        <w:autoSpaceDN w:val="0"/>
        <w:adjustRightInd w:val="0"/>
        <w:jc w:val="both"/>
        <w:rPr>
          <w:rFonts w:ascii="Arial" w:hAnsi="Arial" w:cs="Arial"/>
          <w:sz w:val="20"/>
        </w:rPr>
      </w:pPr>
    </w:p>
    <w:p w:rsidR="00BC2349" w:rsidRDefault="00BC2349">
      <w:pPr>
        <w:widowControl w:val="0"/>
        <w:numPr>
          <w:ilvl w:val="1"/>
          <w:numId w:val="34"/>
        </w:numPr>
        <w:autoSpaceDE w:val="0"/>
        <w:autoSpaceDN w:val="0"/>
        <w:adjustRightInd w:val="0"/>
        <w:jc w:val="both"/>
        <w:rPr>
          <w:rFonts w:ascii="Arial" w:hAnsi="Arial" w:cs="Arial"/>
          <w:sz w:val="20"/>
        </w:rPr>
      </w:pPr>
      <w:r>
        <w:rPr>
          <w:rFonts w:ascii="Arial" w:hAnsi="Arial" w:cs="Arial"/>
          <w:b/>
          <w:sz w:val="20"/>
        </w:rPr>
        <w:t>Sprzęt do wykonywania robót</w:t>
      </w:r>
    </w:p>
    <w:p w:rsidR="00BC2349" w:rsidRDefault="00BC2349">
      <w:pPr>
        <w:jc w:val="both"/>
        <w:rPr>
          <w:rFonts w:ascii="Arial" w:hAnsi="Arial" w:cs="Arial"/>
          <w:snapToGrid w:val="0"/>
          <w:sz w:val="20"/>
          <w:szCs w:val="20"/>
        </w:rPr>
      </w:pPr>
      <w:r>
        <w:rPr>
          <w:rFonts w:ascii="Arial" w:hAnsi="Arial" w:cs="Arial"/>
          <w:snapToGrid w:val="0"/>
          <w:sz w:val="20"/>
          <w:szCs w:val="20"/>
        </w:rPr>
        <w:t>Sprzęt zmechanizowany i pomocniczy stosowany do wykonania robót pow</w:t>
      </w:r>
      <w:r>
        <w:rPr>
          <w:rFonts w:ascii="Arial" w:hAnsi="Arial" w:cs="Arial"/>
          <w:snapToGrid w:val="0"/>
          <w:sz w:val="20"/>
          <w:szCs w:val="20"/>
        </w:rPr>
        <w:t>i</w:t>
      </w:r>
      <w:r>
        <w:rPr>
          <w:rFonts w:ascii="Arial" w:hAnsi="Arial" w:cs="Arial"/>
          <w:snapToGrid w:val="0"/>
          <w:sz w:val="20"/>
          <w:szCs w:val="20"/>
        </w:rPr>
        <w:t>nien odpowiadać określonym, ogólnie uznanym wymaganiom co do jakości i wytrz</w:t>
      </w:r>
      <w:r>
        <w:rPr>
          <w:rFonts w:ascii="Arial" w:hAnsi="Arial" w:cs="Arial"/>
          <w:snapToGrid w:val="0"/>
          <w:sz w:val="20"/>
          <w:szCs w:val="20"/>
        </w:rPr>
        <w:t>y</w:t>
      </w:r>
      <w:r>
        <w:rPr>
          <w:rFonts w:ascii="Arial" w:hAnsi="Arial" w:cs="Arial"/>
          <w:snapToGrid w:val="0"/>
          <w:sz w:val="20"/>
          <w:szCs w:val="20"/>
        </w:rPr>
        <w:t>małości.</w:t>
      </w:r>
    </w:p>
    <w:p w:rsidR="00BC2349" w:rsidRDefault="00BC2349">
      <w:pPr>
        <w:jc w:val="both"/>
        <w:rPr>
          <w:rFonts w:ascii="Arial" w:hAnsi="Arial" w:cs="Arial"/>
          <w:snapToGrid w:val="0"/>
          <w:sz w:val="20"/>
          <w:szCs w:val="20"/>
        </w:rPr>
      </w:pPr>
      <w:r>
        <w:rPr>
          <w:rFonts w:ascii="Arial" w:hAnsi="Arial" w:cs="Arial"/>
          <w:snapToGrid w:val="0"/>
          <w:sz w:val="20"/>
          <w:szCs w:val="20"/>
        </w:rPr>
        <w:t>Sprzęt podlegający przepisom o dozorze technicznym, powinien posiadać dokumenty upra</w:t>
      </w:r>
      <w:r>
        <w:rPr>
          <w:rFonts w:ascii="Arial" w:hAnsi="Arial" w:cs="Arial"/>
          <w:snapToGrid w:val="0"/>
          <w:sz w:val="20"/>
          <w:szCs w:val="20"/>
        </w:rPr>
        <w:t>w</w:t>
      </w:r>
      <w:r>
        <w:rPr>
          <w:rFonts w:ascii="Arial" w:hAnsi="Arial" w:cs="Arial"/>
          <w:snapToGrid w:val="0"/>
          <w:sz w:val="20"/>
          <w:szCs w:val="20"/>
        </w:rPr>
        <w:t>niające do jego eksploatacji.</w:t>
      </w:r>
    </w:p>
    <w:p w:rsidR="00BC2349" w:rsidRDefault="00BC2349">
      <w:pPr>
        <w:pStyle w:val="Tekstpodstawowy"/>
        <w:rPr>
          <w:rFonts w:ascii="Arial" w:hAnsi="Arial" w:cs="Arial"/>
          <w:sz w:val="20"/>
        </w:rPr>
      </w:pPr>
      <w:r>
        <w:rPr>
          <w:rFonts w:ascii="Arial" w:hAnsi="Arial" w:cs="Arial"/>
          <w:sz w:val="20"/>
        </w:rPr>
        <w:t>Sprzęt taki powinien mieć trwały i wyraźny napis podający dane ważne dla jego pr</w:t>
      </w:r>
      <w:r>
        <w:rPr>
          <w:rFonts w:ascii="Arial" w:hAnsi="Arial" w:cs="Arial"/>
          <w:sz w:val="20"/>
        </w:rPr>
        <w:t>a</w:t>
      </w:r>
      <w:r>
        <w:rPr>
          <w:rFonts w:ascii="Arial" w:hAnsi="Arial" w:cs="Arial"/>
          <w:sz w:val="20"/>
        </w:rPr>
        <w:t xml:space="preserve">widłowej eksploatacji (udźwig , nośność itp.).                                                                                                                 </w:t>
      </w:r>
      <w:r>
        <w:rPr>
          <w:rFonts w:ascii="Arial" w:hAnsi="Arial" w:cs="Arial"/>
          <w:snapToGrid w:val="0"/>
          <w:sz w:val="20"/>
          <w:szCs w:val="20"/>
        </w:rPr>
        <w:t>Sprzęt pomocniczy powinien odpowiadać wszystkim wymogom określonym przez przepisy BHP</w:t>
      </w:r>
    </w:p>
    <w:p w:rsidR="00BC2349" w:rsidRDefault="00BC2349">
      <w:pPr>
        <w:widowControl w:val="0"/>
        <w:numPr>
          <w:ilvl w:val="0"/>
          <w:numId w:val="34"/>
        </w:numPr>
        <w:autoSpaceDE w:val="0"/>
        <w:autoSpaceDN w:val="0"/>
        <w:adjustRightInd w:val="0"/>
        <w:jc w:val="both"/>
        <w:rPr>
          <w:rFonts w:ascii="Arial" w:hAnsi="Arial" w:cs="Arial"/>
          <w:sz w:val="20"/>
        </w:rPr>
      </w:pPr>
      <w:bookmarkStart w:id="3" w:name="_Toc103910216"/>
      <w:r>
        <w:rPr>
          <w:rFonts w:ascii="Arial" w:hAnsi="Arial" w:cs="Arial"/>
          <w:b/>
          <w:bCs/>
          <w:sz w:val="20"/>
        </w:rPr>
        <w:t>TRANSPORT</w:t>
      </w:r>
      <w:bookmarkEnd w:id="3"/>
    </w:p>
    <w:p w:rsidR="00BC2349" w:rsidRDefault="00BC2349">
      <w:pPr>
        <w:rPr>
          <w:rFonts w:ascii="Arial" w:hAnsi="Arial" w:cs="Arial"/>
          <w:bCs/>
          <w:sz w:val="20"/>
        </w:rPr>
      </w:pPr>
      <w:r>
        <w:rPr>
          <w:rFonts w:ascii="Arial" w:hAnsi="Arial" w:cs="Arial"/>
          <w:sz w:val="20"/>
        </w:rPr>
        <w:t xml:space="preserve">Materiały i elementy mogą być przewożone dowolnymi środkami transportu.                                                          </w:t>
      </w:r>
      <w:r>
        <w:rPr>
          <w:rFonts w:ascii="Arial" w:hAnsi="Arial" w:cs="Arial"/>
          <w:bCs/>
          <w:sz w:val="20"/>
        </w:rPr>
        <w:t xml:space="preserve">Ogólne wymagania dotyczące transportu podano w ST.00.01 "Wymagania ogólne" </w:t>
      </w:r>
    </w:p>
    <w:p w:rsidR="00BC2349" w:rsidRDefault="00BC2349">
      <w:pPr>
        <w:jc w:val="both"/>
        <w:rPr>
          <w:rFonts w:ascii="Arial" w:hAnsi="Arial" w:cs="Arial"/>
          <w:snapToGrid w:val="0"/>
          <w:sz w:val="20"/>
          <w:szCs w:val="20"/>
        </w:rPr>
      </w:pPr>
      <w:r>
        <w:rPr>
          <w:rFonts w:ascii="Arial" w:hAnsi="Arial" w:cs="Arial"/>
          <w:snapToGrid w:val="0"/>
          <w:sz w:val="20"/>
          <w:szCs w:val="20"/>
        </w:rPr>
        <w:t>Zastosowane materiały mogą być przewożone środkami transportu przydatnymi dla danego asortymentu pod względem możliwości ułożenia i umocowania ładunku oraz be</w:t>
      </w:r>
      <w:r>
        <w:rPr>
          <w:rFonts w:ascii="Arial" w:hAnsi="Arial" w:cs="Arial"/>
          <w:snapToGrid w:val="0"/>
          <w:sz w:val="20"/>
          <w:szCs w:val="20"/>
        </w:rPr>
        <w:t>z</w:t>
      </w:r>
      <w:r>
        <w:rPr>
          <w:rFonts w:ascii="Arial" w:hAnsi="Arial" w:cs="Arial"/>
          <w:snapToGrid w:val="0"/>
          <w:sz w:val="20"/>
          <w:szCs w:val="20"/>
        </w:rPr>
        <w:t xml:space="preserve">pieczeństwa transportu </w:t>
      </w:r>
    </w:p>
    <w:p w:rsidR="00BC2349" w:rsidRDefault="00BC2349">
      <w:pPr>
        <w:pStyle w:val="Tekstpodstawowy"/>
        <w:rPr>
          <w:rFonts w:ascii="Arial" w:hAnsi="Arial" w:cs="Arial"/>
          <w:sz w:val="20"/>
        </w:rPr>
      </w:pPr>
      <w:r>
        <w:rPr>
          <w:rFonts w:ascii="Arial" w:hAnsi="Arial" w:cs="Arial"/>
          <w:sz w:val="20"/>
        </w:rPr>
        <w:t>Warunki transportu powinny zapewniać zabezpieczenie elementów przed wpływem szkodl</w:t>
      </w:r>
      <w:r>
        <w:rPr>
          <w:rFonts w:ascii="Arial" w:hAnsi="Arial" w:cs="Arial"/>
          <w:sz w:val="20"/>
        </w:rPr>
        <w:t>i</w:t>
      </w:r>
      <w:r>
        <w:rPr>
          <w:rFonts w:ascii="Arial" w:hAnsi="Arial" w:cs="Arial"/>
          <w:sz w:val="20"/>
        </w:rPr>
        <w:t>wych czynników atmosferycznych.</w:t>
      </w:r>
    </w:p>
    <w:p w:rsidR="00BC2349" w:rsidRDefault="00BC2349">
      <w:pPr>
        <w:rPr>
          <w:rFonts w:ascii="Arial" w:hAnsi="Arial" w:cs="Arial"/>
          <w:b/>
          <w:bCs/>
          <w:snapToGrid w:val="0"/>
          <w:sz w:val="20"/>
          <w:szCs w:val="20"/>
        </w:rPr>
      </w:pPr>
      <w:r>
        <w:rPr>
          <w:rFonts w:ascii="Arial" w:hAnsi="Arial" w:cs="Arial"/>
          <w:b/>
          <w:bCs/>
          <w:snapToGrid w:val="0"/>
          <w:sz w:val="20"/>
          <w:szCs w:val="20"/>
        </w:rPr>
        <w:t>4.1. Transport poziomy elementów.</w:t>
      </w:r>
    </w:p>
    <w:p w:rsidR="00BC2349" w:rsidRDefault="00BC2349">
      <w:pPr>
        <w:tabs>
          <w:tab w:val="num" w:pos="0"/>
        </w:tabs>
        <w:rPr>
          <w:rFonts w:ascii="Arial" w:hAnsi="Arial" w:cs="Arial"/>
          <w:snapToGrid w:val="0"/>
          <w:sz w:val="20"/>
          <w:szCs w:val="20"/>
        </w:rPr>
      </w:pPr>
      <w:r>
        <w:rPr>
          <w:rFonts w:ascii="Arial" w:hAnsi="Arial" w:cs="Arial"/>
          <w:snapToGrid w:val="0"/>
          <w:sz w:val="20"/>
          <w:szCs w:val="20"/>
        </w:rPr>
        <w:t>Sposób załadowania i umocowania elementów na środki transportu powinien z</w:t>
      </w:r>
      <w:r>
        <w:rPr>
          <w:rFonts w:ascii="Arial" w:hAnsi="Arial" w:cs="Arial"/>
          <w:snapToGrid w:val="0"/>
          <w:sz w:val="20"/>
          <w:szCs w:val="20"/>
        </w:rPr>
        <w:t>a</w:t>
      </w:r>
      <w:r>
        <w:rPr>
          <w:rFonts w:ascii="Arial" w:hAnsi="Arial" w:cs="Arial"/>
          <w:snapToGrid w:val="0"/>
          <w:sz w:val="20"/>
          <w:szCs w:val="20"/>
        </w:rPr>
        <w:t>pewniać ich stateczność i ochronę przed przesunięciem się ładunku podczas transportu.</w:t>
      </w:r>
    </w:p>
    <w:p w:rsidR="00BC2349" w:rsidRDefault="00BC2349">
      <w:pPr>
        <w:tabs>
          <w:tab w:val="num" w:pos="1980"/>
        </w:tabs>
        <w:jc w:val="both"/>
        <w:rPr>
          <w:rFonts w:ascii="Arial" w:hAnsi="Arial" w:cs="Arial"/>
          <w:snapToGrid w:val="0"/>
          <w:sz w:val="20"/>
          <w:szCs w:val="20"/>
        </w:rPr>
      </w:pPr>
      <w:r>
        <w:rPr>
          <w:rFonts w:ascii="Arial" w:hAnsi="Arial" w:cs="Arial"/>
          <w:snapToGrid w:val="0"/>
          <w:sz w:val="20"/>
          <w:szCs w:val="20"/>
        </w:rPr>
        <w:lastRenderedPageBreak/>
        <w:t>Elementy wiotkie oraz  przestrzenne powinny być odpowiednio zabezpieczone przed odkształceniem i zdeformowaniem.</w:t>
      </w:r>
    </w:p>
    <w:p w:rsidR="00BC2349" w:rsidRDefault="00BC2349">
      <w:pPr>
        <w:tabs>
          <w:tab w:val="num" w:pos="1980"/>
        </w:tabs>
        <w:jc w:val="both"/>
        <w:rPr>
          <w:rFonts w:ascii="Arial" w:hAnsi="Arial" w:cs="Arial"/>
          <w:i/>
          <w:snapToGrid w:val="0"/>
          <w:sz w:val="20"/>
          <w:szCs w:val="20"/>
        </w:rPr>
      </w:pPr>
    </w:p>
    <w:p w:rsidR="00BC2349" w:rsidRDefault="00BC2349">
      <w:pPr>
        <w:rPr>
          <w:rFonts w:ascii="Arial" w:hAnsi="Arial" w:cs="Arial"/>
          <w:b/>
          <w:bCs/>
          <w:snapToGrid w:val="0"/>
          <w:sz w:val="20"/>
          <w:szCs w:val="20"/>
        </w:rPr>
      </w:pPr>
      <w:r>
        <w:rPr>
          <w:rFonts w:ascii="Arial" w:hAnsi="Arial" w:cs="Arial"/>
          <w:b/>
          <w:bCs/>
          <w:snapToGrid w:val="0"/>
          <w:sz w:val="20"/>
          <w:szCs w:val="20"/>
        </w:rPr>
        <w:t xml:space="preserve">4.2. Transport pionowy elementów składanych. </w:t>
      </w:r>
    </w:p>
    <w:p w:rsidR="00BC2349" w:rsidRDefault="00BC2349">
      <w:pPr>
        <w:tabs>
          <w:tab w:val="num" w:pos="0"/>
        </w:tabs>
        <w:rPr>
          <w:rFonts w:ascii="Arial" w:hAnsi="Arial" w:cs="Arial"/>
          <w:snapToGrid w:val="0"/>
          <w:sz w:val="20"/>
          <w:szCs w:val="20"/>
        </w:rPr>
      </w:pPr>
      <w:r>
        <w:rPr>
          <w:rFonts w:ascii="Arial" w:hAnsi="Arial" w:cs="Arial"/>
          <w:snapToGrid w:val="0"/>
          <w:sz w:val="20"/>
          <w:szCs w:val="20"/>
        </w:rPr>
        <w:t>Podnoszone elementy powinny być zabezpieczone przed odkształceniem, na przykład przez zastosowanie podkładek drewnianych pod pęta lub haki podn</w:t>
      </w:r>
      <w:r>
        <w:rPr>
          <w:rFonts w:ascii="Arial" w:hAnsi="Arial" w:cs="Arial"/>
          <w:snapToGrid w:val="0"/>
          <w:sz w:val="20"/>
          <w:szCs w:val="20"/>
        </w:rPr>
        <w:t>o</w:t>
      </w:r>
      <w:r>
        <w:rPr>
          <w:rFonts w:ascii="Arial" w:hAnsi="Arial" w:cs="Arial"/>
          <w:snapToGrid w:val="0"/>
          <w:sz w:val="20"/>
          <w:szCs w:val="20"/>
        </w:rPr>
        <w:t>szące elementy.</w:t>
      </w:r>
    </w:p>
    <w:p w:rsidR="00BC2349" w:rsidRDefault="00BC2349">
      <w:pPr>
        <w:tabs>
          <w:tab w:val="num" w:pos="1980"/>
        </w:tabs>
        <w:jc w:val="both"/>
        <w:rPr>
          <w:rFonts w:ascii="Arial" w:hAnsi="Arial" w:cs="Arial"/>
          <w:snapToGrid w:val="0"/>
          <w:sz w:val="20"/>
          <w:szCs w:val="20"/>
        </w:rPr>
      </w:pPr>
    </w:p>
    <w:p w:rsidR="00BC2349" w:rsidRDefault="00BC2349">
      <w:pPr>
        <w:rPr>
          <w:rFonts w:ascii="Arial" w:hAnsi="Arial" w:cs="Arial"/>
          <w:b/>
          <w:bCs/>
          <w:sz w:val="20"/>
        </w:rPr>
      </w:pPr>
      <w:r>
        <w:rPr>
          <w:rFonts w:ascii="Arial" w:hAnsi="Arial" w:cs="Arial"/>
          <w:b/>
          <w:bCs/>
          <w:snapToGrid w:val="0"/>
          <w:sz w:val="20"/>
        </w:rPr>
        <w:t xml:space="preserve">4.3. Składowanie elementów </w:t>
      </w:r>
    </w:p>
    <w:p w:rsidR="00BC2349" w:rsidRDefault="00BC2349">
      <w:pPr>
        <w:pStyle w:val="Tekstpodstawowywcity3"/>
        <w:tabs>
          <w:tab w:val="num" w:pos="0"/>
        </w:tabs>
        <w:ind w:left="0" w:firstLine="0"/>
        <w:rPr>
          <w:rFonts w:ascii="Arial" w:hAnsi="Arial" w:cs="Arial"/>
          <w:sz w:val="20"/>
        </w:rPr>
      </w:pPr>
      <w:r>
        <w:rPr>
          <w:rFonts w:ascii="Arial" w:hAnsi="Arial" w:cs="Arial"/>
          <w:sz w:val="20"/>
        </w:rPr>
        <w:t>Elementy należy układać na podkładach drewnianych dla zabezpieczenia od zetknięcia z ziemią, zalania wodą i gromadzenia się wody w zagłębieniach konstrukcji. Przy układaniu elementów w stosy pionowe należy stosować odpowiednio rozłożone podkładki drewniane między elementami, dla zabezpiecz</w:t>
      </w:r>
      <w:r>
        <w:rPr>
          <w:rFonts w:ascii="Arial" w:hAnsi="Arial" w:cs="Arial"/>
          <w:sz w:val="20"/>
        </w:rPr>
        <w:t>e</w:t>
      </w:r>
      <w:r>
        <w:rPr>
          <w:rFonts w:ascii="Arial" w:hAnsi="Arial" w:cs="Arial"/>
          <w:sz w:val="20"/>
        </w:rPr>
        <w:t>nia elementów przed odkształceniami wskutek przegięcia lub docisku, oraz zachować odstępy umożliwiające be</w:t>
      </w:r>
      <w:r>
        <w:rPr>
          <w:rFonts w:ascii="Arial" w:hAnsi="Arial" w:cs="Arial"/>
          <w:sz w:val="20"/>
        </w:rPr>
        <w:t>z</w:t>
      </w:r>
      <w:r>
        <w:rPr>
          <w:rFonts w:ascii="Arial" w:hAnsi="Arial" w:cs="Arial"/>
          <w:sz w:val="20"/>
        </w:rPr>
        <w:t>pieczne podnoszenie elementów.</w:t>
      </w:r>
    </w:p>
    <w:p w:rsidR="00BC2349" w:rsidRDefault="00BC2349">
      <w:pPr>
        <w:pStyle w:val="Tekstpodstawowy"/>
        <w:tabs>
          <w:tab w:val="num" w:pos="1440"/>
        </w:tabs>
        <w:rPr>
          <w:rFonts w:ascii="Arial" w:hAnsi="Arial" w:cs="Arial"/>
          <w:sz w:val="20"/>
        </w:rPr>
      </w:pPr>
      <w:r>
        <w:rPr>
          <w:rFonts w:ascii="Arial" w:hAnsi="Arial" w:cs="Arial"/>
          <w:sz w:val="20"/>
        </w:rPr>
        <w:t>Przy składowaniu elementów w bazach (magazynach) na dłuższy okres czasu należy przeprowadzać okresową kontrolę elementów, zwracając szczególnie uwagę na zabezpieczenie przed korozją.</w:t>
      </w:r>
    </w:p>
    <w:p w:rsidR="00BC2349" w:rsidRDefault="00BC2349">
      <w:pPr>
        <w:widowControl w:val="0"/>
        <w:tabs>
          <w:tab w:val="left" w:pos="297"/>
          <w:tab w:val="left" w:pos="7180"/>
          <w:tab w:val="right" w:pos="7344"/>
        </w:tabs>
        <w:autoSpaceDE w:val="0"/>
        <w:autoSpaceDN w:val="0"/>
        <w:adjustRightInd w:val="0"/>
        <w:jc w:val="both"/>
        <w:rPr>
          <w:rFonts w:ascii="Arial" w:hAnsi="Arial" w:cs="Arial"/>
          <w:sz w:val="20"/>
        </w:rPr>
      </w:pPr>
    </w:p>
    <w:p w:rsidR="00BC2349" w:rsidRDefault="00BC2349">
      <w:pPr>
        <w:widowControl w:val="0"/>
        <w:numPr>
          <w:ilvl w:val="0"/>
          <w:numId w:val="34"/>
        </w:numPr>
        <w:autoSpaceDE w:val="0"/>
        <w:autoSpaceDN w:val="0"/>
        <w:adjustRightInd w:val="0"/>
        <w:jc w:val="both"/>
        <w:rPr>
          <w:rFonts w:ascii="Arial" w:hAnsi="Arial" w:cs="Arial"/>
          <w:sz w:val="20"/>
        </w:rPr>
      </w:pPr>
      <w:bookmarkStart w:id="4" w:name="_Toc103910217"/>
      <w:r>
        <w:rPr>
          <w:rFonts w:ascii="Arial" w:hAnsi="Arial" w:cs="Arial"/>
          <w:b/>
          <w:bCs/>
          <w:sz w:val="20"/>
        </w:rPr>
        <w:t>WYKONANIE ROBÓT</w:t>
      </w:r>
      <w:bookmarkEnd w:id="4"/>
    </w:p>
    <w:p w:rsidR="00BC2349" w:rsidRDefault="00BC2349">
      <w:pPr>
        <w:widowControl w:val="0"/>
        <w:autoSpaceDE w:val="0"/>
        <w:autoSpaceDN w:val="0"/>
        <w:adjustRightInd w:val="0"/>
        <w:jc w:val="both"/>
        <w:rPr>
          <w:rFonts w:ascii="Arial" w:hAnsi="Arial" w:cs="Arial"/>
          <w:b/>
          <w:sz w:val="20"/>
        </w:rPr>
      </w:pPr>
      <w:r>
        <w:rPr>
          <w:rFonts w:ascii="Arial" w:hAnsi="Arial" w:cs="Arial"/>
          <w:b/>
          <w:sz w:val="20"/>
        </w:rPr>
        <w:t xml:space="preserve">5.1      Obróbki blacharskie </w:t>
      </w:r>
    </w:p>
    <w:p w:rsidR="00BC2349" w:rsidRDefault="00BC2349">
      <w:pPr>
        <w:widowControl w:val="0"/>
        <w:autoSpaceDE w:val="0"/>
        <w:autoSpaceDN w:val="0"/>
        <w:adjustRightInd w:val="0"/>
        <w:jc w:val="both"/>
        <w:rPr>
          <w:rFonts w:ascii="Arial" w:hAnsi="Arial" w:cs="Arial"/>
          <w:sz w:val="20"/>
        </w:rPr>
      </w:pPr>
      <w:r>
        <w:rPr>
          <w:rFonts w:ascii="Arial" w:hAnsi="Arial" w:cs="Arial"/>
          <w:sz w:val="20"/>
        </w:rPr>
        <w:t>5.1.1.    Obróbki blacharskie powinny być dostosowane do rodzaju pokrycia.</w:t>
      </w:r>
    </w:p>
    <w:p w:rsidR="00BC2349" w:rsidRDefault="00BC2349">
      <w:pPr>
        <w:widowControl w:val="0"/>
        <w:numPr>
          <w:ilvl w:val="2"/>
          <w:numId w:val="36"/>
        </w:numPr>
        <w:autoSpaceDE w:val="0"/>
        <w:autoSpaceDN w:val="0"/>
        <w:adjustRightInd w:val="0"/>
        <w:spacing w:before="86"/>
        <w:jc w:val="both"/>
        <w:rPr>
          <w:rFonts w:ascii="Arial" w:hAnsi="Arial" w:cs="Arial"/>
          <w:sz w:val="20"/>
        </w:rPr>
      </w:pPr>
      <w:r>
        <w:rPr>
          <w:rFonts w:ascii="Arial" w:hAnsi="Arial" w:cs="Arial"/>
          <w:sz w:val="20"/>
        </w:rPr>
        <w:t xml:space="preserve">Obróbki blacharskie można wykonywać o każdej porze roku. lecz w temperaturze nie niższej od </w:t>
      </w:r>
      <w:smartTag w:uri="urn:schemas-microsoft-com:office:smarttags" w:element="metricconverter">
        <w:smartTagPr>
          <w:attr w:name="ProductID" w:val="-15ﾰC"/>
        </w:smartTagPr>
        <w:r>
          <w:rPr>
            <w:rFonts w:ascii="Arial" w:hAnsi="Arial" w:cs="Arial"/>
            <w:sz w:val="20"/>
          </w:rPr>
          <w:t>-15°C</w:t>
        </w:r>
      </w:smartTag>
      <w:r>
        <w:rPr>
          <w:rFonts w:ascii="Arial" w:hAnsi="Arial" w:cs="Arial"/>
          <w:sz w:val="20"/>
        </w:rPr>
        <w:t>. Robót nie można wykonywać na oblodzonych podłożach.</w:t>
      </w:r>
    </w:p>
    <w:p w:rsidR="00BC2349" w:rsidRDefault="00BC2349">
      <w:pPr>
        <w:widowControl w:val="0"/>
        <w:numPr>
          <w:ilvl w:val="2"/>
          <w:numId w:val="36"/>
        </w:numPr>
        <w:autoSpaceDE w:val="0"/>
        <w:autoSpaceDN w:val="0"/>
        <w:adjustRightInd w:val="0"/>
        <w:spacing w:before="86"/>
        <w:jc w:val="both"/>
        <w:rPr>
          <w:rFonts w:ascii="Arial" w:hAnsi="Arial" w:cs="Arial"/>
          <w:sz w:val="20"/>
        </w:rPr>
      </w:pPr>
      <w:r>
        <w:rPr>
          <w:rFonts w:ascii="Arial" w:hAnsi="Arial" w:cs="Arial"/>
          <w:sz w:val="20"/>
        </w:rPr>
        <w:t>Przy wykonywaniu obróbek blacharskich należy pamiętać o konieczności zachowania dylatacji. Dylatacje konstrukcyjne powinny być zabezpieczone w sposób umożliwiający przeniesienie ruchów poziomych i pionowych dachu w taki sposób, aby następował szybki odpływ wody z obszaru dylatacji.</w:t>
      </w:r>
    </w:p>
    <w:p w:rsidR="00BC2349" w:rsidRDefault="00BC2349">
      <w:pPr>
        <w:widowControl w:val="0"/>
        <w:autoSpaceDE w:val="0"/>
        <w:autoSpaceDN w:val="0"/>
        <w:adjustRightInd w:val="0"/>
        <w:jc w:val="both"/>
        <w:rPr>
          <w:rFonts w:ascii="Arial" w:hAnsi="Arial" w:cs="Arial"/>
          <w:sz w:val="20"/>
        </w:rPr>
      </w:pPr>
    </w:p>
    <w:p w:rsidR="00BC2349" w:rsidRDefault="00BC2349">
      <w:pPr>
        <w:widowControl w:val="0"/>
        <w:numPr>
          <w:ilvl w:val="1"/>
          <w:numId w:val="36"/>
        </w:numPr>
        <w:autoSpaceDE w:val="0"/>
        <w:autoSpaceDN w:val="0"/>
        <w:adjustRightInd w:val="0"/>
        <w:jc w:val="both"/>
        <w:rPr>
          <w:rFonts w:ascii="Arial" w:hAnsi="Arial" w:cs="Arial"/>
          <w:sz w:val="20"/>
        </w:rPr>
      </w:pPr>
      <w:r>
        <w:rPr>
          <w:rFonts w:ascii="Arial" w:hAnsi="Arial" w:cs="Arial"/>
          <w:b/>
          <w:sz w:val="20"/>
        </w:rPr>
        <w:t xml:space="preserve">  Urządzenia do odprowadzania wód opadowych</w:t>
      </w:r>
    </w:p>
    <w:p w:rsidR="00BC2349" w:rsidRDefault="00BC2349">
      <w:pPr>
        <w:widowControl w:val="0"/>
        <w:numPr>
          <w:ilvl w:val="2"/>
          <w:numId w:val="37"/>
        </w:numPr>
        <w:autoSpaceDE w:val="0"/>
        <w:autoSpaceDN w:val="0"/>
        <w:adjustRightInd w:val="0"/>
        <w:spacing w:before="100"/>
        <w:jc w:val="both"/>
        <w:rPr>
          <w:rFonts w:ascii="Arial" w:hAnsi="Arial" w:cs="Arial"/>
          <w:sz w:val="20"/>
        </w:rPr>
      </w:pPr>
      <w:r>
        <w:rPr>
          <w:rFonts w:ascii="Arial" w:hAnsi="Arial" w:cs="Arial"/>
          <w:sz w:val="20"/>
        </w:rPr>
        <w:t>W dachach z odwodnieniem zewnętrznym w warstwach przekrycia powinny być osadzone uchwyty rynnowe (rynhaki) o wyregulowanym spadku podłużnym.</w:t>
      </w:r>
    </w:p>
    <w:p w:rsidR="00BC2349" w:rsidRDefault="00BC2349">
      <w:pPr>
        <w:widowControl w:val="0"/>
        <w:numPr>
          <w:ilvl w:val="2"/>
          <w:numId w:val="36"/>
        </w:numPr>
        <w:autoSpaceDE w:val="0"/>
        <w:autoSpaceDN w:val="0"/>
        <w:adjustRightInd w:val="0"/>
        <w:jc w:val="both"/>
        <w:rPr>
          <w:rFonts w:ascii="Arial" w:hAnsi="Arial" w:cs="Arial"/>
          <w:sz w:val="20"/>
        </w:rPr>
      </w:pPr>
      <w:r>
        <w:rPr>
          <w:rFonts w:ascii="Arial" w:hAnsi="Arial" w:cs="Arial"/>
          <w:sz w:val="20"/>
        </w:rPr>
        <w:t xml:space="preserve">Spadki rynien nie powinny być mniejsze niż 1,5%, a rozstaw rur spustowych nie powinien przekraczać </w:t>
      </w:r>
      <w:smartTag w:uri="urn:schemas-microsoft-com:office:smarttags" w:element="metricconverter">
        <w:smartTagPr>
          <w:attr w:name="ProductID" w:val="25,0 m"/>
        </w:smartTagPr>
        <w:r>
          <w:rPr>
            <w:rFonts w:ascii="Arial" w:hAnsi="Arial" w:cs="Arial"/>
            <w:sz w:val="20"/>
          </w:rPr>
          <w:t>25,0 m</w:t>
        </w:r>
      </w:smartTag>
      <w:r>
        <w:rPr>
          <w:rFonts w:ascii="Arial" w:hAnsi="Arial" w:cs="Arial"/>
          <w:sz w:val="20"/>
        </w:rPr>
        <w:t>.</w:t>
      </w:r>
    </w:p>
    <w:p w:rsidR="00BC2349" w:rsidRDefault="00BC2349">
      <w:pPr>
        <w:widowControl w:val="0"/>
        <w:numPr>
          <w:ilvl w:val="2"/>
          <w:numId w:val="36"/>
        </w:numPr>
        <w:autoSpaceDE w:val="0"/>
        <w:autoSpaceDN w:val="0"/>
        <w:adjustRightInd w:val="0"/>
        <w:jc w:val="both"/>
        <w:rPr>
          <w:rFonts w:ascii="Arial" w:hAnsi="Arial" w:cs="Arial"/>
          <w:sz w:val="20"/>
        </w:rPr>
      </w:pPr>
      <w:r>
        <w:rPr>
          <w:rFonts w:ascii="Arial" w:hAnsi="Arial" w:cs="Arial"/>
          <w:sz w:val="20"/>
        </w:rPr>
        <w:t>Wpusty dachowe powinny być usytuowane w najniższych miejscach..</w:t>
      </w:r>
    </w:p>
    <w:p w:rsidR="00BC2349" w:rsidRDefault="00BC2349">
      <w:pPr>
        <w:widowControl w:val="0"/>
        <w:numPr>
          <w:ilvl w:val="2"/>
          <w:numId w:val="36"/>
        </w:numPr>
        <w:autoSpaceDE w:val="0"/>
        <w:autoSpaceDN w:val="0"/>
        <w:adjustRightInd w:val="0"/>
        <w:jc w:val="both"/>
        <w:rPr>
          <w:rFonts w:ascii="Arial" w:hAnsi="Arial" w:cs="Arial"/>
          <w:sz w:val="20"/>
        </w:rPr>
      </w:pPr>
      <w:r>
        <w:rPr>
          <w:rFonts w:ascii="Arial" w:hAnsi="Arial" w:cs="Arial"/>
          <w:sz w:val="20"/>
        </w:rPr>
        <w:t>Wloty wpustów dachowych powinny być zabezpieczone specjalnymi kołpakami ochronnymi nałożonymi na wpust przed możliwością zanieczyszczenia liśćmi lub innymi elementami mogącymi stać się przyczyną niedrożności rur spustowych.</w:t>
      </w:r>
    </w:p>
    <w:p w:rsidR="00BC2349" w:rsidRDefault="00BC2349">
      <w:pPr>
        <w:widowControl w:val="0"/>
        <w:numPr>
          <w:ilvl w:val="2"/>
          <w:numId w:val="36"/>
        </w:numPr>
        <w:autoSpaceDE w:val="0"/>
        <w:autoSpaceDN w:val="0"/>
        <w:adjustRightInd w:val="0"/>
        <w:jc w:val="both"/>
        <w:rPr>
          <w:rFonts w:ascii="Arial" w:hAnsi="Arial" w:cs="Arial"/>
          <w:sz w:val="20"/>
        </w:rPr>
      </w:pPr>
      <w:r>
        <w:rPr>
          <w:rFonts w:ascii="Arial" w:hAnsi="Arial" w:cs="Arial"/>
          <w:sz w:val="20"/>
        </w:rPr>
        <w:t>Przekroje poprzeczne rynien dachowych, rur spustowych i wpustów dachowych powinny być dostosowane do wielkości odwadnianych powierzchni dachu.</w:t>
      </w:r>
    </w:p>
    <w:p w:rsidR="00BC2349" w:rsidRDefault="00BC2349">
      <w:pPr>
        <w:widowControl w:val="0"/>
        <w:numPr>
          <w:ilvl w:val="2"/>
          <w:numId w:val="36"/>
        </w:numPr>
        <w:autoSpaceDE w:val="0"/>
        <w:autoSpaceDN w:val="0"/>
        <w:adjustRightInd w:val="0"/>
        <w:jc w:val="both"/>
        <w:rPr>
          <w:rFonts w:ascii="Arial" w:hAnsi="Arial" w:cs="Arial"/>
          <w:sz w:val="20"/>
        </w:rPr>
      </w:pPr>
      <w:r>
        <w:rPr>
          <w:rFonts w:ascii="Arial" w:hAnsi="Arial" w:cs="Arial"/>
          <w:sz w:val="20"/>
        </w:rPr>
        <w:t>Rynny dachowe i rury spustowe  z blachy tytanowo-cynkowej  powinny odpowiadać wymaganiom w PN-EN 607:1999.</w:t>
      </w:r>
    </w:p>
    <w:p w:rsidR="00BC2349" w:rsidRDefault="00BC2349">
      <w:pPr>
        <w:widowControl w:val="0"/>
        <w:tabs>
          <w:tab w:val="left" w:pos="273"/>
          <w:tab w:val="right" w:pos="7315"/>
        </w:tabs>
        <w:autoSpaceDE w:val="0"/>
        <w:autoSpaceDN w:val="0"/>
        <w:adjustRightInd w:val="0"/>
        <w:jc w:val="both"/>
        <w:rPr>
          <w:rFonts w:ascii="Arial" w:hAnsi="Arial" w:cs="Arial"/>
          <w:sz w:val="20"/>
        </w:rPr>
      </w:pPr>
    </w:p>
    <w:p w:rsidR="00BC2349" w:rsidRDefault="00BC2349">
      <w:pPr>
        <w:widowControl w:val="0"/>
        <w:numPr>
          <w:ilvl w:val="0"/>
          <w:numId w:val="36"/>
        </w:numPr>
        <w:autoSpaceDE w:val="0"/>
        <w:autoSpaceDN w:val="0"/>
        <w:adjustRightInd w:val="0"/>
        <w:jc w:val="both"/>
        <w:rPr>
          <w:rFonts w:ascii="Arial" w:hAnsi="Arial" w:cs="Arial"/>
          <w:b/>
          <w:sz w:val="20"/>
        </w:rPr>
      </w:pPr>
      <w:bookmarkStart w:id="5" w:name="_Toc103910218"/>
      <w:r>
        <w:rPr>
          <w:rFonts w:ascii="Arial" w:hAnsi="Arial" w:cs="Arial"/>
          <w:b/>
          <w:sz w:val="20"/>
        </w:rPr>
        <w:t>KONTROLA JAKOŚCI ROBÓT</w:t>
      </w:r>
      <w:bookmarkEnd w:id="5"/>
    </w:p>
    <w:p w:rsidR="00BC2349" w:rsidRDefault="00BC2349">
      <w:pPr>
        <w:widowControl w:val="0"/>
        <w:numPr>
          <w:ilvl w:val="1"/>
          <w:numId w:val="36"/>
        </w:numPr>
        <w:autoSpaceDE w:val="0"/>
        <w:autoSpaceDN w:val="0"/>
        <w:adjustRightInd w:val="0"/>
        <w:jc w:val="both"/>
        <w:rPr>
          <w:rFonts w:ascii="Arial" w:hAnsi="Arial" w:cs="Arial"/>
          <w:bCs/>
          <w:sz w:val="20"/>
        </w:rPr>
      </w:pPr>
      <w:r>
        <w:rPr>
          <w:rFonts w:ascii="Arial" w:hAnsi="Arial" w:cs="Arial"/>
          <w:bCs/>
          <w:sz w:val="20"/>
        </w:rPr>
        <w:t>Kontrola jakości robót polega na sprawdzeniu zgodności ich wykonania z wymaganiami niniejszej specyfikacji</w:t>
      </w:r>
    </w:p>
    <w:p w:rsidR="00BC2349" w:rsidRDefault="00BC2349">
      <w:pPr>
        <w:widowControl w:val="0"/>
        <w:numPr>
          <w:ilvl w:val="1"/>
          <w:numId w:val="36"/>
        </w:numPr>
        <w:autoSpaceDE w:val="0"/>
        <w:autoSpaceDN w:val="0"/>
        <w:adjustRightInd w:val="0"/>
        <w:jc w:val="both"/>
        <w:rPr>
          <w:rFonts w:ascii="Arial" w:hAnsi="Arial" w:cs="Arial"/>
          <w:sz w:val="20"/>
        </w:rPr>
      </w:pPr>
      <w:r>
        <w:rPr>
          <w:rFonts w:ascii="Arial" w:hAnsi="Arial" w:cs="Arial"/>
          <w:bCs/>
          <w:sz w:val="20"/>
        </w:rPr>
        <w:t>Kontrola wykonania podkładów pod pokrycia z blachy powinna być prze</w:t>
      </w:r>
      <w:r>
        <w:rPr>
          <w:rFonts w:ascii="Arial" w:hAnsi="Arial" w:cs="Arial"/>
          <w:bCs/>
          <w:sz w:val="20"/>
        </w:rPr>
        <w:softHyphen/>
        <w:t xml:space="preserve">prowadzona przez Wykonawcę </w:t>
      </w:r>
      <w:r>
        <w:rPr>
          <w:rFonts w:ascii="Arial" w:hAnsi="Arial" w:cs="Arial"/>
          <w:sz w:val="20"/>
        </w:rPr>
        <w:t>swoimi służbami i zgłoszona  inspektorowi nadzoru</w:t>
      </w:r>
      <w:r>
        <w:rPr>
          <w:rFonts w:ascii="Arial" w:hAnsi="Arial" w:cs="Arial"/>
          <w:bCs/>
          <w:sz w:val="20"/>
        </w:rPr>
        <w:t xml:space="preserve"> przed przystąpieniem do wykonania pokryć .</w:t>
      </w:r>
    </w:p>
    <w:p w:rsidR="00BC2349" w:rsidRDefault="00BC2349">
      <w:pPr>
        <w:widowControl w:val="0"/>
        <w:autoSpaceDE w:val="0"/>
        <w:autoSpaceDN w:val="0"/>
        <w:adjustRightInd w:val="0"/>
        <w:jc w:val="both"/>
        <w:rPr>
          <w:rFonts w:ascii="Arial" w:hAnsi="Arial" w:cs="Arial"/>
          <w:sz w:val="20"/>
        </w:rPr>
      </w:pPr>
    </w:p>
    <w:p w:rsidR="00BC2349" w:rsidRDefault="00BC2349">
      <w:pPr>
        <w:widowControl w:val="0"/>
        <w:numPr>
          <w:ilvl w:val="1"/>
          <w:numId w:val="36"/>
        </w:numPr>
        <w:autoSpaceDE w:val="0"/>
        <w:autoSpaceDN w:val="0"/>
        <w:adjustRightInd w:val="0"/>
        <w:jc w:val="both"/>
        <w:rPr>
          <w:rFonts w:ascii="Arial" w:hAnsi="Arial" w:cs="Arial"/>
          <w:sz w:val="20"/>
        </w:rPr>
      </w:pPr>
      <w:r>
        <w:rPr>
          <w:rFonts w:ascii="Arial" w:hAnsi="Arial" w:cs="Arial"/>
          <w:bCs/>
          <w:sz w:val="20"/>
        </w:rPr>
        <w:t xml:space="preserve">Kontrola wykonania </w:t>
      </w:r>
      <w:r>
        <w:rPr>
          <w:rFonts w:ascii="Arial" w:hAnsi="Arial" w:cs="Arial"/>
          <w:sz w:val="20"/>
        </w:rPr>
        <w:t>polega na sprawdzeniu zgodności ich wykonania z powołanymi normami przedmiotowymi i wymaganiami specyfikacji. Kontrole prac winien przeprowadzać na bieżąco Wykonawca swoimi służbami i zgłaszać inspektorowi nadzoru.</w:t>
      </w:r>
    </w:p>
    <w:p w:rsidR="00BC2349" w:rsidRDefault="00BC2349">
      <w:pPr>
        <w:widowControl w:val="0"/>
        <w:numPr>
          <w:ilvl w:val="0"/>
          <w:numId w:val="5"/>
        </w:numPr>
        <w:autoSpaceDE w:val="0"/>
        <w:autoSpaceDN w:val="0"/>
        <w:adjustRightInd w:val="0"/>
        <w:jc w:val="both"/>
        <w:rPr>
          <w:rFonts w:ascii="Arial" w:hAnsi="Arial" w:cs="Arial"/>
          <w:sz w:val="20"/>
        </w:rPr>
      </w:pPr>
      <w:r>
        <w:rPr>
          <w:rFonts w:ascii="Arial" w:hAnsi="Arial" w:cs="Arial"/>
          <w:sz w:val="20"/>
        </w:rPr>
        <w:t>w odniesieniu do prac zanikających (kontrola międzyoperacyjna) w odniesieniu do właściwości całego pokrycia (kontrola końcowa) - po zakończeniu prac.</w:t>
      </w:r>
    </w:p>
    <w:p w:rsidR="00BC2349" w:rsidRDefault="00BC2349">
      <w:pPr>
        <w:widowControl w:val="0"/>
        <w:tabs>
          <w:tab w:val="left" w:pos="278"/>
          <w:tab w:val="right" w:pos="7320"/>
        </w:tabs>
        <w:autoSpaceDE w:val="0"/>
        <w:autoSpaceDN w:val="0"/>
        <w:adjustRightInd w:val="0"/>
        <w:jc w:val="both"/>
        <w:rPr>
          <w:rFonts w:ascii="Arial" w:hAnsi="Arial" w:cs="Arial"/>
          <w:sz w:val="20"/>
        </w:rPr>
      </w:pPr>
    </w:p>
    <w:p w:rsidR="00BC2349" w:rsidRDefault="00BC2349">
      <w:pPr>
        <w:widowControl w:val="0"/>
        <w:numPr>
          <w:ilvl w:val="0"/>
          <w:numId w:val="36"/>
        </w:numPr>
        <w:autoSpaceDE w:val="0"/>
        <w:autoSpaceDN w:val="0"/>
        <w:adjustRightInd w:val="0"/>
        <w:jc w:val="both"/>
        <w:rPr>
          <w:rFonts w:ascii="Arial" w:hAnsi="Arial" w:cs="Arial"/>
          <w:b/>
          <w:sz w:val="20"/>
        </w:rPr>
      </w:pPr>
      <w:bookmarkStart w:id="6" w:name="_Toc103910219"/>
      <w:r>
        <w:rPr>
          <w:rFonts w:ascii="Arial" w:hAnsi="Arial" w:cs="Arial"/>
          <w:b/>
          <w:sz w:val="20"/>
        </w:rPr>
        <w:t>OBMIAR ROBÓT</w:t>
      </w:r>
      <w:bookmarkEnd w:id="6"/>
    </w:p>
    <w:p w:rsidR="00BC2349" w:rsidRDefault="00BC2349">
      <w:pPr>
        <w:widowControl w:val="0"/>
        <w:numPr>
          <w:ilvl w:val="1"/>
          <w:numId w:val="36"/>
        </w:numPr>
        <w:autoSpaceDE w:val="0"/>
        <w:autoSpaceDN w:val="0"/>
        <w:adjustRightInd w:val="0"/>
        <w:jc w:val="both"/>
        <w:rPr>
          <w:rFonts w:ascii="Arial" w:hAnsi="Arial" w:cs="Arial"/>
          <w:b/>
          <w:sz w:val="20"/>
        </w:rPr>
      </w:pPr>
      <w:r>
        <w:rPr>
          <w:rFonts w:ascii="Arial" w:hAnsi="Arial" w:cs="Arial"/>
          <w:b/>
          <w:sz w:val="20"/>
        </w:rPr>
        <w:t>Jednostką obmiarową robót jest:</w:t>
      </w:r>
    </w:p>
    <w:p w:rsidR="00BC2349" w:rsidRDefault="00BC2349">
      <w:pPr>
        <w:widowControl w:val="0"/>
        <w:numPr>
          <w:ilvl w:val="0"/>
          <w:numId w:val="6"/>
        </w:numPr>
        <w:autoSpaceDE w:val="0"/>
        <w:autoSpaceDN w:val="0"/>
        <w:adjustRightInd w:val="0"/>
        <w:jc w:val="both"/>
        <w:rPr>
          <w:rFonts w:ascii="Arial" w:hAnsi="Arial" w:cs="Arial"/>
          <w:sz w:val="20"/>
        </w:rPr>
      </w:pPr>
      <w:r>
        <w:rPr>
          <w:rFonts w:ascii="Arial" w:hAnsi="Arial" w:cs="Arial"/>
          <w:sz w:val="20"/>
        </w:rPr>
        <w:t>dla obróbek blacharskich m</w:t>
      </w:r>
      <w:r>
        <w:rPr>
          <w:rFonts w:ascii="Arial" w:hAnsi="Arial" w:cs="Arial"/>
          <w:sz w:val="20"/>
          <w:vertAlign w:val="superscript"/>
        </w:rPr>
        <w:t>2</w:t>
      </w:r>
      <w:r>
        <w:rPr>
          <w:rFonts w:ascii="Arial" w:hAnsi="Arial" w:cs="Arial"/>
          <w:sz w:val="20"/>
        </w:rPr>
        <w:t xml:space="preserve"> pokrytej powierzchni oraz </w:t>
      </w:r>
    </w:p>
    <w:p w:rsidR="00BC2349" w:rsidRDefault="00BC2349">
      <w:pPr>
        <w:widowControl w:val="0"/>
        <w:numPr>
          <w:ilvl w:val="0"/>
          <w:numId w:val="6"/>
        </w:numPr>
        <w:autoSpaceDE w:val="0"/>
        <w:autoSpaceDN w:val="0"/>
        <w:adjustRightInd w:val="0"/>
        <w:jc w:val="both"/>
        <w:rPr>
          <w:rFonts w:ascii="Arial" w:hAnsi="Arial" w:cs="Arial"/>
          <w:sz w:val="20"/>
        </w:rPr>
      </w:pPr>
      <w:r>
        <w:rPr>
          <w:rFonts w:ascii="Arial" w:hAnsi="Arial" w:cs="Arial"/>
          <w:sz w:val="20"/>
        </w:rPr>
        <w:lastRenderedPageBreak/>
        <w:t xml:space="preserve">dla rynien i rur spustowych – </w:t>
      </w:r>
      <w:smartTag w:uri="urn:schemas-microsoft-com:office:smarttags" w:element="metricconverter">
        <w:smartTagPr>
          <w:attr w:name="ProductID" w:val="1 m"/>
        </w:smartTagPr>
        <w:r>
          <w:rPr>
            <w:rFonts w:ascii="Arial" w:hAnsi="Arial" w:cs="Arial"/>
            <w:sz w:val="20"/>
          </w:rPr>
          <w:t>1 m</w:t>
        </w:r>
      </w:smartTag>
      <w:r>
        <w:rPr>
          <w:rFonts w:ascii="Arial" w:hAnsi="Arial" w:cs="Arial"/>
          <w:sz w:val="20"/>
        </w:rPr>
        <w:t xml:space="preserve"> wykonanych rynien lub rur spustowych.</w:t>
      </w:r>
    </w:p>
    <w:p w:rsidR="00BC2349" w:rsidRDefault="00BC2349">
      <w:pPr>
        <w:widowControl w:val="0"/>
        <w:numPr>
          <w:ilvl w:val="0"/>
          <w:numId w:val="6"/>
        </w:numPr>
        <w:autoSpaceDE w:val="0"/>
        <w:autoSpaceDN w:val="0"/>
        <w:adjustRightInd w:val="0"/>
        <w:jc w:val="both"/>
        <w:rPr>
          <w:rFonts w:ascii="Arial" w:hAnsi="Arial" w:cs="Arial"/>
          <w:sz w:val="20"/>
        </w:rPr>
      </w:pPr>
    </w:p>
    <w:p w:rsidR="00BC2349" w:rsidRDefault="00BC2349">
      <w:pPr>
        <w:widowControl w:val="0"/>
        <w:numPr>
          <w:ilvl w:val="0"/>
          <w:numId w:val="36"/>
        </w:numPr>
        <w:autoSpaceDE w:val="0"/>
        <w:autoSpaceDN w:val="0"/>
        <w:adjustRightInd w:val="0"/>
        <w:jc w:val="both"/>
        <w:rPr>
          <w:rFonts w:ascii="Arial" w:hAnsi="Arial" w:cs="Arial"/>
          <w:sz w:val="20"/>
        </w:rPr>
      </w:pPr>
      <w:bookmarkStart w:id="7" w:name="_Toc103910220"/>
      <w:r>
        <w:rPr>
          <w:rFonts w:ascii="Arial" w:hAnsi="Arial" w:cs="Arial"/>
          <w:b/>
          <w:bCs/>
          <w:sz w:val="20"/>
        </w:rPr>
        <w:t>ODBIÓR ROBÓT</w:t>
      </w:r>
      <w:bookmarkEnd w:id="7"/>
    </w:p>
    <w:p w:rsidR="00BC2349" w:rsidRDefault="00BC2349">
      <w:pPr>
        <w:widowControl w:val="0"/>
        <w:numPr>
          <w:ilvl w:val="1"/>
          <w:numId w:val="36"/>
        </w:numPr>
        <w:autoSpaceDE w:val="0"/>
        <w:autoSpaceDN w:val="0"/>
        <w:adjustRightInd w:val="0"/>
        <w:spacing w:before="81"/>
        <w:jc w:val="both"/>
        <w:rPr>
          <w:rFonts w:ascii="Arial" w:hAnsi="Arial" w:cs="Arial"/>
          <w:sz w:val="20"/>
        </w:rPr>
      </w:pPr>
      <w:r>
        <w:rPr>
          <w:rFonts w:ascii="Arial" w:hAnsi="Arial" w:cs="Arial"/>
          <w:bCs/>
          <w:sz w:val="20"/>
        </w:rPr>
        <w:t>Podstawę do odbioru wykonania robót pokrywczych papowych stanowi stwierdzenie zgodności ich wykonania z dokumentacją projektową i zatwierdzonymi zmianami podanymi w dokumentacji powykonawczej</w:t>
      </w:r>
    </w:p>
    <w:p w:rsidR="00BC2349" w:rsidRDefault="00BC2349">
      <w:pPr>
        <w:widowControl w:val="0"/>
        <w:numPr>
          <w:ilvl w:val="1"/>
          <w:numId w:val="36"/>
        </w:numPr>
        <w:autoSpaceDE w:val="0"/>
        <w:autoSpaceDN w:val="0"/>
        <w:adjustRightInd w:val="0"/>
        <w:jc w:val="both"/>
        <w:rPr>
          <w:rFonts w:ascii="Arial" w:hAnsi="Arial" w:cs="Arial"/>
          <w:sz w:val="20"/>
        </w:rPr>
      </w:pPr>
      <w:r>
        <w:rPr>
          <w:rFonts w:ascii="Arial" w:hAnsi="Arial" w:cs="Arial"/>
          <w:b/>
          <w:sz w:val="20"/>
        </w:rPr>
        <w:t>Odbiór podłoża</w:t>
      </w:r>
    </w:p>
    <w:p w:rsidR="00BC2349" w:rsidRDefault="00BC2349">
      <w:pPr>
        <w:widowControl w:val="0"/>
        <w:autoSpaceDE w:val="0"/>
        <w:autoSpaceDN w:val="0"/>
        <w:adjustRightInd w:val="0"/>
        <w:jc w:val="both"/>
        <w:rPr>
          <w:rFonts w:ascii="Arial" w:hAnsi="Arial" w:cs="Arial"/>
          <w:sz w:val="20"/>
        </w:rPr>
      </w:pPr>
      <w:r>
        <w:rPr>
          <w:rFonts w:ascii="Arial" w:hAnsi="Arial" w:cs="Arial"/>
          <w:sz w:val="20"/>
        </w:rPr>
        <w:t>Badania podłoża należy przeprowadzić w trakcie odbioru częściowego, podczas suchej pogody, przed przystąpieniem do pokrycia połaci dachowych.</w:t>
      </w:r>
    </w:p>
    <w:p w:rsidR="00BC2349" w:rsidRDefault="00BC2349">
      <w:pPr>
        <w:widowControl w:val="0"/>
        <w:autoSpaceDE w:val="0"/>
        <w:autoSpaceDN w:val="0"/>
        <w:adjustRightInd w:val="0"/>
        <w:jc w:val="both"/>
        <w:rPr>
          <w:rFonts w:ascii="Arial" w:hAnsi="Arial" w:cs="Arial"/>
          <w:sz w:val="20"/>
        </w:rPr>
      </w:pPr>
      <w:r>
        <w:rPr>
          <w:rFonts w:ascii="Arial" w:hAnsi="Arial" w:cs="Arial"/>
          <w:sz w:val="20"/>
        </w:rPr>
        <w:t xml:space="preserve">Sprawdzenie równości powierzchni podłoża należy przeprowadzać za pomocą łaty kontrolnej o długości </w:t>
      </w:r>
      <w:smartTag w:uri="urn:schemas-microsoft-com:office:smarttags" w:element="metricconverter">
        <w:smartTagPr>
          <w:attr w:name="ProductID" w:val="2 m"/>
        </w:smartTagPr>
        <w:r>
          <w:rPr>
            <w:rFonts w:ascii="Arial" w:hAnsi="Arial" w:cs="Arial"/>
            <w:sz w:val="20"/>
          </w:rPr>
          <w:t>2 m</w:t>
        </w:r>
      </w:smartTag>
      <w:r>
        <w:rPr>
          <w:rFonts w:ascii="Arial" w:hAnsi="Arial" w:cs="Arial"/>
          <w:sz w:val="20"/>
        </w:rPr>
        <w:t xml:space="preserve"> lub za pomocą szablonu z podziałką milimetrową. Prześwit między sprawdzaną powierzchnią a łatą nie powinien przekroczyć </w:t>
      </w:r>
      <w:smartTag w:uri="urn:schemas-microsoft-com:office:smarttags" w:element="metricconverter">
        <w:smartTagPr>
          <w:attr w:name="ProductID" w:val="5 mm"/>
        </w:smartTagPr>
        <w:r>
          <w:rPr>
            <w:rFonts w:ascii="Arial" w:hAnsi="Arial" w:cs="Arial"/>
            <w:sz w:val="20"/>
          </w:rPr>
          <w:t>5 mm</w:t>
        </w:r>
      </w:smartTag>
      <w:r>
        <w:rPr>
          <w:rFonts w:ascii="Arial" w:hAnsi="Arial" w:cs="Arial"/>
          <w:sz w:val="20"/>
        </w:rPr>
        <w:t>.</w:t>
      </w:r>
    </w:p>
    <w:p w:rsidR="00BC2349" w:rsidRDefault="00BC2349">
      <w:pPr>
        <w:widowControl w:val="0"/>
        <w:autoSpaceDE w:val="0"/>
        <w:autoSpaceDN w:val="0"/>
        <w:adjustRightInd w:val="0"/>
        <w:jc w:val="both"/>
        <w:rPr>
          <w:rFonts w:ascii="Arial" w:hAnsi="Arial" w:cs="Arial"/>
          <w:sz w:val="20"/>
        </w:rPr>
      </w:pPr>
    </w:p>
    <w:p w:rsidR="00BC2349" w:rsidRDefault="00BC2349">
      <w:pPr>
        <w:widowControl w:val="0"/>
        <w:numPr>
          <w:ilvl w:val="1"/>
          <w:numId w:val="36"/>
        </w:numPr>
        <w:autoSpaceDE w:val="0"/>
        <w:autoSpaceDN w:val="0"/>
        <w:adjustRightInd w:val="0"/>
        <w:jc w:val="both"/>
        <w:rPr>
          <w:rFonts w:ascii="Arial" w:hAnsi="Arial" w:cs="Arial"/>
          <w:sz w:val="20"/>
        </w:rPr>
      </w:pPr>
      <w:r>
        <w:rPr>
          <w:rFonts w:ascii="Arial" w:hAnsi="Arial" w:cs="Arial"/>
          <w:b/>
          <w:sz w:val="20"/>
        </w:rPr>
        <w:t xml:space="preserve">Ogólne wymagania odbioru robót </w:t>
      </w:r>
    </w:p>
    <w:p w:rsidR="00BC2349" w:rsidRDefault="00BC2349">
      <w:pPr>
        <w:widowControl w:val="0"/>
        <w:numPr>
          <w:ilvl w:val="2"/>
          <w:numId w:val="36"/>
        </w:numPr>
        <w:autoSpaceDE w:val="0"/>
        <w:autoSpaceDN w:val="0"/>
        <w:adjustRightInd w:val="0"/>
        <w:spacing w:before="81"/>
        <w:jc w:val="both"/>
        <w:rPr>
          <w:rFonts w:ascii="Arial" w:hAnsi="Arial" w:cs="Arial"/>
          <w:sz w:val="20"/>
        </w:rPr>
      </w:pPr>
      <w:r>
        <w:rPr>
          <w:rFonts w:ascii="Arial" w:hAnsi="Arial" w:cs="Arial"/>
          <w:sz w:val="20"/>
        </w:rPr>
        <w:t>Roboty jako roboty zanikające, wymagają odbiorów częściowych. Badania w czasie odbioru częściowego należy przeprowadzać dla tych robót, do których dostęp później jest niemożliwy lub utrudniony.</w:t>
      </w:r>
    </w:p>
    <w:p w:rsidR="00BC2349" w:rsidRDefault="00BC2349">
      <w:pPr>
        <w:widowControl w:val="0"/>
        <w:numPr>
          <w:ilvl w:val="2"/>
          <w:numId w:val="36"/>
        </w:numPr>
        <w:tabs>
          <w:tab w:val="left" w:pos="595"/>
        </w:tabs>
        <w:autoSpaceDE w:val="0"/>
        <w:autoSpaceDN w:val="0"/>
        <w:adjustRightInd w:val="0"/>
        <w:jc w:val="both"/>
        <w:rPr>
          <w:rFonts w:ascii="Arial" w:hAnsi="Arial" w:cs="Arial"/>
          <w:sz w:val="20"/>
        </w:rPr>
      </w:pPr>
      <w:r>
        <w:rPr>
          <w:rFonts w:ascii="Arial" w:hAnsi="Arial" w:cs="Arial"/>
          <w:sz w:val="20"/>
        </w:rPr>
        <w:t>Odbiór częściowy powinien obejmować sprawdzenie:</w:t>
      </w:r>
    </w:p>
    <w:p w:rsidR="00BC2349" w:rsidRDefault="00BC2349">
      <w:pPr>
        <w:widowControl w:val="0"/>
        <w:numPr>
          <w:ilvl w:val="0"/>
          <w:numId w:val="7"/>
        </w:numPr>
        <w:tabs>
          <w:tab w:val="left" w:pos="595"/>
        </w:tabs>
        <w:autoSpaceDE w:val="0"/>
        <w:autoSpaceDN w:val="0"/>
        <w:adjustRightInd w:val="0"/>
        <w:jc w:val="both"/>
        <w:rPr>
          <w:rFonts w:ascii="Arial" w:hAnsi="Arial" w:cs="Arial"/>
          <w:sz w:val="20"/>
        </w:rPr>
      </w:pPr>
      <w:r>
        <w:rPr>
          <w:rFonts w:ascii="Arial" w:hAnsi="Arial" w:cs="Arial"/>
          <w:sz w:val="20"/>
        </w:rPr>
        <w:t>podłoża,</w:t>
      </w:r>
    </w:p>
    <w:p w:rsidR="00BC2349" w:rsidRDefault="00BC2349">
      <w:pPr>
        <w:widowControl w:val="0"/>
        <w:numPr>
          <w:ilvl w:val="0"/>
          <w:numId w:val="7"/>
        </w:numPr>
        <w:tabs>
          <w:tab w:val="left" w:pos="595"/>
        </w:tabs>
        <w:autoSpaceDE w:val="0"/>
        <w:autoSpaceDN w:val="0"/>
        <w:adjustRightInd w:val="0"/>
        <w:jc w:val="both"/>
        <w:rPr>
          <w:rFonts w:ascii="Arial" w:hAnsi="Arial" w:cs="Arial"/>
          <w:sz w:val="20"/>
        </w:rPr>
      </w:pPr>
      <w:r>
        <w:rPr>
          <w:rFonts w:ascii="Arial" w:hAnsi="Arial" w:cs="Arial"/>
          <w:sz w:val="20"/>
        </w:rPr>
        <w:t>jakości zastosowanych materiałów,</w:t>
      </w:r>
    </w:p>
    <w:p w:rsidR="00BC2349" w:rsidRDefault="00BC2349">
      <w:pPr>
        <w:widowControl w:val="0"/>
        <w:numPr>
          <w:ilvl w:val="0"/>
          <w:numId w:val="7"/>
        </w:numPr>
        <w:tabs>
          <w:tab w:val="left" w:pos="595"/>
        </w:tabs>
        <w:autoSpaceDE w:val="0"/>
        <w:autoSpaceDN w:val="0"/>
        <w:adjustRightInd w:val="0"/>
        <w:jc w:val="both"/>
        <w:rPr>
          <w:rFonts w:ascii="Arial" w:hAnsi="Arial" w:cs="Arial"/>
          <w:sz w:val="20"/>
        </w:rPr>
      </w:pPr>
      <w:r>
        <w:rPr>
          <w:rFonts w:ascii="Arial" w:hAnsi="Arial" w:cs="Arial"/>
          <w:sz w:val="20"/>
        </w:rPr>
        <w:t>dokładności wykonania poszczególnych warstw</w:t>
      </w:r>
    </w:p>
    <w:p w:rsidR="00BC2349" w:rsidRDefault="00BC2349">
      <w:pPr>
        <w:widowControl w:val="0"/>
        <w:numPr>
          <w:ilvl w:val="0"/>
          <w:numId w:val="7"/>
        </w:numPr>
        <w:tabs>
          <w:tab w:val="left" w:pos="595"/>
        </w:tabs>
        <w:autoSpaceDE w:val="0"/>
        <w:autoSpaceDN w:val="0"/>
        <w:adjustRightInd w:val="0"/>
        <w:jc w:val="both"/>
        <w:rPr>
          <w:rFonts w:ascii="Arial" w:hAnsi="Arial" w:cs="Arial"/>
          <w:sz w:val="20"/>
        </w:rPr>
      </w:pPr>
      <w:r>
        <w:rPr>
          <w:rFonts w:ascii="Arial" w:hAnsi="Arial" w:cs="Arial"/>
          <w:sz w:val="20"/>
        </w:rPr>
        <w:t>dokładności wykonania obróbek blacharskich i ich połączenia z pokryciem.</w:t>
      </w:r>
    </w:p>
    <w:p w:rsidR="00BC2349" w:rsidRDefault="00BC2349">
      <w:pPr>
        <w:widowControl w:val="0"/>
        <w:numPr>
          <w:ilvl w:val="2"/>
          <w:numId w:val="36"/>
        </w:numPr>
        <w:tabs>
          <w:tab w:val="left" w:pos="595"/>
        </w:tabs>
        <w:autoSpaceDE w:val="0"/>
        <w:autoSpaceDN w:val="0"/>
        <w:adjustRightInd w:val="0"/>
        <w:spacing w:before="81"/>
        <w:jc w:val="both"/>
        <w:rPr>
          <w:rFonts w:ascii="Arial" w:hAnsi="Arial" w:cs="Arial"/>
          <w:sz w:val="20"/>
        </w:rPr>
      </w:pPr>
      <w:r>
        <w:rPr>
          <w:rFonts w:ascii="Arial" w:hAnsi="Arial" w:cs="Arial"/>
          <w:sz w:val="20"/>
        </w:rPr>
        <w:t>Dokonanie odbioru częściowego powinno być potwierdzone wpisem do dziennika budowy.</w:t>
      </w:r>
    </w:p>
    <w:p w:rsidR="00BC2349" w:rsidRDefault="00BC2349">
      <w:pPr>
        <w:widowControl w:val="0"/>
        <w:numPr>
          <w:ilvl w:val="2"/>
          <w:numId w:val="36"/>
        </w:numPr>
        <w:tabs>
          <w:tab w:val="left" w:pos="595"/>
        </w:tabs>
        <w:autoSpaceDE w:val="0"/>
        <w:autoSpaceDN w:val="0"/>
        <w:adjustRightInd w:val="0"/>
        <w:spacing w:before="81"/>
        <w:jc w:val="both"/>
        <w:rPr>
          <w:rFonts w:ascii="Arial" w:hAnsi="Arial" w:cs="Arial"/>
          <w:sz w:val="20"/>
        </w:rPr>
      </w:pPr>
      <w:r>
        <w:rPr>
          <w:rFonts w:ascii="Arial" w:hAnsi="Arial" w:cs="Arial"/>
          <w:sz w:val="20"/>
        </w:rPr>
        <w:t>Badania końcowe należy przeprowadzić po zakończeniu robót, po deszczu.</w:t>
      </w:r>
    </w:p>
    <w:p w:rsidR="00BC2349" w:rsidRDefault="00BC2349">
      <w:pPr>
        <w:widowControl w:val="0"/>
        <w:numPr>
          <w:ilvl w:val="2"/>
          <w:numId w:val="36"/>
        </w:numPr>
        <w:tabs>
          <w:tab w:val="left" w:pos="595"/>
        </w:tabs>
        <w:autoSpaceDE w:val="0"/>
        <w:autoSpaceDN w:val="0"/>
        <w:adjustRightInd w:val="0"/>
        <w:spacing w:before="81"/>
        <w:jc w:val="both"/>
        <w:rPr>
          <w:rFonts w:ascii="Arial" w:hAnsi="Arial" w:cs="Arial"/>
          <w:sz w:val="20"/>
        </w:rPr>
      </w:pPr>
      <w:r>
        <w:rPr>
          <w:rFonts w:ascii="Arial" w:hAnsi="Arial" w:cs="Arial"/>
          <w:sz w:val="20"/>
        </w:rPr>
        <w:t>Podstawę do odbioru robót pokrywczych stanowią następujące dokumenty:</w:t>
      </w:r>
    </w:p>
    <w:p w:rsidR="00BC2349" w:rsidRDefault="00BC2349">
      <w:pPr>
        <w:widowControl w:val="0"/>
        <w:numPr>
          <w:ilvl w:val="0"/>
          <w:numId w:val="8"/>
        </w:numPr>
        <w:tabs>
          <w:tab w:val="left" w:pos="595"/>
        </w:tabs>
        <w:autoSpaceDE w:val="0"/>
        <w:autoSpaceDN w:val="0"/>
        <w:adjustRightInd w:val="0"/>
        <w:jc w:val="both"/>
        <w:rPr>
          <w:rFonts w:ascii="Arial" w:hAnsi="Arial" w:cs="Arial"/>
          <w:sz w:val="20"/>
        </w:rPr>
      </w:pPr>
      <w:r>
        <w:rPr>
          <w:rFonts w:ascii="Arial" w:hAnsi="Arial" w:cs="Arial"/>
          <w:sz w:val="20"/>
        </w:rPr>
        <w:t>dokumentacja projektowa i dokumentacja powykonawcza,</w:t>
      </w:r>
    </w:p>
    <w:p w:rsidR="00BC2349" w:rsidRDefault="00BC2349">
      <w:pPr>
        <w:widowControl w:val="0"/>
        <w:numPr>
          <w:ilvl w:val="0"/>
          <w:numId w:val="8"/>
        </w:numPr>
        <w:tabs>
          <w:tab w:val="left" w:pos="595"/>
        </w:tabs>
        <w:autoSpaceDE w:val="0"/>
        <w:autoSpaceDN w:val="0"/>
        <w:adjustRightInd w:val="0"/>
        <w:spacing w:before="81"/>
        <w:jc w:val="both"/>
        <w:rPr>
          <w:rFonts w:ascii="Arial" w:hAnsi="Arial" w:cs="Arial"/>
          <w:sz w:val="20"/>
        </w:rPr>
      </w:pPr>
      <w:r>
        <w:rPr>
          <w:rFonts w:ascii="Arial" w:hAnsi="Arial" w:cs="Arial"/>
          <w:sz w:val="20"/>
        </w:rPr>
        <w:t>dziennik budowy z zapisem stwierdzającym odbiór częściowy podłoża oraz poszczególnych warstw lub fragmentów pokrycia,</w:t>
      </w:r>
    </w:p>
    <w:p w:rsidR="00BC2349" w:rsidRDefault="00BC2349">
      <w:pPr>
        <w:widowControl w:val="0"/>
        <w:numPr>
          <w:ilvl w:val="0"/>
          <w:numId w:val="8"/>
        </w:numPr>
        <w:tabs>
          <w:tab w:val="left" w:pos="0"/>
          <w:tab w:val="left" w:pos="595"/>
        </w:tabs>
        <w:autoSpaceDE w:val="0"/>
        <w:autoSpaceDN w:val="0"/>
        <w:adjustRightInd w:val="0"/>
        <w:jc w:val="both"/>
        <w:rPr>
          <w:rFonts w:ascii="Arial" w:hAnsi="Arial" w:cs="Arial"/>
          <w:sz w:val="20"/>
        </w:rPr>
      </w:pPr>
      <w:r>
        <w:rPr>
          <w:rFonts w:ascii="Arial" w:hAnsi="Arial" w:cs="Arial"/>
          <w:sz w:val="20"/>
        </w:rPr>
        <w:t>zapisy dotyczące wykonywania robót pokrywczych i rodzaju zastosowanych materiałów,</w:t>
      </w:r>
    </w:p>
    <w:p w:rsidR="00BC2349" w:rsidRDefault="00BC2349">
      <w:pPr>
        <w:widowControl w:val="0"/>
        <w:numPr>
          <w:ilvl w:val="0"/>
          <w:numId w:val="8"/>
        </w:numPr>
        <w:autoSpaceDE w:val="0"/>
        <w:autoSpaceDN w:val="0"/>
        <w:adjustRightInd w:val="0"/>
        <w:jc w:val="both"/>
        <w:rPr>
          <w:rFonts w:ascii="Arial" w:hAnsi="Arial" w:cs="Arial"/>
          <w:sz w:val="20"/>
        </w:rPr>
      </w:pPr>
      <w:r>
        <w:rPr>
          <w:rFonts w:ascii="Arial" w:hAnsi="Arial" w:cs="Arial"/>
          <w:sz w:val="20"/>
        </w:rPr>
        <w:t>protokoły odbioru materiałów i wyrobów, które powinny zawierać:</w:t>
      </w:r>
    </w:p>
    <w:p w:rsidR="00BC2349" w:rsidRDefault="00BC2349">
      <w:pPr>
        <w:widowControl w:val="0"/>
        <w:numPr>
          <w:ilvl w:val="1"/>
          <w:numId w:val="8"/>
        </w:numPr>
        <w:autoSpaceDE w:val="0"/>
        <w:autoSpaceDN w:val="0"/>
        <w:adjustRightInd w:val="0"/>
        <w:jc w:val="both"/>
        <w:rPr>
          <w:rFonts w:ascii="Arial" w:hAnsi="Arial" w:cs="Arial"/>
          <w:sz w:val="20"/>
        </w:rPr>
      </w:pPr>
      <w:r>
        <w:rPr>
          <w:rFonts w:ascii="Arial" w:hAnsi="Arial" w:cs="Arial"/>
          <w:sz w:val="20"/>
        </w:rPr>
        <w:t>zestawienie wyników badań międzyoperacyjnych i końcowych,</w:t>
      </w:r>
    </w:p>
    <w:p w:rsidR="00BC2349" w:rsidRDefault="00BC2349">
      <w:pPr>
        <w:widowControl w:val="0"/>
        <w:numPr>
          <w:ilvl w:val="1"/>
          <w:numId w:val="8"/>
        </w:numPr>
        <w:autoSpaceDE w:val="0"/>
        <w:autoSpaceDN w:val="0"/>
        <w:adjustRightInd w:val="0"/>
        <w:spacing w:before="100"/>
        <w:jc w:val="both"/>
        <w:rPr>
          <w:rFonts w:ascii="Arial" w:hAnsi="Arial" w:cs="Arial"/>
          <w:sz w:val="20"/>
        </w:rPr>
      </w:pPr>
      <w:r>
        <w:rPr>
          <w:rFonts w:ascii="Arial" w:hAnsi="Arial" w:cs="Arial"/>
          <w:sz w:val="20"/>
        </w:rPr>
        <w:t>stwierdzenie zgodności lub niezgodności wykonania robót pokrywczych z dokumentacją,</w:t>
      </w:r>
    </w:p>
    <w:p w:rsidR="00BC2349" w:rsidRDefault="00BC2349">
      <w:pPr>
        <w:widowControl w:val="0"/>
        <w:numPr>
          <w:ilvl w:val="1"/>
          <w:numId w:val="8"/>
        </w:numPr>
        <w:tabs>
          <w:tab w:val="left" w:pos="542"/>
        </w:tabs>
        <w:autoSpaceDE w:val="0"/>
        <w:autoSpaceDN w:val="0"/>
        <w:adjustRightInd w:val="0"/>
        <w:spacing w:before="100"/>
        <w:jc w:val="both"/>
        <w:rPr>
          <w:rFonts w:ascii="Arial" w:hAnsi="Arial" w:cs="Arial"/>
          <w:sz w:val="20"/>
        </w:rPr>
      </w:pPr>
      <w:r>
        <w:rPr>
          <w:rFonts w:ascii="Arial" w:hAnsi="Arial" w:cs="Arial"/>
          <w:sz w:val="20"/>
        </w:rPr>
        <w:t>spis dokumentacji przekazywanej inwestorowi, w skład tej dokumentacji powinien wchodzić program utrzymania pokrycia.</w:t>
      </w:r>
    </w:p>
    <w:p w:rsidR="00BC2349" w:rsidRDefault="00BC2349">
      <w:pPr>
        <w:widowControl w:val="0"/>
        <w:numPr>
          <w:ilvl w:val="2"/>
          <w:numId w:val="36"/>
        </w:numPr>
        <w:autoSpaceDE w:val="0"/>
        <w:autoSpaceDN w:val="0"/>
        <w:adjustRightInd w:val="0"/>
        <w:jc w:val="both"/>
        <w:rPr>
          <w:rFonts w:ascii="Arial" w:hAnsi="Arial" w:cs="Arial"/>
          <w:sz w:val="20"/>
        </w:rPr>
      </w:pPr>
      <w:r>
        <w:rPr>
          <w:rFonts w:ascii="Arial" w:hAnsi="Arial" w:cs="Arial"/>
          <w:sz w:val="20"/>
        </w:rPr>
        <w:t>Odbiór końcowy polega na dokładnym sprawdzeniu stanu wykonanych obróbek blacharskich i połączenia ich z urządzeniami odwadniającymi, a także wykonania na pokryciu ewentualnych zabezpieczeń eksploatacyjnych.</w:t>
      </w:r>
    </w:p>
    <w:p w:rsidR="00BC2349" w:rsidRDefault="00BC2349">
      <w:pPr>
        <w:widowControl w:val="0"/>
        <w:numPr>
          <w:ilvl w:val="2"/>
          <w:numId w:val="36"/>
        </w:numPr>
        <w:autoSpaceDE w:val="0"/>
        <w:autoSpaceDN w:val="0"/>
        <w:adjustRightInd w:val="0"/>
        <w:jc w:val="both"/>
        <w:rPr>
          <w:rFonts w:ascii="Arial" w:hAnsi="Arial" w:cs="Arial"/>
          <w:sz w:val="20"/>
        </w:rPr>
      </w:pPr>
      <w:r>
        <w:rPr>
          <w:rFonts w:ascii="Arial" w:hAnsi="Arial" w:cs="Arial"/>
          <w:sz w:val="20"/>
        </w:rPr>
        <w:t xml:space="preserve">Roboty uznaje się za zgodne z dokumentacją projektową, ST i wymaganiami Inspektora nadzoru, jeżeli wszystkie pomiary i badania z zachowaniem tolerancji wg pkt. </w:t>
      </w:r>
      <w:smartTag w:uri="urn:schemas-microsoft-com:office:smarttags" w:element="metricconverter">
        <w:smartTagPr>
          <w:attr w:name="ProductID" w:val="6 ST"/>
        </w:smartTagPr>
        <w:r>
          <w:rPr>
            <w:rFonts w:ascii="Arial" w:hAnsi="Arial" w:cs="Arial"/>
            <w:sz w:val="20"/>
          </w:rPr>
          <w:t>6 ST</w:t>
        </w:r>
      </w:smartTag>
      <w:r>
        <w:rPr>
          <w:rFonts w:ascii="Arial" w:hAnsi="Arial" w:cs="Arial"/>
          <w:sz w:val="20"/>
        </w:rPr>
        <w:t xml:space="preserve"> dały pozytywne wyniki.</w:t>
      </w:r>
    </w:p>
    <w:p w:rsidR="00BC2349" w:rsidRDefault="00BC2349">
      <w:pPr>
        <w:widowControl w:val="0"/>
        <w:autoSpaceDE w:val="0"/>
        <w:autoSpaceDN w:val="0"/>
        <w:adjustRightInd w:val="0"/>
        <w:jc w:val="both"/>
        <w:rPr>
          <w:rFonts w:ascii="Arial" w:hAnsi="Arial" w:cs="Arial"/>
          <w:sz w:val="20"/>
        </w:rPr>
      </w:pPr>
      <w:r>
        <w:rPr>
          <w:rFonts w:ascii="Arial" w:hAnsi="Arial" w:cs="Arial"/>
          <w:sz w:val="20"/>
        </w:rPr>
        <w:t>Jeżeli chociaż jeden wynik badania daje wynik negatywny, roboty  nie powinny być odebrane.</w:t>
      </w:r>
    </w:p>
    <w:p w:rsidR="00BC2349" w:rsidRDefault="00BC2349">
      <w:pPr>
        <w:widowControl w:val="0"/>
        <w:autoSpaceDE w:val="0"/>
        <w:autoSpaceDN w:val="0"/>
        <w:adjustRightInd w:val="0"/>
        <w:jc w:val="both"/>
        <w:rPr>
          <w:rFonts w:ascii="Arial" w:hAnsi="Arial" w:cs="Arial"/>
          <w:sz w:val="20"/>
        </w:rPr>
      </w:pPr>
      <w:r>
        <w:rPr>
          <w:rFonts w:ascii="Arial" w:hAnsi="Arial" w:cs="Arial"/>
          <w:sz w:val="20"/>
        </w:rPr>
        <w:t>W takim przypadku należy przyjąć jedno z następujących rozwiązań:</w:t>
      </w:r>
    </w:p>
    <w:p w:rsidR="00BC2349" w:rsidRDefault="00BC2349">
      <w:pPr>
        <w:widowControl w:val="0"/>
        <w:numPr>
          <w:ilvl w:val="0"/>
          <w:numId w:val="9"/>
        </w:numPr>
        <w:autoSpaceDE w:val="0"/>
        <w:autoSpaceDN w:val="0"/>
        <w:adjustRightInd w:val="0"/>
        <w:jc w:val="both"/>
        <w:rPr>
          <w:rFonts w:ascii="Arial" w:hAnsi="Arial" w:cs="Arial"/>
          <w:sz w:val="20"/>
        </w:rPr>
      </w:pPr>
      <w:r>
        <w:rPr>
          <w:rFonts w:ascii="Arial" w:hAnsi="Arial" w:cs="Arial"/>
          <w:sz w:val="20"/>
        </w:rPr>
        <w:t>poprawić i przedstawić do ponownego odbioru,</w:t>
      </w:r>
    </w:p>
    <w:p w:rsidR="00BC2349" w:rsidRDefault="00BC2349">
      <w:pPr>
        <w:widowControl w:val="0"/>
        <w:numPr>
          <w:ilvl w:val="0"/>
          <w:numId w:val="9"/>
        </w:numPr>
        <w:autoSpaceDE w:val="0"/>
        <w:autoSpaceDN w:val="0"/>
        <w:adjustRightInd w:val="0"/>
        <w:jc w:val="both"/>
        <w:rPr>
          <w:rFonts w:ascii="Arial" w:hAnsi="Arial" w:cs="Arial"/>
          <w:sz w:val="20"/>
        </w:rPr>
      </w:pPr>
      <w:r>
        <w:rPr>
          <w:rFonts w:ascii="Arial" w:hAnsi="Arial" w:cs="Arial"/>
          <w:sz w:val="20"/>
        </w:rPr>
        <w:t>jeżeli odchylenia od wymagań nie zagrażają bezpieczeństwu  użytkowania i trwałości pokrycia, obniżyć cenę pokrycia,</w:t>
      </w:r>
    </w:p>
    <w:p w:rsidR="00BC2349" w:rsidRDefault="00BC2349">
      <w:pPr>
        <w:widowControl w:val="0"/>
        <w:numPr>
          <w:ilvl w:val="0"/>
          <w:numId w:val="9"/>
        </w:numPr>
        <w:autoSpaceDE w:val="0"/>
        <w:autoSpaceDN w:val="0"/>
        <w:adjustRightInd w:val="0"/>
        <w:jc w:val="both"/>
        <w:rPr>
          <w:rFonts w:ascii="Arial" w:hAnsi="Arial" w:cs="Arial"/>
          <w:sz w:val="20"/>
        </w:rPr>
      </w:pPr>
      <w:r>
        <w:rPr>
          <w:rFonts w:ascii="Arial" w:hAnsi="Arial" w:cs="Arial"/>
          <w:sz w:val="20"/>
        </w:rPr>
        <w:t xml:space="preserve">w przypadku gdy nie są możliwe podane rozwiązania - rozebrać (miejsca nie odpowiadające ST) i ponownie wykonać roboty </w:t>
      </w:r>
    </w:p>
    <w:p w:rsidR="00BC2349" w:rsidRDefault="00BC2349">
      <w:pPr>
        <w:widowControl w:val="0"/>
        <w:tabs>
          <w:tab w:val="left" w:pos="566"/>
        </w:tabs>
        <w:autoSpaceDE w:val="0"/>
        <w:autoSpaceDN w:val="0"/>
        <w:adjustRightInd w:val="0"/>
        <w:jc w:val="both"/>
        <w:rPr>
          <w:rFonts w:ascii="Arial" w:hAnsi="Arial" w:cs="Arial"/>
          <w:b/>
          <w:sz w:val="20"/>
        </w:rPr>
      </w:pPr>
    </w:p>
    <w:p w:rsidR="00BC2349" w:rsidRDefault="00BC2349">
      <w:pPr>
        <w:widowControl w:val="0"/>
        <w:numPr>
          <w:ilvl w:val="1"/>
          <w:numId w:val="36"/>
        </w:numPr>
        <w:tabs>
          <w:tab w:val="left" w:pos="412"/>
        </w:tabs>
        <w:autoSpaceDE w:val="0"/>
        <w:autoSpaceDN w:val="0"/>
        <w:adjustRightInd w:val="0"/>
        <w:jc w:val="both"/>
        <w:rPr>
          <w:rFonts w:ascii="Arial" w:hAnsi="Arial" w:cs="Arial"/>
          <w:sz w:val="20"/>
        </w:rPr>
      </w:pPr>
      <w:r>
        <w:rPr>
          <w:rFonts w:ascii="Arial" w:hAnsi="Arial" w:cs="Arial"/>
          <w:b/>
          <w:sz w:val="20"/>
        </w:rPr>
        <w:t>Odbiór obróbek blacharskich, rynien i rur spustowych powinien obejmować:</w:t>
      </w:r>
    </w:p>
    <w:p w:rsidR="00BC2349" w:rsidRDefault="00BC2349">
      <w:pPr>
        <w:widowControl w:val="0"/>
        <w:numPr>
          <w:ilvl w:val="2"/>
          <w:numId w:val="36"/>
        </w:numPr>
        <w:autoSpaceDE w:val="0"/>
        <w:autoSpaceDN w:val="0"/>
        <w:adjustRightInd w:val="0"/>
        <w:jc w:val="both"/>
        <w:rPr>
          <w:rFonts w:ascii="Arial" w:hAnsi="Arial" w:cs="Arial"/>
          <w:sz w:val="20"/>
        </w:rPr>
      </w:pPr>
      <w:r>
        <w:rPr>
          <w:rFonts w:ascii="Arial" w:hAnsi="Arial" w:cs="Arial"/>
          <w:sz w:val="20"/>
        </w:rPr>
        <w:t>Sprawdzenie prawidłowości połączeń poziomych i pionowych.</w:t>
      </w:r>
    </w:p>
    <w:p w:rsidR="00BC2349" w:rsidRDefault="00BC2349">
      <w:pPr>
        <w:widowControl w:val="0"/>
        <w:numPr>
          <w:ilvl w:val="2"/>
          <w:numId w:val="36"/>
        </w:numPr>
        <w:autoSpaceDE w:val="0"/>
        <w:autoSpaceDN w:val="0"/>
        <w:adjustRightInd w:val="0"/>
        <w:jc w:val="both"/>
        <w:rPr>
          <w:rFonts w:ascii="Arial" w:hAnsi="Arial" w:cs="Arial"/>
          <w:sz w:val="20"/>
        </w:rPr>
      </w:pPr>
      <w:r>
        <w:rPr>
          <w:rFonts w:ascii="Arial" w:hAnsi="Arial" w:cs="Arial"/>
          <w:sz w:val="20"/>
        </w:rPr>
        <w:t>Sprawdzenie mocowania elementów do deskowania lub ścian.</w:t>
      </w:r>
    </w:p>
    <w:p w:rsidR="00BC2349" w:rsidRDefault="00BC2349">
      <w:pPr>
        <w:widowControl w:val="0"/>
        <w:numPr>
          <w:ilvl w:val="2"/>
          <w:numId w:val="36"/>
        </w:numPr>
        <w:autoSpaceDE w:val="0"/>
        <w:autoSpaceDN w:val="0"/>
        <w:adjustRightInd w:val="0"/>
        <w:jc w:val="both"/>
        <w:rPr>
          <w:rFonts w:ascii="Arial" w:hAnsi="Arial" w:cs="Arial"/>
          <w:sz w:val="20"/>
        </w:rPr>
      </w:pPr>
      <w:r>
        <w:rPr>
          <w:rFonts w:ascii="Arial" w:hAnsi="Arial" w:cs="Arial"/>
          <w:sz w:val="20"/>
        </w:rPr>
        <w:t>Sprawdzenie prawidłowości spadków rynien.</w:t>
      </w:r>
    </w:p>
    <w:p w:rsidR="00BC2349" w:rsidRDefault="00BC2349">
      <w:pPr>
        <w:widowControl w:val="0"/>
        <w:numPr>
          <w:ilvl w:val="2"/>
          <w:numId w:val="36"/>
        </w:numPr>
        <w:autoSpaceDE w:val="0"/>
        <w:autoSpaceDN w:val="0"/>
        <w:adjustRightInd w:val="0"/>
        <w:jc w:val="both"/>
        <w:rPr>
          <w:rFonts w:ascii="Arial" w:hAnsi="Arial" w:cs="Arial"/>
          <w:sz w:val="20"/>
        </w:rPr>
      </w:pPr>
      <w:r>
        <w:rPr>
          <w:rFonts w:ascii="Arial" w:hAnsi="Arial" w:cs="Arial"/>
          <w:sz w:val="20"/>
        </w:rPr>
        <w:t>Sprawdzenie szczelności połączeń rur spustowych z przewodami kanalizacyjnymi. Rury spustowe mogą być montowane po sprawdzeniu drożności przewodów kanalizacyjnych.</w:t>
      </w:r>
    </w:p>
    <w:p w:rsidR="00BC2349" w:rsidRDefault="00BC2349">
      <w:pPr>
        <w:widowControl w:val="0"/>
        <w:autoSpaceDE w:val="0"/>
        <w:autoSpaceDN w:val="0"/>
        <w:adjustRightInd w:val="0"/>
        <w:jc w:val="both"/>
        <w:rPr>
          <w:rFonts w:ascii="Arial" w:hAnsi="Arial" w:cs="Arial"/>
          <w:sz w:val="20"/>
        </w:rPr>
      </w:pPr>
    </w:p>
    <w:p w:rsidR="00BC2349" w:rsidRDefault="00BC2349">
      <w:pPr>
        <w:widowControl w:val="0"/>
        <w:numPr>
          <w:ilvl w:val="1"/>
          <w:numId w:val="36"/>
        </w:numPr>
        <w:autoSpaceDE w:val="0"/>
        <w:autoSpaceDN w:val="0"/>
        <w:adjustRightInd w:val="0"/>
        <w:jc w:val="both"/>
        <w:rPr>
          <w:rFonts w:ascii="Arial" w:hAnsi="Arial" w:cs="Arial"/>
          <w:b/>
          <w:sz w:val="20"/>
        </w:rPr>
      </w:pPr>
      <w:r>
        <w:rPr>
          <w:rFonts w:ascii="Arial" w:hAnsi="Arial" w:cs="Arial"/>
          <w:b/>
          <w:sz w:val="20"/>
        </w:rPr>
        <w:t>Zakończenie odbioru</w:t>
      </w:r>
    </w:p>
    <w:p w:rsidR="00BC2349" w:rsidRDefault="00BC2349">
      <w:pPr>
        <w:widowControl w:val="0"/>
        <w:numPr>
          <w:ilvl w:val="2"/>
          <w:numId w:val="36"/>
        </w:numPr>
        <w:autoSpaceDE w:val="0"/>
        <w:autoSpaceDN w:val="0"/>
        <w:adjustRightInd w:val="0"/>
        <w:jc w:val="both"/>
        <w:rPr>
          <w:rFonts w:ascii="Arial" w:hAnsi="Arial" w:cs="Arial"/>
          <w:sz w:val="20"/>
        </w:rPr>
      </w:pPr>
      <w:r>
        <w:rPr>
          <w:rFonts w:ascii="Arial" w:hAnsi="Arial" w:cs="Arial"/>
          <w:sz w:val="20"/>
        </w:rPr>
        <w:t>Odbiór prac  potwierdza się: protokołem, który powinien zawierać:</w:t>
      </w:r>
    </w:p>
    <w:p w:rsidR="00BC2349" w:rsidRDefault="00BC2349">
      <w:pPr>
        <w:widowControl w:val="0"/>
        <w:numPr>
          <w:ilvl w:val="0"/>
          <w:numId w:val="10"/>
        </w:numPr>
        <w:autoSpaceDE w:val="0"/>
        <w:autoSpaceDN w:val="0"/>
        <w:adjustRightInd w:val="0"/>
        <w:jc w:val="both"/>
        <w:rPr>
          <w:rFonts w:ascii="Arial" w:hAnsi="Arial" w:cs="Arial"/>
          <w:sz w:val="20"/>
        </w:rPr>
      </w:pPr>
      <w:r>
        <w:rPr>
          <w:rFonts w:ascii="Arial" w:hAnsi="Arial" w:cs="Arial"/>
          <w:sz w:val="20"/>
        </w:rPr>
        <w:t>ocenę wyników badań,</w:t>
      </w:r>
    </w:p>
    <w:p w:rsidR="00BC2349" w:rsidRDefault="00BC2349">
      <w:pPr>
        <w:widowControl w:val="0"/>
        <w:numPr>
          <w:ilvl w:val="0"/>
          <w:numId w:val="10"/>
        </w:numPr>
        <w:autoSpaceDE w:val="0"/>
        <w:autoSpaceDN w:val="0"/>
        <w:adjustRightInd w:val="0"/>
        <w:jc w:val="both"/>
        <w:rPr>
          <w:rFonts w:ascii="Arial" w:hAnsi="Arial" w:cs="Arial"/>
          <w:sz w:val="20"/>
        </w:rPr>
      </w:pPr>
      <w:r>
        <w:rPr>
          <w:rFonts w:ascii="Arial" w:hAnsi="Arial" w:cs="Arial"/>
          <w:sz w:val="20"/>
        </w:rPr>
        <w:t>wykaz wad i usterek ze wskazaniem możliwości ich usunięcia,</w:t>
      </w:r>
    </w:p>
    <w:p w:rsidR="00BC2349" w:rsidRDefault="00BC2349">
      <w:pPr>
        <w:widowControl w:val="0"/>
        <w:numPr>
          <w:ilvl w:val="0"/>
          <w:numId w:val="10"/>
        </w:numPr>
        <w:autoSpaceDE w:val="0"/>
        <w:autoSpaceDN w:val="0"/>
        <w:adjustRightInd w:val="0"/>
        <w:jc w:val="both"/>
        <w:rPr>
          <w:rFonts w:ascii="Arial" w:hAnsi="Arial" w:cs="Arial"/>
          <w:sz w:val="20"/>
        </w:rPr>
      </w:pPr>
      <w:r>
        <w:rPr>
          <w:rFonts w:ascii="Arial" w:hAnsi="Arial" w:cs="Arial"/>
          <w:sz w:val="20"/>
        </w:rPr>
        <w:t>stwierdzenie zgodności lub niezgodności wykonania z zamówieniem.</w:t>
      </w:r>
    </w:p>
    <w:p w:rsidR="00BC2349" w:rsidRDefault="00BC2349">
      <w:pPr>
        <w:widowControl w:val="0"/>
        <w:autoSpaceDE w:val="0"/>
        <w:autoSpaceDN w:val="0"/>
        <w:adjustRightInd w:val="0"/>
        <w:jc w:val="both"/>
        <w:rPr>
          <w:rFonts w:ascii="Arial" w:hAnsi="Arial" w:cs="Arial"/>
          <w:sz w:val="20"/>
        </w:rPr>
      </w:pPr>
    </w:p>
    <w:p w:rsidR="00BC2349" w:rsidRDefault="00BC2349">
      <w:pPr>
        <w:widowControl w:val="0"/>
        <w:numPr>
          <w:ilvl w:val="0"/>
          <w:numId w:val="36"/>
        </w:numPr>
        <w:autoSpaceDE w:val="0"/>
        <w:autoSpaceDN w:val="0"/>
        <w:adjustRightInd w:val="0"/>
        <w:jc w:val="both"/>
        <w:rPr>
          <w:rFonts w:ascii="Arial" w:hAnsi="Arial" w:cs="Arial"/>
          <w:b/>
          <w:sz w:val="20"/>
        </w:rPr>
      </w:pPr>
      <w:bookmarkStart w:id="8" w:name="_Toc103910221"/>
      <w:r>
        <w:rPr>
          <w:rFonts w:ascii="Arial" w:hAnsi="Arial" w:cs="Arial"/>
          <w:b/>
          <w:bCs/>
          <w:sz w:val="20"/>
        </w:rPr>
        <w:t xml:space="preserve">PODSTAWA </w:t>
      </w:r>
      <w:r>
        <w:rPr>
          <w:rFonts w:ascii="Arial" w:hAnsi="Arial" w:cs="Arial"/>
          <w:b/>
          <w:sz w:val="20"/>
        </w:rPr>
        <w:t>PŁATNOŚCI</w:t>
      </w:r>
      <w:bookmarkEnd w:id="8"/>
      <w:r>
        <w:rPr>
          <w:rFonts w:ascii="Arial" w:hAnsi="Arial" w:cs="Arial"/>
          <w:b/>
          <w:sz w:val="20"/>
        </w:rPr>
        <w:t xml:space="preserve"> </w:t>
      </w:r>
    </w:p>
    <w:p w:rsidR="00BC2349" w:rsidRDefault="00BC2349">
      <w:pPr>
        <w:widowControl w:val="0"/>
        <w:autoSpaceDE w:val="0"/>
        <w:autoSpaceDN w:val="0"/>
        <w:adjustRightInd w:val="0"/>
        <w:jc w:val="both"/>
        <w:rPr>
          <w:rFonts w:ascii="Arial" w:hAnsi="Arial" w:cs="Arial"/>
          <w:sz w:val="20"/>
        </w:rPr>
      </w:pPr>
      <w:r>
        <w:rPr>
          <w:rFonts w:ascii="Arial" w:hAnsi="Arial" w:cs="Arial"/>
          <w:sz w:val="20"/>
        </w:rPr>
        <w:t>Zgodnie z warunkami umowy.</w:t>
      </w:r>
    </w:p>
    <w:p w:rsidR="00BC2349" w:rsidRDefault="00BC2349">
      <w:pPr>
        <w:widowControl w:val="0"/>
        <w:autoSpaceDE w:val="0"/>
        <w:autoSpaceDN w:val="0"/>
        <w:adjustRightInd w:val="0"/>
        <w:jc w:val="both"/>
        <w:rPr>
          <w:rFonts w:ascii="Arial" w:hAnsi="Arial" w:cs="Arial"/>
          <w:sz w:val="20"/>
        </w:rPr>
      </w:pPr>
      <w:r>
        <w:rPr>
          <w:rFonts w:ascii="Arial" w:hAnsi="Arial" w:cs="Arial"/>
          <w:bCs/>
          <w:sz w:val="20"/>
        </w:rPr>
        <w:t>9.1.   Ogólne ustalenia dotyczące podstawy rozliczenia robót podano w ST.00.01 „Wymagania ogólne”, pkt 8</w:t>
      </w:r>
    </w:p>
    <w:p w:rsidR="00BC2349" w:rsidRDefault="00BC2349">
      <w:pPr>
        <w:widowControl w:val="0"/>
        <w:tabs>
          <w:tab w:val="left" w:pos="1838"/>
        </w:tabs>
        <w:autoSpaceDE w:val="0"/>
        <w:autoSpaceDN w:val="0"/>
        <w:adjustRightInd w:val="0"/>
        <w:jc w:val="both"/>
        <w:rPr>
          <w:rFonts w:ascii="Arial" w:hAnsi="Arial" w:cs="Arial"/>
          <w:sz w:val="20"/>
        </w:rPr>
      </w:pPr>
    </w:p>
    <w:p w:rsidR="00BC2349" w:rsidRDefault="00BC2349">
      <w:pPr>
        <w:widowControl w:val="0"/>
        <w:numPr>
          <w:ilvl w:val="1"/>
          <w:numId w:val="36"/>
        </w:numPr>
        <w:autoSpaceDE w:val="0"/>
        <w:autoSpaceDN w:val="0"/>
        <w:adjustRightInd w:val="0"/>
        <w:jc w:val="both"/>
        <w:rPr>
          <w:rFonts w:ascii="Arial" w:hAnsi="Arial" w:cs="Arial"/>
          <w:b/>
          <w:sz w:val="20"/>
        </w:rPr>
      </w:pPr>
      <w:r>
        <w:rPr>
          <w:rFonts w:ascii="Arial" w:hAnsi="Arial" w:cs="Arial"/>
          <w:b/>
          <w:sz w:val="20"/>
        </w:rPr>
        <w:t>Obróbki blacharskie</w:t>
      </w:r>
    </w:p>
    <w:p w:rsidR="00BC2349" w:rsidRDefault="00BC2349">
      <w:pPr>
        <w:widowControl w:val="0"/>
        <w:autoSpaceDE w:val="0"/>
        <w:autoSpaceDN w:val="0"/>
        <w:adjustRightInd w:val="0"/>
        <w:jc w:val="both"/>
        <w:rPr>
          <w:rFonts w:ascii="Arial" w:hAnsi="Arial" w:cs="Arial"/>
          <w:sz w:val="20"/>
        </w:rPr>
      </w:pPr>
      <w:r>
        <w:rPr>
          <w:rFonts w:ascii="Arial" w:hAnsi="Arial" w:cs="Arial"/>
          <w:sz w:val="20"/>
        </w:rPr>
        <w:t>Płaci się ustaloną kwotę ryczałtową  , która obejmuje:</w:t>
      </w:r>
    </w:p>
    <w:p w:rsidR="00BC2349" w:rsidRDefault="00BC2349">
      <w:pPr>
        <w:widowControl w:val="0"/>
        <w:numPr>
          <w:ilvl w:val="0"/>
          <w:numId w:val="11"/>
        </w:numPr>
        <w:autoSpaceDE w:val="0"/>
        <w:autoSpaceDN w:val="0"/>
        <w:adjustRightInd w:val="0"/>
        <w:jc w:val="both"/>
        <w:rPr>
          <w:rFonts w:ascii="Arial" w:hAnsi="Arial" w:cs="Arial"/>
          <w:sz w:val="20"/>
        </w:rPr>
      </w:pPr>
      <w:r>
        <w:rPr>
          <w:rFonts w:ascii="Arial" w:hAnsi="Arial" w:cs="Arial"/>
          <w:sz w:val="20"/>
        </w:rPr>
        <w:t>przygotowanie,</w:t>
      </w:r>
    </w:p>
    <w:p w:rsidR="00BC2349" w:rsidRDefault="00BC2349">
      <w:pPr>
        <w:widowControl w:val="0"/>
        <w:numPr>
          <w:ilvl w:val="0"/>
          <w:numId w:val="11"/>
        </w:numPr>
        <w:autoSpaceDE w:val="0"/>
        <w:autoSpaceDN w:val="0"/>
        <w:adjustRightInd w:val="0"/>
        <w:jc w:val="both"/>
        <w:rPr>
          <w:rFonts w:ascii="Arial" w:hAnsi="Arial" w:cs="Arial"/>
          <w:sz w:val="20"/>
        </w:rPr>
      </w:pPr>
      <w:r>
        <w:rPr>
          <w:rFonts w:ascii="Arial" w:hAnsi="Arial" w:cs="Arial"/>
          <w:sz w:val="20"/>
        </w:rPr>
        <w:t>zamontowanie i umocowanie obróbek w podłożu, zalutowanie połączeń,</w:t>
      </w:r>
    </w:p>
    <w:p w:rsidR="00BC2349" w:rsidRDefault="00BC2349">
      <w:pPr>
        <w:widowControl w:val="0"/>
        <w:numPr>
          <w:ilvl w:val="0"/>
          <w:numId w:val="11"/>
        </w:numPr>
        <w:autoSpaceDE w:val="0"/>
        <w:autoSpaceDN w:val="0"/>
        <w:adjustRightInd w:val="0"/>
        <w:jc w:val="both"/>
        <w:rPr>
          <w:rFonts w:ascii="Arial" w:hAnsi="Arial" w:cs="Arial"/>
          <w:sz w:val="20"/>
        </w:rPr>
      </w:pPr>
      <w:r>
        <w:rPr>
          <w:rFonts w:ascii="Arial" w:hAnsi="Arial" w:cs="Arial"/>
          <w:sz w:val="20"/>
        </w:rPr>
        <w:t>uporządkowanie stanowiska pracy.</w:t>
      </w:r>
    </w:p>
    <w:p w:rsidR="00BC2349" w:rsidRDefault="00BC2349">
      <w:pPr>
        <w:widowControl w:val="0"/>
        <w:autoSpaceDE w:val="0"/>
        <w:autoSpaceDN w:val="0"/>
        <w:adjustRightInd w:val="0"/>
        <w:jc w:val="both"/>
        <w:rPr>
          <w:rFonts w:ascii="Arial" w:hAnsi="Arial" w:cs="Arial"/>
          <w:sz w:val="20"/>
        </w:rPr>
      </w:pPr>
    </w:p>
    <w:p w:rsidR="00BC2349" w:rsidRDefault="00BC2349">
      <w:pPr>
        <w:widowControl w:val="0"/>
        <w:numPr>
          <w:ilvl w:val="1"/>
          <w:numId w:val="36"/>
        </w:numPr>
        <w:autoSpaceDE w:val="0"/>
        <w:autoSpaceDN w:val="0"/>
        <w:adjustRightInd w:val="0"/>
        <w:jc w:val="both"/>
        <w:rPr>
          <w:rFonts w:ascii="Arial" w:hAnsi="Arial" w:cs="Arial"/>
          <w:b/>
          <w:sz w:val="20"/>
        </w:rPr>
      </w:pPr>
      <w:r>
        <w:rPr>
          <w:rFonts w:ascii="Arial" w:hAnsi="Arial" w:cs="Arial"/>
          <w:b/>
          <w:sz w:val="20"/>
        </w:rPr>
        <w:t>Rynny i rury spustowe</w:t>
      </w:r>
    </w:p>
    <w:p w:rsidR="00BC2349" w:rsidRDefault="00BC2349">
      <w:pPr>
        <w:widowControl w:val="0"/>
        <w:autoSpaceDE w:val="0"/>
        <w:autoSpaceDN w:val="0"/>
        <w:adjustRightInd w:val="0"/>
        <w:jc w:val="both"/>
        <w:rPr>
          <w:rFonts w:ascii="Arial" w:hAnsi="Arial" w:cs="Arial"/>
          <w:sz w:val="20"/>
        </w:rPr>
      </w:pPr>
      <w:r>
        <w:rPr>
          <w:rFonts w:ascii="Arial" w:hAnsi="Arial" w:cs="Arial"/>
          <w:sz w:val="20"/>
        </w:rPr>
        <w:t>Płaci się ustaloną kwotę ryczałtową  , która obejmuje:</w:t>
      </w:r>
    </w:p>
    <w:p w:rsidR="00BC2349" w:rsidRDefault="00BC2349">
      <w:pPr>
        <w:widowControl w:val="0"/>
        <w:numPr>
          <w:ilvl w:val="0"/>
          <w:numId w:val="24"/>
        </w:numPr>
        <w:autoSpaceDE w:val="0"/>
        <w:autoSpaceDN w:val="0"/>
        <w:adjustRightInd w:val="0"/>
        <w:jc w:val="both"/>
        <w:rPr>
          <w:rFonts w:ascii="Arial" w:hAnsi="Arial" w:cs="Arial"/>
          <w:sz w:val="20"/>
        </w:rPr>
      </w:pPr>
      <w:r>
        <w:rPr>
          <w:rFonts w:ascii="Arial" w:hAnsi="Arial" w:cs="Arial"/>
          <w:sz w:val="20"/>
        </w:rPr>
        <w:t>przygotowanie,</w:t>
      </w:r>
    </w:p>
    <w:p w:rsidR="00BC2349" w:rsidRDefault="00BC2349">
      <w:pPr>
        <w:widowControl w:val="0"/>
        <w:numPr>
          <w:ilvl w:val="0"/>
          <w:numId w:val="24"/>
        </w:numPr>
        <w:autoSpaceDE w:val="0"/>
        <w:autoSpaceDN w:val="0"/>
        <w:adjustRightInd w:val="0"/>
        <w:jc w:val="both"/>
        <w:rPr>
          <w:rFonts w:ascii="Arial" w:hAnsi="Arial" w:cs="Arial"/>
          <w:sz w:val="20"/>
        </w:rPr>
      </w:pPr>
      <w:r>
        <w:rPr>
          <w:rFonts w:ascii="Arial" w:hAnsi="Arial" w:cs="Arial"/>
          <w:sz w:val="20"/>
        </w:rPr>
        <w:t>zmontowanie, umocowanie rynien i rur spustowych oraz zalutowanie połączeń,</w:t>
      </w:r>
    </w:p>
    <w:p w:rsidR="00BC2349" w:rsidRDefault="00BC2349">
      <w:pPr>
        <w:widowControl w:val="0"/>
        <w:numPr>
          <w:ilvl w:val="0"/>
          <w:numId w:val="24"/>
        </w:numPr>
        <w:autoSpaceDE w:val="0"/>
        <w:autoSpaceDN w:val="0"/>
        <w:adjustRightInd w:val="0"/>
        <w:jc w:val="both"/>
        <w:rPr>
          <w:rFonts w:ascii="Arial" w:hAnsi="Arial" w:cs="Arial"/>
          <w:sz w:val="20"/>
        </w:rPr>
      </w:pPr>
      <w:r>
        <w:rPr>
          <w:rFonts w:ascii="Arial" w:hAnsi="Arial" w:cs="Arial"/>
          <w:sz w:val="20"/>
        </w:rPr>
        <w:t>uporządkowanie stanowiska pracy.</w:t>
      </w:r>
    </w:p>
    <w:p w:rsidR="00BC2349" w:rsidRDefault="00BC2349">
      <w:pPr>
        <w:widowControl w:val="0"/>
        <w:autoSpaceDE w:val="0"/>
        <w:autoSpaceDN w:val="0"/>
        <w:adjustRightInd w:val="0"/>
        <w:jc w:val="both"/>
        <w:rPr>
          <w:rFonts w:ascii="Arial" w:hAnsi="Arial" w:cs="Arial"/>
          <w:sz w:val="20"/>
        </w:rPr>
      </w:pPr>
    </w:p>
    <w:p w:rsidR="00BC2349" w:rsidRDefault="00BC2349">
      <w:pPr>
        <w:widowControl w:val="0"/>
        <w:numPr>
          <w:ilvl w:val="0"/>
          <w:numId w:val="36"/>
        </w:numPr>
        <w:autoSpaceDE w:val="0"/>
        <w:autoSpaceDN w:val="0"/>
        <w:adjustRightInd w:val="0"/>
        <w:jc w:val="both"/>
        <w:rPr>
          <w:rFonts w:ascii="Arial" w:hAnsi="Arial" w:cs="Arial"/>
          <w:sz w:val="20"/>
        </w:rPr>
      </w:pPr>
      <w:bookmarkStart w:id="9" w:name="_Toc103910222"/>
      <w:r>
        <w:rPr>
          <w:rFonts w:ascii="Arial" w:hAnsi="Arial" w:cs="Arial"/>
          <w:b/>
          <w:sz w:val="20"/>
        </w:rPr>
        <w:t>PRZEPISY ZWIĄZANE</w:t>
      </w:r>
      <w:bookmarkEnd w:id="9"/>
    </w:p>
    <w:p w:rsidR="00BC2349" w:rsidRDefault="00BC2349">
      <w:pPr>
        <w:widowControl w:val="0"/>
        <w:numPr>
          <w:ilvl w:val="1"/>
          <w:numId w:val="36"/>
        </w:numPr>
        <w:autoSpaceDE w:val="0"/>
        <w:autoSpaceDN w:val="0"/>
        <w:adjustRightInd w:val="0"/>
        <w:jc w:val="both"/>
        <w:rPr>
          <w:rFonts w:ascii="Arial" w:hAnsi="Arial" w:cs="Arial"/>
          <w:b/>
          <w:sz w:val="20"/>
        </w:rPr>
      </w:pPr>
      <w:r>
        <w:rPr>
          <w:rFonts w:ascii="Arial" w:hAnsi="Arial" w:cs="Arial"/>
          <w:b/>
          <w:sz w:val="20"/>
        </w:rPr>
        <w:t>Normy</w:t>
      </w:r>
    </w:p>
    <w:p w:rsidR="00BC2349" w:rsidRDefault="00BC2349">
      <w:pPr>
        <w:widowControl w:val="0"/>
        <w:autoSpaceDE w:val="0"/>
        <w:autoSpaceDN w:val="0"/>
        <w:adjustRightInd w:val="0"/>
        <w:jc w:val="both"/>
        <w:rPr>
          <w:rFonts w:ascii="Arial" w:hAnsi="Arial" w:cs="Arial"/>
          <w:sz w:val="20"/>
        </w:rPr>
      </w:pPr>
    </w:p>
    <w:tbl>
      <w:tblPr>
        <w:tblW w:w="9659" w:type="dxa"/>
        <w:tblLayout w:type="fixed"/>
        <w:tblLook w:val="01E0"/>
      </w:tblPr>
      <w:tblGrid>
        <w:gridCol w:w="1908"/>
        <w:gridCol w:w="7751"/>
      </w:tblGrid>
      <w:tr w:rsidR="00BC2349">
        <w:tc>
          <w:tcPr>
            <w:tcW w:w="1908" w:type="dxa"/>
          </w:tcPr>
          <w:p w:rsidR="00BC2349" w:rsidRDefault="00BC2349">
            <w:pPr>
              <w:autoSpaceDE w:val="0"/>
              <w:autoSpaceDN w:val="0"/>
              <w:adjustRightInd w:val="0"/>
              <w:jc w:val="both"/>
              <w:rPr>
                <w:rFonts w:ascii="Arial" w:hAnsi="Arial" w:cs="Arial"/>
                <w:sz w:val="20"/>
              </w:rPr>
            </w:pPr>
            <w:r>
              <w:rPr>
                <w:rFonts w:ascii="Arial" w:hAnsi="Arial" w:cs="Arial"/>
                <w:sz w:val="20"/>
              </w:rPr>
              <w:t>PN-B-02361:1999</w:t>
            </w:r>
          </w:p>
        </w:tc>
        <w:tc>
          <w:tcPr>
            <w:tcW w:w="7751" w:type="dxa"/>
          </w:tcPr>
          <w:p w:rsidR="00BC2349" w:rsidRDefault="00BC2349">
            <w:pPr>
              <w:widowControl w:val="0"/>
              <w:autoSpaceDE w:val="0"/>
              <w:autoSpaceDN w:val="0"/>
              <w:adjustRightInd w:val="0"/>
              <w:jc w:val="both"/>
              <w:rPr>
                <w:rFonts w:ascii="Arial" w:hAnsi="Arial" w:cs="Arial"/>
                <w:sz w:val="20"/>
              </w:rPr>
            </w:pPr>
            <w:r>
              <w:rPr>
                <w:rFonts w:ascii="Arial" w:hAnsi="Arial" w:cs="Arial"/>
                <w:sz w:val="20"/>
              </w:rPr>
              <w:t>Pochylenia połaci dachowych.</w:t>
            </w:r>
          </w:p>
        </w:tc>
      </w:tr>
      <w:tr w:rsidR="00BC2349">
        <w:tc>
          <w:tcPr>
            <w:tcW w:w="1908" w:type="dxa"/>
          </w:tcPr>
          <w:p w:rsidR="00BC2349" w:rsidRDefault="00BC2349">
            <w:pPr>
              <w:widowControl w:val="0"/>
              <w:autoSpaceDE w:val="0"/>
              <w:autoSpaceDN w:val="0"/>
              <w:adjustRightInd w:val="0"/>
              <w:jc w:val="both"/>
              <w:rPr>
                <w:rFonts w:ascii="Arial" w:hAnsi="Arial" w:cs="Arial"/>
                <w:sz w:val="20"/>
              </w:rPr>
            </w:pPr>
            <w:r>
              <w:rPr>
                <w:rFonts w:ascii="Arial" w:hAnsi="Arial" w:cs="Arial"/>
                <w:sz w:val="20"/>
              </w:rPr>
              <w:t>PN-61 /B-1 0245</w:t>
            </w:r>
          </w:p>
        </w:tc>
        <w:tc>
          <w:tcPr>
            <w:tcW w:w="7751" w:type="dxa"/>
          </w:tcPr>
          <w:p w:rsidR="00BC2349" w:rsidRDefault="00BC2349">
            <w:pPr>
              <w:widowControl w:val="0"/>
              <w:autoSpaceDE w:val="0"/>
              <w:autoSpaceDN w:val="0"/>
              <w:adjustRightInd w:val="0"/>
              <w:jc w:val="both"/>
              <w:rPr>
                <w:rFonts w:ascii="Arial" w:hAnsi="Arial" w:cs="Arial"/>
                <w:sz w:val="20"/>
              </w:rPr>
            </w:pPr>
            <w:r>
              <w:rPr>
                <w:rFonts w:ascii="Arial" w:hAnsi="Arial" w:cs="Arial"/>
                <w:sz w:val="20"/>
              </w:rPr>
              <w:t>Roboty blacharskie budowlane z blachy stalowej ocynkowanej i cynkowej. Wymagania i badania techniczne przy odbiorze.</w:t>
            </w:r>
          </w:p>
        </w:tc>
      </w:tr>
      <w:tr w:rsidR="00BC2349">
        <w:tc>
          <w:tcPr>
            <w:tcW w:w="1908" w:type="dxa"/>
          </w:tcPr>
          <w:p w:rsidR="00BC2349" w:rsidRDefault="00BC2349">
            <w:pPr>
              <w:jc w:val="both"/>
              <w:rPr>
                <w:rFonts w:ascii="Arial" w:hAnsi="Arial" w:cs="Arial"/>
                <w:sz w:val="20"/>
              </w:rPr>
            </w:pPr>
            <w:r>
              <w:rPr>
                <w:rFonts w:ascii="Arial" w:hAnsi="Arial" w:cs="Arial"/>
                <w:sz w:val="20"/>
              </w:rPr>
              <w:t>PN B-94701:1999</w:t>
            </w:r>
          </w:p>
        </w:tc>
        <w:tc>
          <w:tcPr>
            <w:tcW w:w="7751" w:type="dxa"/>
          </w:tcPr>
          <w:p w:rsidR="00BC2349" w:rsidRDefault="00BC2349">
            <w:pPr>
              <w:autoSpaceDE w:val="0"/>
              <w:autoSpaceDN w:val="0"/>
              <w:adjustRightInd w:val="0"/>
              <w:jc w:val="both"/>
              <w:rPr>
                <w:rFonts w:ascii="Arial" w:hAnsi="Arial" w:cs="Arial"/>
                <w:sz w:val="20"/>
              </w:rPr>
            </w:pPr>
            <w:r>
              <w:rPr>
                <w:rFonts w:ascii="Arial" w:hAnsi="Arial" w:cs="Arial"/>
                <w:sz w:val="20"/>
              </w:rPr>
              <w:t>Dachy. Uchwyty stalowe ocynkowane do rur spustowych okrągłych.</w:t>
            </w:r>
          </w:p>
        </w:tc>
      </w:tr>
      <w:tr w:rsidR="00BC2349">
        <w:tc>
          <w:tcPr>
            <w:tcW w:w="1908" w:type="dxa"/>
          </w:tcPr>
          <w:p w:rsidR="00BC2349" w:rsidRDefault="00BC2349">
            <w:pPr>
              <w:jc w:val="both"/>
              <w:rPr>
                <w:rFonts w:ascii="Arial" w:hAnsi="Arial" w:cs="Arial"/>
                <w:sz w:val="20"/>
              </w:rPr>
            </w:pPr>
            <w:r>
              <w:rPr>
                <w:rFonts w:ascii="Arial" w:hAnsi="Arial" w:cs="Arial"/>
                <w:sz w:val="20"/>
              </w:rPr>
              <w:t>PN-EN 1462:2001</w:t>
            </w:r>
          </w:p>
        </w:tc>
        <w:tc>
          <w:tcPr>
            <w:tcW w:w="7751" w:type="dxa"/>
          </w:tcPr>
          <w:p w:rsidR="00BC2349" w:rsidRDefault="00BC2349">
            <w:pPr>
              <w:widowControl w:val="0"/>
              <w:autoSpaceDE w:val="0"/>
              <w:autoSpaceDN w:val="0"/>
              <w:adjustRightInd w:val="0"/>
              <w:jc w:val="both"/>
              <w:rPr>
                <w:rFonts w:ascii="Arial" w:hAnsi="Arial" w:cs="Arial"/>
                <w:sz w:val="20"/>
              </w:rPr>
            </w:pPr>
            <w:r>
              <w:rPr>
                <w:rFonts w:ascii="Arial" w:hAnsi="Arial" w:cs="Arial"/>
                <w:sz w:val="20"/>
              </w:rPr>
              <w:t>Uchwyty do rynien okapowych. Wymagania i badania.</w:t>
            </w:r>
          </w:p>
        </w:tc>
      </w:tr>
      <w:tr w:rsidR="00BC2349">
        <w:tc>
          <w:tcPr>
            <w:tcW w:w="1908" w:type="dxa"/>
          </w:tcPr>
          <w:p w:rsidR="00BC2349" w:rsidRDefault="00BC2349">
            <w:pPr>
              <w:jc w:val="both"/>
              <w:rPr>
                <w:rFonts w:ascii="Arial" w:hAnsi="Arial" w:cs="Arial"/>
                <w:sz w:val="20"/>
                <w:lang w:val="de-DE"/>
              </w:rPr>
            </w:pPr>
            <w:r>
              <w:rPr>
                <w:rFonts w:ascii="Arial" w:hAnsi="Arial" w:cs="Arial"/>
                <w:sz w:val="20"/>
                <w:lang w:val="de-DE"/>
              </w:rPr>
              <w:t>PN-B-94702:1999</w:t>
            </w:r>
          </w:p>
        </w:tc>
        <w:tc>
          <w:tcPr>
            <w:tcW w:w="7751" w:type="dxa"/>
          </w:tcPr>
          <w:p w:rsidR="00BC2349" w:rsidRDefault="00BC2349">
            <w:pPr>
              <w:widowControl w:val="0"/>
              <w:autoSpaceDE w:val="0"/>
              <w:autoSpaceDN w:val="0"/>
              <w:adjustRightInd w:val="0"/>
              <w:jc w:val="both"/>
              <w:rPr>
                <w:rFonts w:ascii="Arial" w:hAnsi="Arial" w:cs="Arial"/>
                <w:sz w:val="20"/>
              </w:rPr>
            </w:pPr>
            <w:r>
              <w:rPr>
                <w:rFonts w:ascii="Arial" w:hAnsi="Arial" w:cs="Arial"/>
                <w:sz w:val="20"/>
                <w:lang w:val="de-DE"/>
              </w:rPr>
              <w:t xml:space="preserve">Dach. </w:t>
            </w:r>
            <w:r>
              <w:rPr>
                <w:rFonts w:ascii="Arial" w:hAnsi="Arial" w:cs="Arial"/>
                <w:sz w:val="20"/>
              </w:rPr>
              <w:t>Uchwyty stalowe ocynkowane do rynien półokrągłych.</w:t>
            </w:r>
          </w:p>
        </w:tc>
      </w:tr>
    </w:tbl>
    <w:p w:rsidR="00BC2349" w:rsidRDefault="00BC2349">
      <w:pPr>
        <w:widowControl w:val="0"/>
        <w:autoSpaceDE w:val="0"/>
        <w:autoSpaceDN w:val="0"/>
        <w:adjustRightInd w:val="0"/>
        <w:jc w:val="both"/>
        <w:rPr>
          <w:rFonts w:ascii="Arial" w:hAnsi="Arial" w:cs="Arial"/>
          <w:sz w:val="20"/>
        </w:rPr>
      </w:pPr>
    </w:p>
    <w:p w:rsidR="00BC2349" w:rsidRDefault="00BC2349">
      <w:pPr>
        <w:widowControl w:val="0"/>
        <w:numPr>
          <w:ilvl w:val="1"/>
          <w:numId w:val="36"/>
        </w:numPr>
        <w:autoSpaceDE w:val="0"/>
        <w:autoSpaceDN w:val="0"/>
        <w:adjustRightInd w:val="0"/>
        <w:jc w:val="both"/>
        <w:rPr>
          <w:rFonts w:ascii="Arial" w:hAnsi="Arial" w:cs="Arial"/>
          <w:sz w:val="20"/>
        </w:rPr>
      </w:pPr>
      <w:r>
        <w:rPr>
          <w:rFonts w:ascii="Arial" w:hAnsi="Arial" w:cs="Arial"/>
          <w:b/>
          <w:bCs/>
          <w:sz w:val="20"/>
        </w:rPr>
        <w:t>Inne dokumenty i instrukcje</w:t>
      </w:r>
    </w:p>
    <w:p w:rsidR="00BC2349" w:rsidRPr="00E62110" w:rsidRDefault="00BC2349" w:rsidP="00E62110">
      <w:pPr>
        <w:widowControl w:val="0"/>
        <w:autoSpaceDE w:val="0"/>
        <w:autoSpaceDN w:val="0"/>
        <w:adjustRightInd w:val="0"/>
        <w:jc w:val="both"/>
        <w:rPr>
          <w:rFonts w:ascii="Arial" w:hAnsi="Arial" w:cs="Arial"/>
          <w:sz w:val="20"/>
          <w:szCs w:val="20"/>
        </w:rPr>
      </w:pPr>
      <w:r>
        <w:rPr>
          <w:rFonts w:ascii="Arial" w:hAnsi="Arial" w:cs="Arial"/>
          <w:sz w:val="20"/>
        </w:rPr>
        <w:t xml:space="preserve">Warunki techniczne wykonania i odbioru robót budowlanych - część C: zabezpieczenie i izolacje. zeszyt 1: Pokrycia dachowe, wydane przez ITB - Warszawa 2004 </w:t>
      </w:r>
    </w:p>
    <w:p w:rsidR="00BC2349" w:rsidRDefault="00BC2349">
      <w:pPr>
        <w:rPr>
          <w:rFonts w:ascii="Arial" w:hAnsi="Arial" w:cs="Arial"/>
          <w:b/>
          <w:sz w:val="20"/>
          <w:szCs w:val="20"/>
        </w:rPr>
      </w:pPr>
    </w:p>
    <w:p w:rsidR="00BC2349" w:rsidRDefault="00BC2349">
      <w:pPr>
        <w:rPr>
          <w:rFonts w:ascii="Arial" w:hAnsi="Arial" w:cs="Arial"/>
          <w:b/>
          <w:sz w:val="20"/>
          <w:szCs w:val="20"/>
        </w:rPr>
      </w:pPr>
    </w:p>
    <w:p w:rsidR="00BC2349" w:rsidRDefault="00BC2349">
      <w:pPr>
        <w:rPr>
          <w:rFonts w:ascii="Arial" w:hAnsi="Arial" w:cs="Arial"/>
          <w:iCs/>
          <w:sz w:val="20"/>
          <w:szCs w:val="20"/>
        </w:rPr>
      </w:pPr>
      <w:r>
        <w:rPr>
          <w:rFonts w:ascii="Arial" w:hAnsi="Arial" w:cs="Arial"/>
          <w:b/>
          <w:sz w:val="20"/>
          <w:szCs w:val="20"/>
        </w:rPr>
        <w:t>SPECYFIKACJA TECHNICZNA</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4320"/>
        <w:gridCol w:w="3420"/>
      </w:tblGrid>
      <w:tr w:rsidR="00BC2349">
        <w:trPr>
          <w:cantSplit/>
        </w:trPr>
        <w:tc>
          <w:tcPr>
            <w:tcW w:w="1908" w:type="dxa"/>
            <w:vAlign w:val="center"/>
          </w:tcPr>
          <w:p w:rsidR="00BC2349" w:rsidRDefault="00BC2349">
            <w:pPr>
              <w:outlineLvl w:val="0"/>
              <w:rPr>
                <w:rFonts w:ascii="Arial" w:hAnsi="Arial" w:cs="Arial"/>
                <w:b/>
                <w:bCs/>
              </w:rPr>
            </w:pPr>
            <w:r>
              <w:rPr>
                <w:rFonts w:ascii="Arial" w:hAnsi="Arial" w:cs="Arial"/>
                <w:b/>
                <w:bCs/>
              </w:rPr>
              <w:t>ST. 01.10</w:t>
            </w:r>
          </w:p>
        </w:tc>
        <w:tc>
          <w:tcPr>
            <w:tcW w:w="4320" w:type="dxa"/>
            <w:vAlign w:val="center"/>
          </w:tcPr>
          <w:p w:rsidR="00BC2349" w:rsidRDefault="00BC2349">
            <w:pPr>
              <w:ind w:left="-1376"/>
              <w:outlineLvl w:val="0"/>
              <w:rPr>
                <w:rFonts w:ascii="Arial" w:hAnsi="Arial" w:cs="Arial"/>
                <w:b/>
                <w:bCs/>
                <w:szCs w:val="28"/>
              </w:rPr>
            </w:pPr>
            <w:r>
              <w:rPr>
                <w:rFonts w:ascii="Arial" w:hAnsi="Arial" w:cs="Arial"/>
                <w:b/>
                <w:bCs/>
                <w:szCs w:val="28"/>
              </w:rPr>
              <w:t xml:space="preserve">Konstrukcj  </w:t>
            </w:r>
            <w:r>
              <w:rPr>
                <w:rFonts w:ascii="Arial" w:hAnsi="Arial" w:cs="Arial"/>
                <w:b/>
                <w:bCs/>
                <w:szCs w:val="20"/>
              </w:rPr>
              <w:t xml:space="preserve">Rusztowania i zabezpieczenia </w:t>
            </w:r>
          </w:p>
        </w:tc>
        <w:tc>
          <w:tcPr>
            <w:tcW w:w="3420" w:type="dxa"/>
            <w:vAlign w:val="center"/>
          </w:tcPr>
          <w:p w:rsidR="00BC2349" w:rsidRDefault="00BC2349">
            <w:pPr>
              <w:jc w:val="both"/>
              <w:rPr>
                <w:rFonts w:ascii="Arial" w:hAnsi="Arial" w:cs="Arial"/>
                <w:b/>
                <w:bCs/>
                <w:szCs w:val="28"/>
              </w:rPr>
            </w:pPr>
            <w:r>
              <w:rPr>
                <w:rFonts w:ascii="Arial" w:hAnsi="Arial" w:cs="Arial"/>
                <w:b/>
                <w:bCs/>
                <w:szCs w:val="28"/>
              </w:rPr>
              <w:t xml:space="preserve">kod CPV </w:t>
            </w:r>
            <w:r>
              <w:rPr>
                <w:rFonts w:ascii="Arial" w:hAnsi="Arial" w:cs="Arial"/>
                <w:b/>
                <w:bCs/>
              </w:rPr>
              <w:t>45262100-2</w:t>
            </w:r>
          </w:p>
        </w:tc>
      </w:tr>
    </w:tbl>
    <w:p w:rsidR="00BC2349" w:rsidRDefault="00BC2349">
      <w:pPr>
        <w:autoSpaceDE w:val="0"/>
        <w:spacing w:before="52" w:line="100" w:lineRule="atLeast"/>
        <w:jc w:val="both"/>
        <w:rPr>
          <w:rFonts w:ascii="Arial" w:hAnsi="Arial" w:cs="Arial"/>
          <w:b/>
          <w:bCs/>
          <w:sz w:val="20"/>
          <w:szCs w:val="20"/>
        </w:rPr>
      </w:pPr>
      <w:r>
        <w:rPr>
          <w:rFonts w:ascii="Arial" w:hAnsi="Arial" w:cs="Arial"/>
          <w:b/>
          <w:bCs/>
          <w:sz w:val="20"/>
          <w:szCs w:val="20"/>
        </w:rPr>
        <w:t xml:space="preserve">1. Wstęp. </w:t>
      </w:r>
    </w:p>
    <w:p w:rsidR="00BC2349" w:rsidRDefault="00BC2349">
      <w:pPr>
        <w:autoSpaceDE w:val="0"/>
        <w:spacing w:before="52" w:line="100" w:lineRule="atLeast"/>
        <w:jc w:val="both"/>
        <w:rPr>
          <w:rFonts w:ascii="Arial" w:hAnsi="Arial" w:cs="Arial"/>
          <w:b/>
          <w:iCs/>
          <w:sz w:val="20"/>
          <w:szCs w:val="20"/>
        </w:rPr>
      </w:pPr>
      <w:r>
        <w:rPr>
          <w:rFonts w:ascii="Arial" w:hAnsi="Arial" w:cs="Arial"/>
          <w:b/>
          <w:iCs/>
          <w:sz w:val="20"/>
          <w:szCs w:val="20"/>
        </w:rPr>
        <w:t>1.1. Przedmiot ST.</w:t>
      </w:r>
    </w:p>
    <w:p w:rsidR="00BC2349" w:rsidRDefault="00BC2349">
      <w:pPr>
        <w:pStyle w:val="Nagwek"/>
        <w:rPr>
          <w:rFonts w:ascii="Arial" w:hAnsi="Arial" w:cs="Arial"/>
          <w:sz w:val="20"/>
          <w:szCs w:val="20"/>
        </w:rPr>
      </w:pPr>
      <w:r>
        <w:rPr>
          <w:rFonts w:ascii="Arial" w:hAnsi="Arial" w:cs="Arial"/>
          <w:sz w:val="20"/>
          <w:szCs w:val="20"/>
        </w:rPr>
        <w:t xml:space="preserve">Przedmiotem niniejszej specyfikacji technicznej są wymagania dotyczące wykonania i odbioru rusztowań i zabezpieczeń występujących przy realizacji przedsięwzięcia :  </w:t>
      </w:r>
    </w:p>
    <w:p w:rsidR="00BC2349" w:rsidRDefault="00BC2349">
      <w:pPr>
        <w:pStyle w:val="Nagwek5"/>
        <w:ind w:left="0"/>
        <w:jc w:val="both"/>
        <w:rPr>
          <w:rFonts w:ascii="Arial" w:hAnsi="Arial" w:cs="Arial"/>
          <w:b w:val="0"/>
          <w:i/>
          <w:sz w:val="20"/>
          <w:szCs w:val="20"/>
        </w:rPr>
      </w:pPr>
    </w:p>
    <w:p w:rsidR="00BC2349" w:rsidRDefault="00BC2349">
      <w:pPr>
        <w:autoSpaceDE w:val="0"/>
        <w:autoSpaceDN w:val="0"/>
        <w:adjustRightInd w:val="0"/>
        <w:rPr>
          <w:rFonts w:ascii="Arial" w:hAnsi="Arial" w:cs="Arial"/>
          <w:bCs/>
          <w:i/>
          <w:iCs/>
          <w:sz w:val="20"/>
          <w:szCs w:val="16"/>
        </w:rPr>
      </w:pPr>
      <w:r>
        <w:rPr>
          <w:rFonts w:ascii="Arial" w:hAnsi="Arial" w:cs="Arial"/>
          <w:bCs/>
          <w:i/>
          <w:iCs/>
          <w:sz w:val="20"/>
          <w:szCs w:val="16"/>
        </w:rPr>
        <w:t>PRZEBUDOWA  BUDYNKU  ZESPOŁU SZKÓŁ im. T. KOŚCIUSZKI</w:t>
      </w:r>
    </w:p>
    <w:p w:rsidR="00BC2349" w:rsidRDefault="00BC2349">
      <w:pPr>
        <w:autoSpaceDE w:val="0"/>
        <w:autoSpaceDN w:val="0"/>
        <w:adjustRightInd w:val="0"/>
        <w:jc w:val="both"/>
        <w:rPr>
          <w:rFonts w:ascii="Arial" w:hAnsi="Arial" w:cs="Arial"/>
          <w:bCs/>
          <w:i/>
          <w:iCs/>
          <w:sz w:val="20"/>
          <w:szCs w:val="16"/>
        </w:rPr>
      </w:pPr>
      <w:r>
        <w:rPr>
          <w:rFonts w:ascii="Arial" w:hAnsi="Arial" w:cs="Arial"/>
          <w:bCs/>
          <w:i/>
          <w:iCs/>
          <w:sz w:val="20"/>
          <w:szCs w:val="16"/>
        </w:rPr>
        <w:t xml:space="preserve">wraz ze zmianą sposobu użytkowania z dostosowaniem do funkcjonowania </w:t>
      </w:r>
    </w:p>
    <w:p w:rsidR="00BC2349" w:rsidRDefault="00BC2349">
      <w:pPr>
        <w:rPr>
          <w:rFonts w:ascii="Arial" w:hAnsi="Arial" w:cs="Arial"/>
          <w:sz w:val="20"/>
          <w:szCs w:val="20"/>
        </w:rPr>
      </w:pPr>
      <w:r>
        <w:rPr>
          <w:rFonts w:ascii="Arial" w:hAnsi="Arial" w:cs="Arial"/>
          <w:bCs/>
          <w:i/>
          <w:iCs/>
          <w:sz w:val="20"/>
          <w:szCs w:val="16"/>
        </w:rPr>
        <w:t>Placówki Opiekuńczo –Wychowawczej Typu Socjalizacyjnego; 56-100 Wołów, ul. Kościuszki 27</w:t>
      </w:r>
    </w:p>
    <w:p w:rsidR="00BC2349" w:rsidRDefault="00BC2349">
      <w:pPr>
        <w:pStyle w:val="Nagwek"/>
        <w:rPr>
          <w:rFonts w:ascii="Arial" w:hAnsi="Arial" w:cs="Arial"/>
          <w:i/>
          <w:sz w:val="20"/>
          <w:szCs w:val="20"/>
        </w:rPr>
      </w:pPr>
    </w:p>
    <w:p w:rsidR="00BC2349" w:rsidRDefault="00BC2349">
      <w:pPr>
        <w:pStyle w:val="Tekstpodstawowywcity"/>
        <w:ind w:left="0"/>
        <w:jc w:val="both"/>
        <w:rPr>
          <w:rFonts w:ascii="Arial" w:hAnsi="Arial" w:cs="Arial"/>
          <w:b/>
          <w:iCs/>
          <w:sz w:val="20"/>
          <w:szCs w:val="20"/>
        </w:rPr>
      </w:pPr>
      <w:r>
        <w:rPr>
          <w:rFonts w:ascii="Arial" w:hAnsi="Arial" w:cs="Arial"/>
          <w:b/>
          <w:iCs/>
          <w:sz w:val="20"/>
          <w:szCs w:val="20"/>
        </w:rPr>
        <w:t xml:space="preserve">1.2. Zakres stosowania ST </w:t>
      </w:r>
    </w:p>
    <w:p w:rsidR="00BC2349" w:rsidRDefault="00BC2349">
      <w:pPr>
        <w:pStyle w:val="Tekstpodstawowywcity"/>
        <w:ind w:left="0"/>
        <w:jc w:val="both"/>
        <w:rPr>
          <w:rFonts w:ascii="Arial" w:hAnsi="Arial" w:cs="Arial"/>
          <w:sz w:val="20"/>
          <w:szCs w:val="20"/>
        </w:rPr>
      </w:pPr>
      <w:r>
        <w:rPr>
          <w:rFonts w:ascii="Arial" w:hAnsi="Arial" w:cs="Arial"/>
          <w:sz w:val="20"/>
          <w:szCs w:val="20"/>
        </w:rPr>
        <w:t>Specyfikacja techniczna jest stosowana jako dokument przetargowy i kontraktowy przy zlecaniu i realizacji robót wymienionych w pkt. 1.1.</w:t>
      </w:r>
    </w:p>
    <w:p w:rsidR="00BC2349" w:rsidRDefault="00BC2349">
      <w:pPr>
        <w:autoSpaceDE w:val="0"/>
        <w:spacing w:before="52" w:line="100" w:lineRule="atLeast"/>
        <w:jc w:val="both"/>
        <w:rPr>
          <w:rFonts w:ascii="Arial" w:hAnsi="Arial" w:cs="Arial"/>
          <w:b/>
          <w:iCs/>
          <w:sz w:val="20"/>
          <w:szCs w:val="20"/>
        </w:rPr>
      </w:pPr>
    </w:p>
    <w:p w:rsidR="00BC2349" w:rsidRDefault="00BC2349">
      <w:pPr>
        <w:autoSpaceDE w:val="0"/>
        <w:spacing w:before="52" w:line="100" w:lineRule="atLeast"/>
        <w:jc w:val="both"/>
        <w:rPr>
          <w:rFonts w:ascii="Arial" w:hAnsi="Arial" w:cs="Arial"/>
          <w:b/>
          <w:iCs/>
          <w:sz w:val="20"/>
          <w:szCs w:val="20"/>
        </w:rPr>
      </w:pPr>
      <w:r>
        <w:rPr>
          <w:rFonts w:ascii="Arial" w:hAnsi="Arial" w:cs="Arial"/>
          <w:b/>
          <w:iCs/>
          <w:sz w:val="20"/>
          <w:szCs w:val="20"/>
        </w:rPr>
        <w:t>1.3. Zakres robót objętych ST.</w:t>
      </w:r>
    </w:p>
    <w:p w:rsidR="00BC2349" w:rsidRDefault="00BC2349">
      <w:pPr>
        <w:pStyle w:val="Tekstpodstawowywcity"/>
        <w:ind w:left="0"/>
        <w:jc w:val="both"/>
        <w:rPr>
          <w:rFonts w:ascii="Arial" w:hAnsi="Arial" w:cs="Arial"/>
          <w:sz w:val="20"/>
          <w:szCs w:val="20"/>
        </w:rPr>
      </w:pPr>
      <w:r>
        <w:rPr>
          <w:rFonts w:ascii="Arial" w:hAnsi="Arial" w:cs="Arial"/>
          <w:sz w:val="20"/>
          <w:szCs w:val="20"/>
        </w:rPr>
        <w:t xml:space="preserve">Roboty, których dotyczy specyfikacja, obejmują wszystkie czynności umożliwiające i mające na celu </w:t>
      </w:r>
      <w:r>
        <w:rPr>
          <w:rFonts w:ascii="Arial" w:hAnsi="Arial" w:cs="Arial"/>
          <w:sz w:val="20"/>
          <w:szCs w:val="20"/>
        </w:rPr>
        <w:lastRenderedPageBreak/>
        <w:t>wykonanie rusztowań.</w:t>
      </w:r>
    </w:p>
    <w:p w:rsidR="00BC2349" w:rsidRDefault="00BC2349">
      <w:pPr>
        <w:autoSpaceDE w:val="0"/>
        <w:spacing w:before="52" w:line="100" w:lineRule="atLeast"/>
        <w:jc w:val="both"/>
        <w:rPr>
          <w:rFonts w:ascii="Arial" w:hAnsi="Arial" w:cs="Arial"/>
          <w:iCs/>
          <w:sz w:val="20"/>
          <w:szCs w:val="20"/>
          <w:u w:val="single"/>
        </w:rPr>
      </w:pPr>
    </w:p>
    <w:p w:rsidR="00BC2349" w:rsidRDefault="00BC2349">
      <w:pPr>
        <w:autoSpaceDE w:val="0"/>
        <w:spacing w:before="52" w:line="100" w:lineRule="atLeast"/>
        <w:jc w:val="both"/>
        <w:rPr>
          <w:rFonts w:ascii="Arial" w:hAnsi="Arial" w:cs="Arial"/>
          <w:b/>
          <w:iCs/>
          <w:sz w:val="20"/>
          <w:szCs w:val="20"/>
        </w:rPr>
      </w:pPr>
      <w:r>
        <w:rPr>
          <w:rFonts w:ascii="Arial" w:hAnsi="Arial" w:cs="Arial"/>
          <w:b/>
          <w:iCs/>
          <w:sz w:val="20"/>
          <w:szCs w:val="20"/>
        </w:rPr>
        <w:t>1.4. Określenia podstawowe.</w:t>
      </w:r>
    </w:p>
    <w:p w:rsidR="00BC2349" w:rsidRDefault="00BC2349">
      <w:pPr>
        <w:pStyle w:val="Tekstpodstawowywcity"/>
        <w:ind w:left="0"/>
        <w:jc w:val="both"/>
        <w:rPr>
          <w:rFonts w:ascii="Arial" w:hAnsi="Arial" w:cs="Arial"/>
          <w:sz w:val="20"/>
          <w:szCs w:val="20"/>
        </w:rPr>
      </w:pPr>
      <w:r>
        <w:rPr>
          <w:rFonts w:ascii="Arial" w:hAnsi="Arial" w:cs="Arial"/>
          <w:sz w:val="20"/>
          <w:szCs w:val="20"/>
        </w:rPr>
        <w:t>Określenia podane w niniejszej ST są zgodne z obowiązującymi odpowiednimi normami oraz definicjami podanymi w ST.00.01 Wymagania ogólne.</w:t>
      </w:r>
    </w:p>
    <w:p w:rsidR="00BC2349" w:rsidRDefault="00BC2349">
      <w:pPr>
        <w:autoSpaceDE w:val="0"/>
        <w:spacing w:before="52" w:line="100" w:lineRule="atLeast"/>
        <w:jc w:val="both"/>
        <w:rPr>
          <w:rFonts w:ascii="Arial" w:hAnsi="Arial" w:cs="Arial"/>
          <w:iCs/>
          <w:sz w:val="20"/>
          <w:szCs w:val="20"/>
          <w:u w:val="single"/>
        </w:rPr>
      </w:pPr>
    </w:p>
    <w:p w:rsidR="00BC2349" w:rsidRDefault="00BC2349">
      <w:pPr>
        <w:autoSpaceDE w:val="0"/>
        <w:spacing w:before="52" w:line="100" w:lineRule="atLeast"/>
        <w:jc w:val="both"/>
        <w:rPr>
          <w:rFonts w:ascii="Arial" w:hAnsi="Arial" w:cs="Arial"/>
          <w:b/>
          <w:iCs/>
          <w:sz w:val="20"/>
          <w:szCs w:val="20"/>
        </w:rPr>
      </w:pPr>
      <w:r>
        <w:rPr>
          <w:rFonts w:ascii="Arial" w:hAnsi="Arial" w:cs="Arial"/>
          <w:b/>
          <w:iCs/>
          <w:sz w:val="20"/>
          <w:szCs w:val="20"/>
        </w:rPr>
        <w:t>1.5. Ogólne wymagania dotyczące robót.</w:t>
      </w:r>
    </w:p>
    <w:p w:rsidR="00BC2349" w:rsidRDefault="00BC2349">
      <w:pPr>
        <w:pStyle w:val="Tekstpodstawowywcity"/>
        <w:ind w:left="0"/>
        <w:jc w:val="both"/>
      </w:pPr>
      <w:r>
        <w:rPr>
          <w:rFonts w:ascii="Arial" w:hAnsi="Arial" w:cs="Arial"/>
          <w:sz w:val="20"/>
          <w:szCs w:val="20"/>
        </w:rPr>
        <w:t>Wykonawca robót jest odpowiedzialny za jakość ich wykonania oraz za zgodność z obowiązującymi przepisami</w:t>
      </w:r>
      <w:r>
        <w:t xml:space="preserve">. </w:t>
      </w:r>
    </w:p>
    <w:p w:rsidR="00BC2349" w:rsidRDefault="00BC2349">
      <w:pPr>
        <w:pStyle w:val="Tekstpodstawowywcity"/>
        <w:ind w:left="0"/>
        <w:jc w:val="both"/>
        <w:rPr>
          <w:rFonts w:ascii="Arial" w:hAnsi="Arial" w:cs="Arial"/>
          <w:sz w:val="20"/>
          <w:szCs w:val="20"/>
        </w:rPr>
      </w:pPr>
    </w:p>
    <w:p w:rsidR="00BC2349" w:rsidRDefault="00BC2349">
      <w:pPr>
        <w:autoSpaceDE w:val="0"/>
        <w:spacing w:before="52" w:line="100" w:lineRule="atLeast"/>
        <w:jc w:val="both"/>
        <w:rPr>
          <w:rFonts w:ascii="Arial" w:hAnsi="Arial" w:cs="Arial"/>
          <w:b/>
          <w:bCs/>
          <w:sz w:val="20"/>
          <w:szCs w:val="20"/>
        </w:rPr>
      </w:pPr>
      <w:r>
        <w:rPr>
          <w:rFonts w:ascii="Arial" w:hAnsi="Arial" w:cs="Arial"/>
          <w:b/>
          <w:bCs/>
          <w:sz w:val="20"/>
          <w:szCs w:val="20"/>
        </w:rPr>
        <w:t>2. Materiały.</w:t>
      </w:r>
    </w:p>
    <w:p w:rsidR="00BC2349" w:rsidRDefault="00BC2349">
      <w:pPr>
        <w:rPr>
          <w:rFonts w:ascii="Arial" w:hAnsi="Arial" w:cs="Arial"/>
          <w:sz w:val="20"/>
          <w:szCs w:val="20"/>
        </w:rPr>
      </w:pPr>
      <w:r>
        <w:rPr>
          <w:rFonts w:ascii="Arial" w:hAnsi="Arial" w:cs="Arial"/>
          <w:sz w:val="20"/>
          <w:szCs w:val="20"/>
        </w:rPr>
        <w:t xml:space="preserve">Rusztowania zgodnie z systemem i instrukcją producenta. Dowolnego typu posiadające odpowiednie atesty i certyfikaty , zaakceptowanym przez Inspektora Nadzoru. </w:t>
      </w:r>
    </w:p>
    <w:p w:rsidR="00BC2349" w:rsidRDefault="00BC2349">
      <w:pPr>
        <w:rPr>
          <w:rFonts w:ascii="Arial" w:hAnsi="Arial" w:cs="Arial"/>
          <w:sz w:val="20"/>
          <w:szCs w:val="20"/>
        </w:rPr>
      </w:pPr>
    </w:p>
    <w:p w:rsidR="00BC2349" w:rsidRDefault="00BC2349">
      <w:pPr>
        <w:autoSpaceDE w:val="0"/>
        <w:spacing w:before="52" w:line="100" w:lineRule="atLeast"/>
        <w:jc w:val="both"/>
        <w:rPr>
          <w:rFonts w:ascii="Arial" w:hAnsi="Arial" w:cs="Arial"/>
          <w:b/>
          <w:bCs/>
          <w:sz w:val="20"/>
          <w:szCs w:val="20"/>
        </w:rPr>
      </w:pPr>
      <w:r>
        <w:rPr>
          <w:rFonts w:ascii="Arial" w:hAnsi="Arial" w:cs="Arial"/>
          <w:b/>
          <w:bCs/>
          <w:sz w:val="20"/>
          <w:szCs w:val="20"/>
        </w:rPr>
        <w:t>3. Sprzęt.</w:t>
      </w:r>
    </w:p>
    <w:p w:rsidR="00BC2349" w:rsidRDefault="00BC2349">
      <w:pPr>
        <w:rPr>
          <w:rFonts w:ascii="Arial" w:hAnsi="Arial" w:cs="Arial"/>
          <w:sz w:val="20"/>
          <w:szCs w:val="20"/>
        </w:rPr>
      </w:pPr>
      <w:r>
        <w:rPr>
          <w:rFonts w:ascii="Arial" w:hAnsi="Arial" w:cs="Arial"/>
          <w:sz w:val="20"/>
          <w:szCs w:val="20"/>
        </w:rPr>
        <w:t xml:space="preserve">Montaż ręczny lub sprzętem zgodnie z instrukcją producenta. </w:t>
      </w:r>
    </w:p>
    <w:p w:rsidR="00BC2349" w:rsidRDefault="00BC2349">
      <w:pPr>
        <w:rPr>
          <w:rFonts w:ascii="Arial" w:hAnsi="Arial" w:cs="Arial"/>
          <w:sz w:val="20"/>
          <w:szCs w:val="20"/>
        </w:rPr>
      </w:pPr>
      <w:r>
        <w:rPr>
          <w:rFonts w:ascii="Arial" w:hAnsi="Arial" w:cs="Arial"/>
          <w:sz w:val="20"/>
          <w:szCs w:val="20"/>
        </w:rPr>
        <w:t>Sprzęt ma spełniać wymogi BHP , osoby go obsługujące powinny być odpowiednio przeszkolone.</w:t>
      </w:r>
    </w:p>
    <w:p w:rsidR="00BC2349" w:rsidRDefault="00BC2349">
      <w:pPr>
        <w:rPr>
          <w:rFonts w:ascii="Arial" w:hAnsi="Arial" w:cs="Arial"/>
          <w:sz w:val="20"/>
          <w:szCs w:val="20"/>
        </w:rPr>
      </w:pPr>
    </w:p>
    <w:p w:rsidR="00BC2349" w:rsidRDefault="00BC2349">
      <w:pPr>
        <w:autoSpaceDE w:val="0"/>
        <w:spacing w:before="52" w:line="100" w:lineRule="atLeast"/>
        <w:jc w:val="both"/>
        <w:rPr>
          <w:rFonts w:ascii="Arial" w:hAnsi="Arial" w:cs="Arial"/>
          <w:b/>
          <w:bCs/>
          <w:sz w:val="20"/>
          <w:szCs w:val="20"/>
        </w:rPr>
      </w:pPr>
      <w:r>
        <w:rPr>
          <w:rFonts w:ascii="Arial" w:hAnsi="Arial" w:cs="Arial"/>
          <w:b/>
          <w:bCs/>
          <w:sz w:val="20"/>
          <w:szCs w:val="20"/>
        </w:rPr>
        <w:t>4. Transport.</w:t>
      </w:r>
    </w:p>
    <w:p w:rsidR="00BC2349" w:rsidRDefault="00BC2349">
      <w:pPr>
        <w:autoSpaceDE w:val="0"/>
        <w:spacing w:before="52" w:line="100" w:lineRule="atLeast"/>
        <w:jc w:val="both"/>
        <w:rPr>
          <w:rFonts w:ascii="Arial" w:hAnsi="Arial" w:cs="Arial"/>
          <w:sz w:val="20"/>
          <w:szCs w:val="20"/>
        </w:rPr>
      </w:pPr>
      <w:r>
        <w:rPr>
          <w:rFonts w:ascii="Arial" w:hAnsi="Arial" w:cs="Arial"/>
          <w:sz w:val="20"/>
          <w:szCs w:val="20"/>
        </w:rPr>
        <w:t xml:space="preserve">Rusztowania stojakowe powinny mieć wydzielone bezpieczne piony komunikacyjne. </w:t>
      </w:r>
    </w:p>
    <w:p w:rsidR="00BC2349" w:rsidRDefault="00BC2349">
      <w:pPr>
        <w:autoSpaceDE w:val="0"/>
        <w:spacing w:before="52" w:line="100" w:lineRule="atLeast"/>
        <w:jc w:val="both"/>
        <w:rPr>
          <w:rFonts w:ascii="Arial" w:hAnsi="Arial" w:cs="Arial"/>
          <w:sz w:val="20"/>
          <w:szCs w:val="20"/>
        </w:rPr>
      </w:pPr>
      <w:r>
        <w:rPr>
          <w:rFonts w:ascii="Arial" w:hAnsi="Arial" w:cs="Arial"/>
          <w:sz w:val="20"/>
          <w:szCs w:val="20"/>
        </w:rPr>
        <w:t xml:space="preserve">Wielkość prześwitu otworu w rusztowaniu dla przejazdu powinna być dostosowana do gabarytu pojazdów z ładunkiem, a szerokość otworu powinna być nie mniejsza niż </w:t>
      </w:r>
      <w:smartTag w:uri="urn:schemas-microsoft-com:office:smarttags" w:element="metricconverter">
        <w:smartTagPr>
          <w:attr w:name="ProductID" w:val="3 m"/>
        </w:smartTagPr>
        <w:r>
          <w:rPr>
            <w:rFonts w:ascii="Arial" w:hAnsi="Arial" w:cs="Arial"/>
            <w:sz w:val="20"/>
            <w:szCs w:val="20"/>
          </w:rPr>
          <w:t>3 m</w:t>
        </w:r>
      </w:smartTag>
      <w:r>
        <w:rPr>
          <w:rFonts w:ascii="Arial" w:hAnsi="Arial" w:cs="Arial"/>
          <w:sz w:val="20"/>
          <w:szCs w:val="20"/>
        </w:rPr>
        <w:t>.</w:t>
      </w:r>
    </w:p>
    <w:p w:rsidR="00BC2349" w:rsidRDefault="00BC2349">
      <w:pPr>
        <w:pStyle w:val="Tekstpodstawowywcity"/>
        <w:ind w:left="0"/>
        <w:jc w:val="both"/>
        <w:rPr>
          <w:rFonts w:ascii="Arial" w:hAnsi="Arial" w:cs="Arial"/>
          <w:sz w:val="20"/>
          <w:szCs w:val="20"/>
        </w:rPr>
      </w:pPr>
      <w:r>
        <w:rPr>
          <w:rFonts w:ascii="Arial" w:hAnsi="Arial" w:cs="Arial"/>
          <w:sz w:val="20"/>
          <w:szCs w:val="20"/>
        </w:rPr>
        <w:t xml:space="preserve">Znajdujące się przy przejeździe stojaki należy zabezpieczyć przed zmianą położenia (uderzeniem) za pomocą odbojnic. </w:t>
      </w:r>
    </w:p>
    <w:p w:rsidR="00BC2349" w:rsidRDefault="00BC2349">
      <w:pPr>
        <w:autoSpaceDE w:val="0"/>
        <w:spacing w:before="52" w:line="100" w:lineRule="atLeast"/>
        <w:jc w:val="both"/>
        <w:rPr>
          <w:rFonts w:ascii="Arial" w:hAnsi="Arial" w:cs="Arial"/>
          <w:sz w:val="20"/>
          <w:szCs w:val="20"/>
        </w:rPr>
      </w:pPr>
      <w:r>
        <w:rPr>
          <w:rFonts w:ascii="Arial" w:hAnsi="Arial" w:cs="Arial"/>
          <w:sz w:val="20"/>
          <w:szCs w:val="20"/>
        </w:rPr>
        <w:t xml:space="preserve">Podczas podnoszenia lub opuszczania pomostu pracownicy przebywający na rusztowaniu powinni odsunąć się od ściany budynku czy też innej budowli. </w:t>
      </w:r>
    </w:p>
    <w:p w:rsidR="00BC2349" w:rsidRDefault="00BC2349">
      <w:pPr>
        <w:autoSpaceDE w:val="0"/>
        <w:spacing w:before="52" w:line="100" w:lineRule="atLeast"/>
        <w:jc w:val="both"/>
        <w:rPr>
          <w:rFonts w:ascii="Arial" w:hAnsi="Arial" w:cs="Arial"/>
          <w:sz w:val="20"/>
          <w:szCs w:val="20"/>
        </w:rPr>
      </w:pPr>
      <w:r>
        <w:rPr>
          <w:rFonts w:ascii="Arial" w:hAnsi="Arial" w:cs="Arial"/>
          <w:sz w:val="20"/>
          <w:szCs w:val="20"/>
        </w:rPr>
        <w:t xml:space="preserve">Droga, po której rusztowanie jest przesuwane, powinna być wyrównana i utwardzona. </w:t>
      </w:r>
    </w:p>
    <w:p w:rsidR="00BC2349" w:rsidRDefault="00BC2349">
      <w:pPr>
        <w:autoSpaceDE w:val="0"/>
        <w:spacing w:before="52" w:line="100" w:lineRule="atLeast"/>
        <w:jc w:val="both"/>
        <w:rPr>
          <w:rFonts w:ascii="Arial" w:hAnsi="Arial" w:cs="Arial"/>
          <w:b/>
          <w:bCs/>
          <w:sz w:val="20"/>
          <w:szCs w:val="20"/>
        </w:rPr>
      </w:pPr>
    </w:p>
    <w:p w:rsidR="00BC2349" w:rsidRDefault="00BC2349">
      <w:pPr>
        <w:autoSpaceDE w:val="0"/>
        <w:spacing w:before="52" w:line="100" w:lineRule="atLeast"/>
        <w:jc w:val="both"/>
        <w:rPr>
          <w:rFonts w:ascii="Arial" w:hAnsi="Arial" w:cs="Arial"/>
          <w:b/>
          <w:bCs/>
          <w:sz w:val="20"/>
          <w:szCs w:val="20"/>
        </w:rPr>
      </w:pPr>
      <w:r>
        <w:rPr>
          <w:rFonts w:ascii="Arial" w:hAnsi="Arial" w:cs="Arial"/>
          <w:b/>
          <w:bCs/>
          <w:sz w:val="20"/>
          <w:szCs w:val="20"/>
        </w:rPr>
        <w:t>5. Wykonanie robót.</w:t>
      </w:r>
    </w:p>
    <w:p w:rsidR="00BC2349" w:rsidRDefault="00BC2349">
      <w:pPr>
        <w:pStyle w:val="Tekstpodstawowywcity"/>
        <w:ind w:left="0"/>
        <w:jc w:val="both"/>
        <w:rPr>
          <w:rFonts w:ascii="Arial" w:hAnsi="Arial" w:cs="Arial"/>
          <w:sz w:val="20"/>
        </w:rPr>
      </w:pPr>
      <w:r>
        <w:rPr>
          <w:rFonts w:ascii="Arial" w:hAnsi="Arial" w:cs="Arial"/>
          <w:sz w:val="20"/>
        </w:rPr>
        <w:t>Wykonawca przedstawi Inspektorowi Nadzoru do akceptacji projekt organizacji i harmonogram robót uwzględniający wszystkie warunki, w jakich będą wykonywane roboty montażowe.</w:t>
      </w:r>
    </w:p>
    <w:p w:rsidR="00BC2349" w:rsidRDefault="00BC2349">
      <w:pPr>
        <w:pStyle w:val="Tekstpodstawowy"/>
        <w:jc w:val="both"/>
        <w:rPr>
          <w:rFonts w:ascii="Arial" w:hAnsi="Arial" w:cs="Arial"/>
          <w:b/>
          <w:iCs/>
          <w:sz w:val="20"/>
          <w:szCs w:val="20"/>
        </w:rPr>
      </w:pPr>
      <w:r>
        <w:rPr>
          <w:rFonts w:ascii="Arial" w:hAnsi="Arial" w:cs="Arial"/>
          <w:b/>
          <w:iCs/>
          <w:sz w:val="20"/>
          <w:szCs w:val="20"/>
        </w:rPr>
        <w:t>5.1. Montaż rusztowań.</w:t>
      </w:r>
    </w:p>
    <w:p w:rsidR="00BC2349" w:rsidRDefault="00BC2349">
      <w:pPr>
        <w:autoSpaceDE w:val="0"/>
        <w:spacing w:before="52" w:line="100" w:lineRule="atLeast"/>
        <w:jc w:val="both"/>
        <w:rPr>
          <w:rFonts w:ascii="Arial" w:hAnsi="Arial" w:cs="Arial"/>
          <w:b/>
          <w:sz w:val="20"/>
          <w:szCs w:val="20"/>
        </w:rPr>
      </w:pPr>
      <w:r>
        <w:rPr>
          <w:rFonts w:ascii="Arial" w:hAnsi="Arial" w:cs="Arial"/>
          <w:b/>
          <w:sz w:val="20"/>
          <w:szCs w:val="20"/>
        </w:rPr>
        <w:t xml:space="preserve">5.1.1. Warunki przystąpienia do robót: </w:t>
      </w:r>
    </w:p>
    <w:p w:rsidR="00BC2349" w:rsidRDefault="00BC2349">
      <w:pPr>
        <w:widowControl w:val="0"/>
        <w:numPr>
          <w:ilvl w:val="0"/>
          <w:numId w:val="14"/>
        </w:numPr>
        <w:suppressAutoHyphens/>
        <w:autoSpaceDE w:val="0"/>
        <w:spacing w:before="52" w:line="100" w:lineRule="atLeast"/>
        <w:jc w:val="both"/>
        <w:rPr>
          <w:rFonts w:ascii="Arial" w:hAnsi="Arial" w:cs="Arial"/>
          <w:sz w:val="20"/>
          <w:szCs w:val="20"/>
        </w:rPr>
      </w:pPr>
      <w:r>
        <w:rPr>
          <w:rFonts w:ascii="Arial" w:hAnsi="Arial" w:cs="Arial"/>
          <w:sz w:val="20"/>
          <w:szCs w:val="20"/>
        </w:rPr>
        <w:t>Pracownicy zatrudnieni przy ustawianiu i rozbiórce rusztowań winni być przeszkoleni w zakresie wykonywania danego rodzaju rusztowań.</w:t>
      </w:r>
    </w:p>
    <w:p w:rsidR="00BC2349" w:rsidRDefault="00BC2349">
      <w:pPr>
        <w:widowControl w:val="0"/>
        <w:numPr>
          <w:ilvl w:val="0"/>
          <w:numId w:val="14"/>
        </w:numPr>
        <w:suppressAutoHyphens/>
        <w:autoSpaceDE w:val="0"/>
        <w:spacing w:before="52" w:line="100" w:lineRule="atLeast"/>
        <w:jc w:val="both"/>
        <w:rPr>
          <w:rFonts w:ascii="Arial" w:hAnsi="Arial" w:cs="Arial"/>
          <w:sz w:val="20"/>
          <w:szCs w:val="20"/>
        </w:rPr>
      </w:pPr>
      <w:r>
        <w:rPr>
          <w:rFonts w:ascii="Arial" w:hAnsi="Arial" w:cs="Arial"/>
          <w:sz w:val="20"/>
          <w:szCs w:val="20"/>
        </w:rPr>
        <w:t>Przy wykonywaniu robót na wysokości pracownicy powinni być zabezpieczeni pasami ochronnymi z linką umocowaną do stałych elementów konstrukcji budowli lub wznoszonych (rozbieranych) rusztowań.</w:t>
      </w:r>
    </w:p>
    <w:p w:rsidR="00BC2349" w:rsidRDefault="00BC2349">
      <w:pPr>
        <w:widowControl w:val="0"/>
        <w:numPr>
          <w:ilvl w:val="0"/>
          <w:numId w:val="14"/>
        </w:numPr>
        <w:suppressAutoHyphens/>
        <w:autoSpaceDE w:val="0"/>
        <w:spacing w:before="52" w:line="100" w:lineRule="atLeast"/>
        <w:jc w:val="both"/>
        <w:rPr>
          <w:rFonts w:ascii="Arial" w:hAnsi="Arial" w:cs="Arial"/>
          <w:sz w:val="20"/>
          <w:szCs w:val="20"/>
        </w:rPr>
      </w:pPr>
      <w:r>
        <w:rPr>
          <w:rFonts w:ascii="Arial" w:hAnsi="Arial" w:cs="Arial"/>
          <w:sz w:val="20"/>
          <w:szCs w:val="20"/>
        </w:rPr>
        <w:t>Przy wznoszeniu lub rozbiórce rusztowań należy wyznaczyć strefę niebezpieczną i zabezpieczyć ją.</w:t>
      </w:r>
    </w:p>
    <w:p w:rsidR="00BC2349" w:rsidRDefault="00BC2349">
      <w:pPr>
        <w:autoSpaceDE w:val="0"/>
        <w:spacing w:before="52" w:line="100" w:lineRule="atLeast"/>
        <w:jc w:val="both"/>
        <w:rPr>
          <w:rFonts w:ascii="Arial" w:hAnsi="Arial" w:cs="Arial"/>
          <w:b/>
          <w:sz w:val="20"/>
          <w:szCs w:val="20"/>
        </w:rPr>
      </w:pPr>
      <w:r>
        <w:rPr>
          <w:rFonts w:ascii="Arial" w:hAnsi="Arial" w:cs="Arial"/>
          <w:b/>
          <w:sz w:val="20"/>
          <w:szCs w:val="20"/>
        </w:rPr>
        <w:t xml:space="preserve">5.1.2. Ogólne wymagania techniczne dla rusztowań: </w:t>
      </w:r>
    </w:p>
    <w:p w:rsidR="00BC2349" w:rsidRDefault="00BC2349">
      <w:pPr>
        <w:widowControl w:val="0"/>
        <w:numPr>
          <w:ilvl w:val="0"/>
          <w:numId w:val="15"/>
        </w:numPr>
        <w:suppressAutoHyphens/>
        <w:autoSpaceDE w:val="0"/>
        <w:spacing w:before="52" w:line="100" w:lineRule="atLeast"/>
        <w:jc w:val="both"/>
        <w:rPr>
          <w:rFonts w:ascii="Arial" w:hAnsi="Arial" w:cs="Arial"/>
          <w:sz w:val="20"/>
          <w:szCs w:val="20"/>
        </w:rPr>
      </w:pPr>
      <w:r>
        <w:rPr>
          <w:rFonts w:ascii="Arial" w:hAnsi="Arial" w:cs="Arial"/>
          <w:sz w:val="20"/>
          <w:szCs w:val="20"/>
        </w:rPr>
        <w:t>Na rusztowaniu powinna być wywieszona tablica informująca o dopuszczalnej wielkości obciążenia pomostów.</w:t>
      </w:r>
    </w:p>
    <w:p w:rsidR="00BC2349" w:rsidRDefault="00BC2349">
      <w:pPr>
        <w:widowControl w:val="0"/>
        <w:numPr>
          <w:ilvl w:val="0"/>
          <w:numId w:val="15"/>
        </w:numPr>
        <w:suppressAutoHyphens/>
        <w:autoSpaceDE w:val="0"/>
        <w:spacing w:before="52" w:line="100" w:lineRule="atLeast"/>
        <w:jc w:val="both"/>
        <w:rPr>
          <w:rFonts w:ascii="Arial" w:hAnsi="Arial" w:cs="Arial"/>
          <w:sz w:val="20"/>
          <w:szCs w:val="20"/>
        </w:rPr>
      </w:pPr>
      <w:r>
        <w:rPr>
          <w:rFonts w:ascii="Arial" w:hAnsi="Arial" w:cs="Arial"/>
          <w:sz w:val="20"/>
          <w:szCs w:val="20"/>
        </w:rPr>
        <w:t>Rusztowania powinny posiadać pomost o powierzchni roboczej wystarczającej dla zatrudnionych oraz do składowania narzędzi i niezbędnej ilości materiałów oraz konstrukcję dostosowaną do przeniesienia działających obciążeń.</w:t>
      </w:r>
    </w:p>
    <w:p w:rsidR="00BC2349" w:rsidRDefault="00BC2349">
      <w:pPr>
        <w:widowControl w:val="0"/>
        <w:numPr>
          <w:ilvl w:val="0"/>
          <w:numId w:val="15"/>
        </w:numPr>
        <w:suppressAutoHyphens/>
        <w:autoSpaceDE w:val="0"/>
        <w:spacing w:before="52" w:line="100" w:lineRule="atLeast"/>
        <w:jc w:val="both"/>
        <w:rPr>
          <w:rFonts w:ascii="Arial" w:hAnsi="Arial" w:cs="Arial"/>
          <w:sz w:val="20"/>
          <w:szCs w:val="20"/>
        </w:rPr>
      </w:pPr>
      <w:r>
        <w:rPr>
          <w:rFonts w:ascii="Arial" w:hAnsi="Arial" w:cs="Arial"/>
          <w:sz w:val="20"/>
          <w:szCs w:val="20"/>
        </w:rPr>
        <w:t>Rusztowania powinny zapewniać bezpieczną komunikację pionową i swobodny dostęp do stanowisk pracy oraz stwarzać możność wykonywania pracy w pozycji nie powodującej nadmiernego wysiłku.</w:t>
      </w:r>
    </w:p>
    <w:p w:rsidR="00BC2349" w:rsidRDefault="00BC2349">
      <w:pPr>
        <w:widowControl w:val="0"/>
        <w:numPr>
          <w:ilvl w:val="0"/>
          <w:numId w:val="15"/>
        </w:numPr>
        <w:suppressAutoHyphens/>
        <w:autoSpaceDE w:val="0"/>
        <w:spacing w:before="52" w:line="100" w:lineRule="atLeast"/>
        <w:jc w:val="both"/>
        <w:rPr>
          <w:rFonts w:ascii="Arial" w:hAnsi="Arial" w:cs="Arial"/>
          <w:sz w:val="20"/>
          <w:szCs w:val="20"/>
        </w:rPr>
      </w:pPr>
      <w:r>
        <w:rPr>
          <w:rFonts w:ascii="Arial" w:hAnsi="Arial" w:cs="Arial"/>
          <w:sz w:val="20"/>
          <w:szCs w:val="20"/>
        </w:rPr>
        <w:t xml:space="preserve">Nośność urządzenia do transportu materiałów na wysięgnikach mocowanych do konstrukcji rusztowania nie może przekraczać </w:t>
      </w:r>
      <w:smartTag w:uri="urn:schemas-microsoft-com:office:smarttags" w:element="metricconverter">
        <w:smartTagPr>
          <w:attr w:name="ProductID" w:val="150 kg"/>
        </w:smartTagPr>
        <w:r>
          <w:rPr>
            <w:rFonts w:ascii="Arial" w:hAnsi="Arial" w:cs="Arial"/>
            <w:sz w:val="20"/>
            <w:szCs w:val="20"/>
          </w:rPr>
          <w:t>150 kg</w:t>
        </w:r>
      </w:smartTag>
      <w:r>
        <w:rPr>
          <w:rFonts w:ascii="Arial" w:hAnsi="Arial" w:cs="Arial"/>
          <w:sz w:val="20"/>
          <w:szCs w:val="20"/>
        </w:rPr>
        <w:t>.</w:t>
      </w:r>
    </w:p>
    <w:p w:rsidR="00BC2349" w:rsidRDefault="00BC2349">
      <w:pPr>
        <w:widowControl w:val="0"/>
        <w:numPr>
          <w:ilvl w:val="0"/>
          <w:numId w:val="15"/>
        </w:numPr>
        <w:suppressAutoHyphens/>
        <w:autoSpaceDE w:val="0"/>
        <w:spacing w:before="52" w:line="100" w:lineRule="atLeast"/>
        <w:jc w:val="both"/>
        <w:rPr>
          <w:rFonts w:ascii="Arial" w:hAnsi="Arial" w:cs="Arial"/>
          <w:sz w:val="20"/>
          <w:szCs w:val="20"/>
        </w:rPr>
      </w:pPr>
      <w:r>
        <w:rPr>
          <w:rFonts w:ascii="Arial" w:hAnsi="Arial" w:cs="Arial"/>
          <w:sz w:val="20"/>
          <w:szCs w:val="20"/>
        </w:rPr>
        <w:lastRenderedPageBreak/>
        <w:t>Rusztowanie z rur stalowych powinno być uziemione i posiadać instalację odgromową.</w:t>
      </w:r>
    </w:p>
    <w:p w:rsidR="00BC2349" w:rsidRDefault="00BC2349">
      <w:pPr>
        <w:widowControl w:val="0"/>
        <w:numPr>
          <w:ilvl w:val="0"/>
          <w:numId w:val="15"/>
        </w:numPr>
        <w:suppressAutoHyphens/>
        <w:autoSpaceDE w:val="0"/>
        <w:spacing w:before="52" w:line="100" w:lineRule="atLeast"/>
        <w:jc w:val="both"/>
        <w:rPr>
          <w:rFonts w:ascii="Arial" w:hAnsi="Arial" w:cs="Arial"/>
          <w:sz w:val="20"/>
          <w:szCs w:val="20"/>
        </w:rPr>
      </w:pPr>
      <w:r>
        <w:rPr>
          <w:rFonts w:ascii="Arial" w:hAnsi="Arial" w:cs="Arial"/>
          <w:sz w:val="20"/>
          <w:szCs w:val="20"/>
        </w:rPr>
        <w:t xml:space="preserve">Konstrukcja rusztowania nie powinna wystawać poza najwyżej położoną linię kotew więcej niż </w:t>
      </w:r>
      <w:smartTag w:uri="urn:schemas-microsoft-com:office:smarttags" w:element="metricconverter">
        <w:smartTagPr>
          <w:attr w:name="ProductID" w:val="3 m"/>
        </w:smartTagPr>
        <w:r>
          <w:rPr>
            <w:rFonts w:ascii="Arial" w:hAnsi="Arial" w:cs="Arial"/>
            <w:sz w:val="20"/>
            <w:szCs w:val="20"/>
          </w:rPr>
          <w:t>3 m</w:t>
        </w:r>
      </w:smartTag>
      <w:r>
        <w:rPr>
          <w:rFonts w:ascii="Arial" w:hAnsi="Arial" w:cs="Arial"/>
          <w:sz w:val="20"/>
          <w:szCs w:val="20"/>
        </w:rPr>
        <w:t xml:space="preserve">, a pomost roboczy nie powinien być umieszczony wyżej niż </w:t>
      </w:r>
      <w:smartTag w:uri="urn:schemas-microsoft-com:office:smarttags" w:element="metricconverter">
        <w:smartTagPr>
          <w:attr w:name="ProductID" w:val="1,5 m"/>
        </w:smartTagPr>
        <w:r>
          <w:rPr>
            <w:rFonts w:ascii="Arial" w:hAnsi="Arial" w:cs="Arial"/>
            <w:sz w:val="20"/>
            <w:szCs w:val="20"/>
          </w:rPr>
          <w:t>1,5 m</w:t>
        </w:r>
      </w:smartTag>
      <w:r>
        <w:rPr>
          <w:rFonts w:ascii="Arial" w:hAnsi="Arial" w:cs="Arial"/>
          <w:sz w:val="20"/>
          <w:szCs w:val="20"/>
        </w:rPr>
        <w:t>.</w:t>
      </w:r>
    </w:p>
    <w:p w:rsidR="00BC2349" w:rsidRDefault="00BC2349">
      <w:pPr>
        <w:widowControl w:val="0"/>
        <w:numPr>
          <w:ilvl w:val="0"/>
          <w:numId w:val="15"/>
        </w:numPr>
        <w:suppressAutoHyphens/>
        <w:autoSpaceDE w:val="0"/>
        <w:spacing w:before="52" w:line="100" w:lineRule="atLeast"/>
        <w:jc w:val="both"/>
        <w:rPr>
          <w:rFonts w:ascii="Arial" w:hAnsi="Arial" w:cs="Arial"/>
          <w:sz w:val="20"/>
          <w:szCs w:val="20"/>
        </w:rPr>
      </w:pPr>
      <w:r>
        <w:rPr>
          <w:rFonts w:ascii="Arial" w:hAnsi="Arial" w:cs="Arial"/>
          <w:sz w:val="20"/>
          <w:szCs w:val="20"/>
        </w:rPr>
        <w:t>Zakotwienia powinny być rozmieszczane równomiernie na całej powierzchni ściany, przy której znajduje się rusztowanie.</w:t>
      </w:r>
    </w:p>
    <w:p w:rsidR="00BC2349" w:rsidRDefault="00BC2349">
      <w:pPr>
        <w:widowControl w:val="0"/>
        <w:numPr>
          <w:ilvl w:val="0"/>
          <w:numId w:val="15"/>
        </w:numPr>
        <w:suppressAutoHyphens/>
        <w:autoSpaceDE w:val="0"/>
        <w:spacing w:before="52" w:line="100" w:lineRule="atLeast"/>
        <w:jc w:val="both"/>
        <w:rPr>
          <w:rFonts w:ascii="Arial" w:hAnsi="Arial" w:cs="Arial"/>
          <w:sz w:val="20"/>
          <w:szCs w:val="20"/>
        </w:rPr>
      </w:pPr>
      <w:r>
        <w:rPr>
          <w:rFonts w:ascii="Arial" w:hAnsi="Arial" w:cs="Arial"/>
          <w:sz w:val="20"/>
          <w:szCs w:val="20"/>
        </w:rPr>
        <w:t xml:space="preserve">Odległość najbardziej oddalonego stanowiska pracy od pionu komunikacyjnego nie powinna być większa niż </w:t>
      </w:r>
      <w:smartTag w:uri="urn:schemas-microsoft-com:office:smarttags" w:element="metricconverter">
        <w:smartTagPr>
          <w:attr w:name="ProductID" w:val="20 m"/>
        </w:smartTagPr>
        <w:r>
          <w:rPr>
            <w:rFonts w:ascii="Arial" w:hAnsi="Arial" w:cs="Arial"/>
            <w:sz w:val="20"/>
            <w:szCs w:val="20"/>
          </w:rPr>
          <w:t>20 m</w:t>
        </w:r>
      </w:smartTag>
      <w:r>
        <w:rPr>
          <w:rFonts w:ascii="Arial" w:hAnsi="Arial" w:cs="Arial"/>
          <w:sz w:val="20"/>
          <w:szCs w:val="20"/>
        </w:rPr>
        <w:t>.</w:t>
      </w:r>
    </w:p>
    <w:p w:rsidR="00BC2349" w:rsidRDefault="00BC2349">
      <w:pPr>
        <w:widowControl w:val="0"/>
        <w:numPr>
          <w:ilvl w:val="0"/>
          <w:numId w:val="15"/>
        </w:numPr>
        <w:suppressAutoHyphens/>
        <w:autoSpaceDE w:val="0"/>
        <w:spacing w:before="52" w:line="100" w:lineRule="atLeast"/>
        <w:jc w:val="both"/>
        <w:rPr>
          <w:rFonts w:ascii="Arial" w:hAnsi="Arial" w:cs="Arial"/>
          <w:sz w:val="20"/>
          <w:szCs w:val="20"/>
        </w:rPr>
      </w:pPr>
      <w:r>
        <w:rPr>
          <w:rFonts w:ascii="Arial" w:hAnsi="Arial" w:cs="Arial"/>
          <w:sz w:val="20"/>
          <w:szCs w:val="20"/>
        </w:rPr>
        <w:t>Poprzecznice w miejscach zakotwienia powinny być dosunięte do ściany.</w:t>
      </w:r>
    </w:p>
    <w:p w:rsidR="00BC2349" w:rsidRDefault="00BC2349">
      <w:pPr>
        <w:widowControl w:val="0"/>
        <w:numPr>
          <w:ilvl w:val="0"/>
          <w:numId w:val="15"/>
        </w:numPr>
        <w:suppressAutoHyphens/>
        <w:autoSpaceDE w:val="0"/>
        <w:spacing w:before="52" w:line="100" w:lineRule="atLeast"/>
        <w:jc w:val="both"/>
        <w:rPr>
          <w:rFonts w:ascii="Arial" w:hAnsi="Arial" w:cs="Arial"/>
          <w:sz w:val="20"/>
          <w:szCs w:val="20"/>
        </w:rPr>
      </w:pPr>
      <w:r>
        <w:rPr>
          <w:rFonts w:ascii="Arial" w:hAnsi="Arial" w:cs="Arial"/>
          <w:sz w:val="20"/>
          <w:szCs w:val="20"/>
        </w:rPr>
        <w:t>Rusztowania usytuowane bezpośrednio przy drogach (ulicach) oraz w miejscach przejazdów i przejść powinny mieć daszki ochronne.</w:t>
      </w:r>
    </w:p>
    <w:p w:rsidR="00BC2349" w:rsidRDefault="00BC2349">
      <w:pPr>
        <w:widowControl w:val="0"/>
        <w:numPr>
          <w:ilvl w:val="0"/>
          <w:numId w:val="15"/>
        </w:numPr>
        <w:suppressAutoHyphens/>
        <w:autoSpaceDE w:val="0"/>
        <w:spacing w:before="52" w:line="100" w:lineRule="atLeast"/>
        <w:jc w:val="both"/>
        <w:rPr>
          <w:rFonts w:ascii="Arial" w:hAnsi="Arial" w:cs="Arial"/>
          <w:sz w:val="20"/>
          <w:szCs w:val="20"/>
        </w:rPr>
      </w:pPr>
      <w:r>
        <w:rPr>
          <w:rFonts w:ascii="Arial" w:hAnsi="Arial" w:cs="Arial"/>
          <w:sz w:val="20"/>
          <w:szCs w:val="20"/>
        </w:rPr>
        <w:t>Zabronione jest używanie beczek, skrzyń, cegieł, bloków betonowych itp. przedmiotów jako rusztowań lub podpór dla pomostów rusztowań.</w:t>
      </w:r>
    </w:p>
    <w:p w:rsidR="00BC2349" w:rsidRDefault="00BC2349">
      <w:pPr>
        <w:autoSpaceDE w:val="0"/>
        <w:spacing w:before="52" w:line="100" w:lineRule="atLeast"/>
        <w:jc w:val="both"/>
        <w:rPr>
          <w:rFonts w:ascii="Arial" w:hAnsi="Arial" w:cs="Arial"/>
          <w:sz w:val="20"/>
          <w:szCs w:val="20"/>
        </w:rPr>
      </w:pPr>
    </w:p>
    <w:p w:rsidR="00BC2349" w:rsidRDefault="00BC2349">
      <w:pPr>
        <w:autoSpaceDE w:val="0"/>
        <w:spacing w:before="52" w:line="100" w:lineRule="atLeast"/>
        <w:jc w:val="both"/>
        <w:rPr>
          <w:rFonts w:ascii="Arial" w:hAnsi="Arial" w:cs="Arial"/>
          <w:b/>
          <w:sz w:val="20"/>
          <w:szCs w:val="20"/>
        </w:rPr>
      </w:pPr>
      <w:r>
        <w:rPr>
          <w:rFonts w:ascii="Arial" w:hAnsi="Arial" w:cs="Arial"/>
          <w:b/>
          <w:sz w:val="20"/>
          <w:szCs w:val="20"/>
        </w:rPr>
        <w:t>5.1.3. Rusztowania typowe:</w:t>
      </w:r>
    </w:p>
    <w:p w:rsidR="00BC2349" w:rsidRDefault="00BC2349">
      <w:pPr>
        <w:widowControl w:val="0"/>
        <w:numPr>
          <w:ilvl w:val="0"/>
          <w:numId w:val="16"/>
        </w:numPr>
        <w:suppressAutoHyphens/>
        <w:autoSpaceDE w:val="0"/>
        <w:spacing w:before="52" w:line="100" w:lineRule="atLeast"/>
        <w:jc w:val="both"/>
        <w:rPr>
          <w:rFonts w:ascii="Arial" w:hAnsi="Arial" w:cs="Arial"/>
          <w:sz w:val="20"/>
          <w:szCs w:val="20"/>
        </w:rPr>
      </w:pPr>
      <w:r>
        <w:rPr>
          <w:rFonts w:ascii="Arial" w:hAnsi="Arial" w:cs="Arial"/>
          <w:sz w:val="20"/>
          <w:szCs w:val="20"/>
        </w:rPr>
        <w:t>Rusztowania typowe powinny być wykonane zgodnie z wymaganiami norm.</w:t>
      </w:r>
    </w:p>
    <w:p w:rsidR="00BC2349" w:rsidRDefault="00BC2349">
      <w:pPr>
        <w:widowControl w:val="0"/>
        <w:numPr>
          <w:ilvl w:val="0"/>
          <w:numId w:val="16"/>
        </w:numPr>
        <w:suppressAutoHyphens/>
        <w:autoSpaceDE w:val="0"/>
        <w:spacing w:before="52" w:line="100" w:lineRule="atLeast"/>
        <w:jc w:val="both"/>
        <w:rPr>
          <w:rFonts w:ascii="Arial" w:hAnsi="Arial" w:cs="Arial"/>
          <w:sz w:val="20"/>
          <w:szCs w:val="20"/>
        </w:rPr>
      </w:pPr>
      <w:r>
        <w:rPr>
          <w:rFonts w:ascii="Arial" w:hAnsi="Arial" w:cs="Arial"/>
          <w:sz w:val="20"/>
          <w:szCs w:val="20"/>
        </w:rPr>
        <w:t>Rusztowania inwentaryzowane powinny być zaopatrzone w atest wytwórni, a ich montaż powinien być dokonywany zgodnie z instrukcją producenta.</w:t>
      </w:r>
    </w:p>
    <w:p w:rsidR="00BC2349" w:rsidRDefault="00BC2349">
      <w:pPr>
        <w:autoSpaceDE w:val="0"/>
        <w:spacing w:before="52" w:line="100" w:lineRule="atLeast"/>
        <w:jc w:val="both"/>
        <w:rPr>
          <w:rFonts w:ascii="Arial" w:hAnsi="Arial" w:cs="Arial"/>
          <w:sz w:val="20"/>
          <w:szCs w:val="20"/>
        </w:rPr>
      </w:pPr>
    </w:p>
    <w:p w:rsidR="00BC2349" w:rsidRDefault="00BC2349">
      <w:pPr>
        <w:autoSpaceDE w:val="0"/>
        <w:spacing w:before="52" w:line="100" w:lineRule="atLeast"/>
        <w:jc w:val="both"/>
        <w:rPr>
          <w:rFonts w:ascii="Arial" w:hAnsi="Arial" w:cs="Arial"/>
          <w:b/>
          <w:sz w:val="20"/>
          <w:szCs w:val="20"/>
        </w:rPr>
      </w:pPr>
      <w:r>
        <w:rPr>
          <w:rFonts w:ascii="Arial" w:hAnsi="Arial" w:cs="Arial"/>
          <w:b/>
          <w:sz w:val="20"/>
          <w:szCs w:val="20"/>
        </w:rPr>
        <w:t>5.1.4. Rusztowania nietypowe:</w:t>
      </w:r>
    </w:p>
    <w:p w:rsidR="00BC2349" w:rsidRDefault="00BC2349">
      <w:pPr>
        <w:widowControl w:val="0"/>
        <w:numPr>
          <w:ilvl w:val="0"/>
          <w:numId w:val="17"/>
        </w:numPr>
        <w:suppressAutoHyphens/>
        <w:autoSpaceDE w:val="0"/>
        <w:spacing w:before="52" w:line="100" w:lineRule="atLeast"/>
        <w:jc w:val="both"/>
        <w:rPr>
          <w:rFonts w:ascii="Arial" w:hAnsi="Arial" w:cs="Arial"/>
          <w:sz w:val="20"/>
          <w:szCs w:val="20"/>
        </w:rPr>
      </w:pPr>
      <w:r>
        <w:rPr>
          <w:rFonts w:ascii="Arial" w:hAnsi="Arial" w:cs="Arial"/>
          <w:sz w:val="20"/>
          <w:szCs w:val="20"/>
        </w:rPr>
        <w:t>Rusztowania nietypowe powinny być wykonane zgodnie z projektem.</w:t>
      </w:r>
    </w:p>
    <w:p w:rsidR="00BC2349" w:rsidRDefault="00BC2349">
      <w:pPr>
        <w:widowControl w:val="0"/>
        <w:numPr>
          <w:ilvl w:val="0"/>
          <w:numId w:val="17"/>
        </w:numPr>
        <w:suppressAutoHyphens/>
        <w:autoSpaceDE w:val="0"/>
        <w:spacing w:before="52" w:line="100" w:lineRule="atLeast"/>
        <w:jc w:val="both"/>
        <w:rPr>
          <w:rFonts w:ascii="Arial" w:hAnsi="Arial" w:cs="Arial"/>
          <w:sz w:val="20"/>
          <w:szCs w:val="20"/>
        </w:rPr>
      </w:pPr>
      <w:r>
        <w:rPr>
          <w:rFonts w:ascii="Arial" w:hAnsi="Arial" w:cs="Arial"/>
          <w:sz w:val="20"/>
          <w:szCs w:val="20"/>
        </w:rPr>
        <w:t xml:space="preserve">Dla Rusztowań nietypowych liczbę zakotwień oraz wielkość siły kotwiącej należy każdorazowo ustalać w zależności od rodzaju i wysokości tych rusztowań, przyjmując siłę jednego zamocowania, której składowa pozioma jest nie mniejsza niż </w:t>
      </w:r>
      <w:smartTag w:uri="urn:schemas-microsoft-com:office:smarttags" w:element="metricconverter">
        <w:smartTagPr>
          <w:attr w:name="ProductID" w:val="250 kG"/>
        </w:smartTagPr>
        <w:r>
          <w:rPr>
            <w:rFonts w:ascii="Arial" w:hAnsi="Arial" w:cs="Arial"/>
            <w:sz w:val="20"/>
            <w:szCs w:val="20"/>
          </w:rPr>
          <w:t>250 kG</w:t>
        </w:r>
      </w:smartTag>
      <w:r>
        <w:rPr>
          <w:rFonts w:ascii="Arial" w:hAnsi="Arial" w:cs="Arial"/>
          <w:sz w:val="20"/>
          <w:szCs w:val="20"/>
        </w:rPr>
        <w:t xml:space="preserve">. </w:t>
      </w:r>
    </w:p>
    <w:p w:rsidR="00BC2349" w:rsidRDefault="00BC2349">
      <w:pPr>
        <w:autoSpaceDE w:val="0"/>
        <w:spacing w:before="52" w:line="100" w:lineRule="atLeast"/>
        <w:jc w:val="both"/>
        <w:rPr>
          <w:rFonts w:ascii="Arial" w:hAnsi="Arial" w:cs="Arial"/>
          <w:sz w:val="20"/>
          <w:szCs w:val="20"/>
        </w:rPr>
      </w:pPr>
    </w:p>
    <w:p w:rsidR="00BC2349" w:rsidRDefault="00BC2349">
      <w:pPr>
        <w:autoSpaceDE w:val="0"/>
        <w:spacing w:before="52" w:line="100" w:lineRule="atLeast"/>
        <w:jc w:val="both"/>
        <w:rPr>
          <w:rFonts w:ascii="Arial" w:hAnsi="Arial" w:cs="Arial"/>
          <w:b/>
          <w:sz w:val="20"/>
          <w:szCs w:val="20"/>
        </w:rPr>
      </w:pPr>
      <w:r>
        <w:rPr>
          <w:rFonts w:ascii="Arial" w:hAnsi="Arial" w:cs="Arial"/>
          <w:b/>
          <w:sz w:val="20"/>
          <w:szCs w:val="20"/>
        </w:rPr>
        <w:t xml:space="preserve">5.1.5. Rusztowania przesuwne składane:  </w:t>
      </w:r>
    </w:p>
    <w:p w:rsidR="00BC2349" w:rsidRDefault="00BC2349">
      <w:pPr>
        <w:widowControl w:val="0"/>
        <w:numPr>
          <w:ilvl w:val="0"/>
          <w:numId w:val="18"/>
        </w:numPr>
        <w:suppressAutoHyphens/>
        <w:autoSpaceDE w:val="0"/>
        <w:spacing w:before="52" w:line="100" w:lineRule="atLeast"/>
        <w:jc w:val="both"/>
        <w:rPr>
          <w:rFonts w:ascii="Arial" w:hAnsi="Arial" w:cs="Arial"/>
          <w:sz w:val="20"/>
          <w:szCs w:val="20"/>
        </w:rPr>
      </w:pPr>
      <w:r>
        <w:rPr>
          <w:rFonts w:ascii="Arial" w:hAnsi="Arial" w:cs="Arial"/>
          <w:sz w:val="20"/>
          <w:szCs w:val="20"/>
        </w:rPr>
        <w:t>Należy użytkować zgodnie z instrukcją producenta.</w:t>
      </w:r>
    </w:p>
    <w:p w:rsidR="00BC2349" w:rsidRDefault="00BC2349">
      <w:pPr>
        <w:widowControl w:val="0"/>
        <w:numPr>
          <w:ilvl w:val="0"/>
          <w:numId w:val="18"/>
        </w:numPr>
        <w:suppressAutoHyphens/>
        <w:autoSpaceDE w:val="0"/>
        <w:spacing w:before="52" w:line="100" w:lineRule="atLeast"/>
        <w:jc w:val="both"/>
        <w:rPr>
          <w:rFonts w:ascii="Arial" w:hAnsi="Arial" w:cs="Arial"/>
          <w:sz w:val="20"/>
          <w:szCs w:val="20"/>
        </w:rPr>
      </w:pPr>
      <w:r>
        <w:rPr>
          <w:rFonts w:ascii="Arial" w:hAnsi="Arial" w:cs="Arial"/>
          <w:sz w:val="20"/>
          <w:szCs w:val="20"/>
        </w:rPr>
        <w:t>Jeśli względy bezpieczeństwa tego wymagają, rusztowania przesuwne powinny być kotwione do ściany obiektu budowlanego co najmniej w dwóch miejscach.</w:t>
      </w:r>
    </w:p>
    <w:p w:rsidR="00BC2349" w:rsidRDefault="00BC2349">
      <w:pPr>
        <w:autoSpaceDE w:val="0"/>
        <w:spacing w:before="52" w:line="100" w:lineRule="atLeast"/>
        <w:jc w:val="both"/>
        <w:rPr>
          <w:rFonts w:ascii="Arial" w:hAnsi="Arial" w:cs="Arial"/>
          <w:b/>
          <w:sz w:val="20"/>
          <w:szCs w:val="20"/>
        </w:rPr>
      </w:pPr>
      <w:r>
        <w:rPr>
          <w:rFonts w:ascii="Arial" w:hAnsi="Arial" w:cs="Arial"/>
          <w:sz w:val="20"/>
          <w:szCs w:val="20"/>
        </w:rPr>
        <w:t>5</w:t>
      </w:r>
      <w:r>
        <w:rPr>
          <w:rFonts w:ascii="Arial" w:hAnsi="Arial" w:cs="Arial"/>
          <w:b/>
          <w:sz w:val="20"/>
          <w:szCs w:val="20"/>
        </w:rPr>
        <w:t xml:space="preserve">.1.6. Rusztowanie na kozłach:  </w:t>
      </w:r>
    </w:p>
    <w:p w:rsidR="00BC2349" w:rsidRDefault="00BC2349">
      <w:pPr>
        <w:widowControl w:val="0"/>
        <w:numPr>
          <w:ilvl w:val="0"/>
          <w:numId w:val="12"/>
        </w:numPr>
        <w:suppressAutoHyphens/>
        <w:autoSpaceDE w:val="0"/>
        <w:spacing w:before="52" w:line="100" w:lineRule="atLeast"/>
        <w:jc w:val="both"/>
        <w:rPr>
          <w:rFonts w:ascii="Arial" w:hAnsi="Arial" w:cs="Arial"/>
          <w:sz w:val="20"/>
          <w:szCs w:val="20"/>
        </w:rPr>
      </w:pPr>
      <w:r>
        <w:rPr>
          <w:rFonts w:ascii="Arial" w:hAnsi="Arial" w:cs="Arial"/>
          <w:sz w:val="20"/>
          <w:szCs w:val="20"/>
        </w:rPr>
        <w:t>Należy stosować zgodnie z wymaganiami norm państwowych.</w:t>
      </w:r>
    </w:p>
    <w:p w:rsidR="00BC2349" w:rsidRDefault="00BC2349">
      <w:pPr>
        <w:widowControl w:val="0"/>
        <w:numPr>
          <w:ilvl w:val="0"/>
          <w:numId w:val="12"/>
        </w:numPr>
        <w:suppressAutoHyphens/>
        <w:autoSpaceDE w:val="0"/>
        <w:spacing w:before="52" w:line="100" w:lineRule="atLeast"/>
        <w:jc w:val="both"/>
        <w:rPr>
          <w:rFonts w:ascii="Arial" w:hAnsi="Arial" w:cs="Arial"/>
          <w:sz w:val="20"/>
          <w:szCs w:val="20"/>
        </w:rPr>
      </w:pPr>
      <w:r>
        <w:rPr>
          <w:rFonts w:ascii="Arial" w:hAnsi="Arial" w:cs="Arial"/>
          <w:sz w:val="20"/>
          <w:szCs w:val="20"/>
        </w:rPr>
        <w:t xml:space="preserve">Zabronione jest opieranie kozłów na cegłach i innych materiałach lub przedmiotach </w:t>
      </w:r>
    </w:p>
    <w:p w:rsidR="00BC2349" w:rsidRDefault="00BC2349">
      <w:pPr>
        <w:autoSpaceDE w:val="0"/>
        <w:spacing w:before="52" w:line="100" w:lineRule="atLeast"/>
        <w:ind w:left="360"/>
        <w:jc w:val="both"/>
        <w:rPr>
          <w:rFonts w:ascii="Arial" w:hAnsi="Arial" w:cs="Arial"/>
          <w:sz w:val="20"/>
          <w:szCs w:val="20"/>
        </w:rPr>
      </w:pPr>
    </w:p>
    <w:p w:rsidR="00BC2349" w:rsidRDefault="00BC2349">
      <w:pPr>
        <w:autoSpaceDE w:val="0"/>
        <w:spacing w:before="52" w:line="100" w:lineRule="atLeast"/>
        <w:jc w:val="both"/>
        <w:rPr>
          <w:rFonts w:ascii="Arial" w:hAnsi="Arial" w:cs="Arial"/>
          <w:b/>
          <w:sz w:val="20"/>
          <w:szCs w:val="20"/>
        </w:rPr>
      </w:pPr>
      <w:r>
        <w:rPr>
          <w:rFonts w:ascii="Arial" w:hAnsi="Arial" w:cs="Arial"/>
          <w:b/>
          <w:sz w:val="20"/>
          <w:szCs w:val="20"/>
        </w:rPr>
        <w:t>5.1.8. Warunki atmosferyczne podczas użytkowania rusztowań.</w:t>
      </w:r>
    </w:p>
    <w:p w:rsidR="00BC2349" w:rsidRDefault="00BC2349">
      <w:pPr>
        <w:widowControl w:val="0"/>
        <w:numPr>
          <w:ilvl w:val="0"/>
          <w:numId w:val="13"/>
        </w:numPr>
        <w:suppressAutoHyphens/>
        <w:autoSpaceDE w:val="0"/>
        <w:spacing w:before="52" w:line="100" w:lineRule="atLeast"/>
        <w:jc w:val="both"/>
        <w:rPr>
          <w:rFonts w:ascii="Arial" w:hAnsi="Arial" w:cs="Arial"/>
          <w:sz w:val="20"/>
          <w:szCs w:val="20"/>
        </w:rPr>
      </w:pPr>
      <w:r>
        <w:rPr>
          <w:rFonts w:ascii="Arial" w:hAnsi="Arial" w:cs="Arial"/>
          <w:sz w:val="20"/>
          <w:szCs w:val="20"/>
        </w:rPr>
        <w:t>Piony komunikacyjne, schodnie i pomosty rusztowań należy utrzymywać w czystości, a w okresie zimy oczyszczać ze śniegu i posypywać piaskiem.</w:t>
      </w:r>
    </w:p>
    <w:p w:rsidR="00BC2349" w:rsidRDefault="00BC2349">
      <w:pPr>
        <w:widowControl w:val="0"/>
        <w:numPr>
          <w:ilvl w:val="0"/>
          <w:numId w:val="13"/>
        </w:numPr>
        <w:suppressAutoHyphens/>
        <w:autoSpaceDE w:val="0"/>
        <w:spacing w:before="52" w:line="100" w:lineRule="atLeast"/>
        <w:jc w:val="both"/>
        <w:rPr>
          <w:rFonts w:ascii="Arial" w:hAnsi="Arial" w:cs="Arial"/>
          <w:sz w:val="20"/>
          <w:szCs w:val="20"/>
        </w:rPr>
      </w:pPr>
      <w:r>
        <w:rPr>
          <w:rFonts w:ascii="Arial" w:hAnsi="Arial" w:cs="Arial"/>
          <w:sz w:val="20"/>
          <w:szCs w:val="20"/>
        </w:rPr>
        <w:t>Podłoże (grunt, konstrukcja itp.), na którym ustawia się rusztowanie, powinno zapewniać jego stabilność, mieć zapewnione stałe odwodnienie oraz odpływ wód opadowych od budynku.</w:t>
      </w:r>
    </w:p>
    <w:p w:rsidR="00BC2349" w:rsidRDefault="00BC2349">
      <w:pPr>
        <w:widowControl w:val="0"/>
        <w:numPr>
          <w:ilvl w:val="0"/>
          <w:numId w:val="13"/>
        </w:numPr>
        <w:suppressAutoHyphens/>
        <w:autoSpaceDE w:val="0"/>
        <w:spacing w:before="52" w:line="100" w:lineRule="atLeast"/>
        <w:jc w:val="both"/>
        <w:rPr>
          <w:rFonts w:ascii="Arial" w:hAnsi="Arial" w:cs="Arial"/>
          <w:sz w:val="20"/>
          <w:szCs w:val="20"/>
        </w:rPr>
      </w:pPr>
      <w:r>
        <w:rPr>
          <w:rFonts w:ascii="Arial" w:hAnsi="Arial" w:cs="Arial"/>
          <w:sz w:val="20"/>
          <w:szCs w:val="20"/>
        </w:rPr>
        <w:t>Zabronione jest  ustawianie i rozbieranie rusztowań podczas burzy i wiatru o szybkości przekraczającej 10 m/sek. oraz w czasie gęstej mgły, opadów deszczu i śniegu oraz gołoledzi.</w:t>
      </w:r>
    </w:p>
    <w:p w:rsidR="00BC2349" w:rsidRDefault="00BC2349">
      <w:pPr>
        <w:widowControl w:val="0"/>
        <w:numPr>
          <w:ilvl w:val="0"/>
          <w:numId w:val="13"/>
        </w:numPr>
        <w:suppressAutoHyphens/>
        <w:autoSpaceDE w:val="0"/>
        <w:spacing w:before="52" w:line="100" w:lineRule="atLeast"/>
        <w:jc w:val="both"/>
        <w:rPr>
          <w:rFonts w:ascii="Arial" w:hAnsi="Arial" w:cs="Arial"/>
          <w:sz w:val="20"/>
          <w:szCs w:val="20"/>
        </w:rPr>
      </w:pPr>
      <w:r>
        <w:rPr>
          <w:rFonts w:ascii="Arial" w:hAnsi="Arial" w:cs="Arial"/>
          <w:sz w:val="20"/>
          <w:szCs w:val="20"/>
        </w:rPr>
        <w:t>Ponadto zabronione jest ustawianie i rozbieranie rusztowań o zmroku, jeżeli nie zapewniono oświetlenia dającego dobrą widoczność.</w:t>
      </w:r>
    </w:p>
    <w:p w:rsidR="00BC2349" w:rsidRDefault="00BC2349">
      <w:pPr>
        <w:pStyle w:val="Tekstpodstawowy"/>
        <w:jc w:val="both"/>
        <w:rPr>
          <w:rFonts w:ascii="Arial" w:hAnsi="Arial" w:cs="Arial"/>
          <w:sz w:val="20"/>
          <w:szCs w:val="20"/>
        </w:rPr>
      </w:pPr>
    </w:p>
    <w:p w:rsidR="00BC2349" w:rsidRDefault="00BC2349">
      <w:pPr>
        <w:pStyle w:val="Tekstpodstawowy"/>
        <w:jc w:val="both"/>
        <w:rPr>
          <w:rFonts w:ascii="Arial" w:hAnsi="Arial" w:cs="Arial"/>
          <w:b/>
          <w:iCs/>
          <w:sz w:val="20"/>
          <w:szCs w:val="20"/>
        </w:rPr>
      </w:pPr>
      <w:r>
        <w:rPr>
          <w:rFonts w:ascii="Arial" w:hAnsi="Arial" w:cs="Arial"/>
          <w:b/>
          <w:iCs/>
          <w:sz w:val="20"/>
          <w:szCs w:val="20"/>
        </w:rPr>
        <w:t>5.2. Bezpieczeństwo i higiena pracy.</w:t>
      </w:r>
    </w:p>
    <w:p w:rsidR="00BC2349" w:rsidRDefault="00BC2349">
      <w:pPr>
        <w:pStyle w:val="Tekstpodstawowywcity"/>
        <w:ind w:left="0"/>
        <w:jc w:val="both"/>
        <w:rPr>
          <w:rFonts w:ascii="Arial" w:hAnsi="Arial" w:cs="Arial"/>
          <w:sz w:val="20"/>
          <w:szCs w:val="20"/>
        </w:rPr>
      </w:pPr>
      <w:r>
        <w:rPr>
          <w:rFonts w:ascii="Arial" w:hAnsi="Arial" w:cs="Arial"/>
          <w:sz w:val="20"/>
          <w:szCs w:val="20"/>
        </w:rPr>
        <w:t>Zabronione jest:</w:t>
      </w:r>
    </w:p>
    <w:p w:rsidR="00BC2349" w:rsidRDefault="00BC2349">
      <w:pPr>
        <w:widowControl w:val="0"/>
        <w:numPr>
          <w:ilvl w:val="0"/>
          <w:numId w:val="19"/>
        </w:numPr>
        <w:suppressAutoHyphens/>
        <w:autoSpaceDE w:val="0"/>
        <w:spacing w:before="52" w:line="100" w:lineRule="atLeast"/>
        <w:jc w:val="both"/>
        <w:rPr>
          <w:rFonts w:ascii="Arial" w:hAnsi="Arial" w:cs="Arial"/>
          <w:sz w:val="20"/>
          <w:szCs w:val="20"/>
        </w:rPr>
      </w:pPr>
      <w:r>
        <w:rPr>
          <w:rFonts w:ascii="Arial" w:hAnsi="Arial" w:cs="Arial"/>
          <w:sz w:val="20"/>
          <w:szCs w:val="20"/>
        </w:rPr>
        <w:t>obciążanie pomostów rusztowań materiałami ponad ustaloną ich nośność i gromadzenie się pracowników na pomostach,</w:t>
      </w:r>
    </w:p>
    <w:p w:rsidR="00BC2349" w:rsidRDefault="00BC2349">
      <w:pPr>
        <w:widowControl w:val="0"/>
        <w:numPr>
          <w:ilvl w:val="0"/>
          <w:numId w:val="19"/>
        </w:numPr>
        <w:suppressAutoHyphens/>
        <w:autoSpaceDE w:val="0"/>
        <w:spacing w:before="52" w:line="100" w:lineRule="atLeast"/>
        <w:jc w:val="both"/>
        <w:rPr>
          <w:rFonts w:ascii="Arial" w:hAnsi="Arial" w:cs="Arial"/>
          <w:sz w:val="20"/>
          <w:szCs w:val="20"/>
        </w:rPr>
      </w:pPr>
      <w:r>
        <w:rPr>
          <w:rFonts w:ascii="Arial" w:hAnsi="Arial" w:cs="Arial"/>
          <w:sz w:val="20"/>
          <w:szCs w:val="20"/>
        </w:rPr>
        <w:t>wspinanie się po stojakach, podłużnicach, leżniach i poręczach rusztowań,</w:t>
      </w:r>
    </w:p>
    <w:p w:rsidR="00BC2349" w:rsidRDefault="00BC2349">
      <w:pPr>
        <w:widowControl w:val="0"/>
        <w:numPr>
          <w:ilvl w:val="0"/>
          <w:numId w:val="19"/>
        </w:numPr>
        <w:suppressAutoHyphens/>
        <w:autoSpaceDE w:val="0"/>
        <w:spacing w:before="52" w:line="100" w:lineRule="atLeast"/>
        <w:jc w:val="both"/>
        <w:rPr>
          <w:rFonts w:ascii="Arial" w:hAnsi="Arial" w:cs="Arial"/>
          <w:sz w:val="20"/>
          <w:szCs w:val="20"/>
        </w:rPr>
      </w:pPr>
      <w:r>
        <w:rPr>
          <w:rFonts w:ascii="Arial" w:hAnsi="Arial" w:cs="Arial"/>
          <w:sz w:val="20"/>
          <w:szCs w:val="20"/>
        </w:rPr>
        <w:t>zrzucanie elementów rozbieranych rusztowań,</w:t>
      </w:r>
    </w:p>
    <w:p w:rsidR="00BC2349" w:rsidRDefault="00BC2349">
      <w:pPr>
        <w:widowControl w:val="0"/>
        <w:numPr>
          <w:ilvl w:val="0"/>
          <w:numId w:val="19"/>
        </w:numPr>
        <w:suppressAutoHyphens/>
        <w:autoSpaceDE w:val="0"/>
        <w:spacing w:before="52" w:line="100" w:lineRule="atLeast"/>
        <w:jc w:val="both"/>
        <w:rPr>
          <w:rFonts w:ascii="Arial" w:hAnsi="Arial" w:cs="Arial"/>
          <w:sz w:val="20"/>
          <w:szCs w:val="20"/>
        </w:rPr>
      </w:pPr>
      <w:r>
        <w:rPr>
          <w:rFonts w:ascii="Arial" w:hAnsi="Arial" w:cs="Arial"/>
          <w:sz w:val="20"/>
          <w:szCs w:val="20"/>
        </w:rPr>
        <w:t>pozostawianie narzędzi przy krawędziach pomostów rusztowań,</w:t>
      </w:r>
    </w:p>
    <w:p w:rsidR="00BC2349" w:rsidRDefault="00BC2349">
      <w:pPr>
        <w:widowControl w:val="0"/>
        <w:numPr>
          <w:ilvl w:val="0"/>
          <w:numId w:val="19"/>
        </w:numPr>
        <w:suppressAutoHyphens/>
        <w:autoSpaceDE w:val="0"/>
        <w:spacing w:before="52" w:line="100" w:lineRule="atLeast"/>
        <w:jc w:val="both"/>
        <w:rPr>
          <w:rFonts w:ascii="Arial" w:hAnsi="Arial" w:cs="Arial"/>
          <w:sz w:val="20"/>
          <w:szCs w:val="20"/>
        </w:rPr>
      </w:pPr>
      <w:r>
        <w:rPr>
          <w:rFonts w:ascii="Arial" w:hAnsi="Arial" w:cs="Arial"/>
          <w:sz w:val="20"/>
          <w:szCs w:val="20"/>
        </w:rPr>
        <w:t>pozostawianie na pomoście rusztowania materiałów i narzędzi po zakończonej pracy,</w:t>
      </w:r>
    </w:p>
    <w:p w:rsidR="00BC2349" w:rsidRDefault="00BC2349">
      <w:pPr>
        <w:widowControl w:val="0"/>
        <w:numPr>
          <w:ilvl w:val="0"/>
          <w:numId w:val="19"/>
        </w:numPr>
        <w:suppressAutoHyphens/>
        <w:autoSpaceDE w:val="0"/>
        <w:spacing w:before="52" w:line="100" w:lineRule="atLeast"/>
        <w:jc w:val="both"/>
        <w:rPr>
          <w:rFonts w:ascii="Arial" w:hAnsi="Arial" w:cs="Arial"/>
          <w:sz w:val="20"/>
          <w:szCs w:val="20"/>
        </w:rPr>
      </w:pPr>
      <w:r>
        <w:rPr>
          <w:rFonts w:ascii="Arial" w:hAnsi="Arial" w:cs="Arial"/>
          <w:sz w:val="20"/>
          <w:szCs w:val="20"/>
        </w:rPr>
        <w:lastRenderedPageBreak/>
        <w:t>jednoczesna praca na dwóch pomostach roboczych znajdujących się w jednym pionie bez odpowiedniego zabezpieczenia,</w:t>
      </w:r>
    </w:p>
    <w:p w:rsidR="00BC2349" w:rsidRDefault="00BC2349">
      <w:pPr>
        <w:widowControl w:val="0"/>
        <w:numPr>
          <w:ilvl w:val="0"/>
          <w:numId w:val="19"/>
        </w:numPr>
        <w:suppressAutoHyphens/>
        <w:autoSpaceDE w:val="0"/>
        <w:spacing w:before="52" w:line="100" w:lineRule="atLeast"/>
        <w:jc w:val="both"/>
        <w:rPr>
          <w:rFonts w:ascii="Arial" w:hAnsi="Arial" w:cs="Arial"/>
          <w:sz w:val="20"/>
          <w:szCs w:val="20"/>
        </w:rPr>
      </w:pPr>
      <w:r>
        <w:rPr>
          <w:rFonts w:ascii="Arial" w:hAnsi="Arial" w:cs="Arial"/>
          <w:sz w:val="20"/>
          <w:szCs w:val="20"/>
        </w:rPr>
        <w:t>przebywanie na pomoście rusztowania jednocześnie więcej osób niż przewiduje instrukcja techniczno-ruchowa,</w:t>
      </w:r>
    </w:p>
    <w:p w:rsidR="00BC2349" w:rsidRDefault="00BC2349">
      <w:pPr>
        <w:widowControl w:val="0"/>
        <w:numPr>
          <w:ilvl w:val="0"/>
          <w:numId w:val="19"/>
        </w:numPr>
        <w:suppressAutoHyphens/>
        <w:autoSpaceDE w:val="0"/>
        <w:spacing w:before="52" w:line="100" w:lineRule="atLeast"/>
        <w:jc w:val="both"/>
        <w:rPr>
          <w:rFonts w:ascii="Arial" w:hAnsi="Arial" w:cs="Arial"/>
          <w:sz w:val="20"/>
          <w:szCs w:val="20"/>
        </w:rPr>
      </w:pPr>
      <w:r>
        <w:rPr>
          <w:rFonts w:ascii="Arial" w:hAnsi="Arial" w:cs="Arial"/>
          <w:sz w:val="20"/>
          <w:szCs w:val="20"/>
        </w:rPr>
        <w:t>wykonywanie gwałtownych ruchów, przechylanie się przez poręcze, gromadzenie materiałów i narzędzi po jednej stronie rusztowania, opieranie się o ścianę budynku itp. przez osoby znajdujące się na pomoście.</w:t>
      </w:r>
    </w:p>
    <w:p w:rsidR="00BC2349" w:rsidRDefault="00BC2349">
      <w:pPr>
        <w:tabs>
          <w:tab w:val="num" w:pos="1134"/>
        </w:tabs>
        <w:autoSpaceDE w:val="0"/>
        <w:spacing w:before="52" w:line="100" w:lineRule="atLeast"/>
        <w:ind w:left="1134"/>
        <w:jc w:val="both"/>
        <w:rPr>
          <w:rFonts w:ascii="Arial" w:hAnsi="Arial" w:cs="Arial"/>
          <w:sz w:val="20"/>
          <w:szCs w:val="20"/>
        </w:rPr>
      </w:pPr>
    </w:p>
    <w:p w:rsidR="00BC2349" w:rsidRDefault="00BC2349">
      <w:pPr>
        <w:autoSpaceDE w:val="0"/>
        <w:spacing w:before="52" w:line="100" w:lineRule="atLeast"/>
        <w:jc w:val="both"/>
        <w:rPr>
          <w:rFonts w:ascii="Arial" w:hAnsi="Arial" w:cs="Arial"/>
          <w:b/>
          <w:bCs/>
          <w:sz w:val="20"/>
          <w:szCs w:val="20"/>
        </w:rPr>
      </w:pPr>
      <w:r>
        <w:rPr>
          <w:rFonts w:ascii="Arial" w:hAnsi="Arial" w:cs="Arial"/>
          <w:b/>
          <w:bCs/>
          <w:sz w:val="20"/>
          <w:szCs w:val="20"/>
        </w:rPr>
        <w:t>6. Kontrola jakości.</w:t>
      </w:r>
    </w:p>
    <w:p w:rsidR="00BC2349" w:rsidRDefault="00BC2349">
      <w:pPr>
        <w:autoSpaceDE w:val="0"/>
        <w:spacing w:before="52" w:line="100" w:lineRule="atLeast"/>
        <w:jc w:val="both"/>
        <w:rPr>
          <w:rFonts w:ascii="Arial" w:hAnsi="Arial" w:cs="Arial"/>
          <w:sz w:val="20"/>
          <w:szCs w:val="20"/>
        </w:rPr>
      </w:pPr>
      <w:r>
        <w:rPr>
          <w:rFonts w:ascii="Arial" w:hAnsi="Arial" w:cs="Arial"/>
          <w:sz w:val="20"/>
          <w:szCs w:val="20"/>
        </w:rPr>
        <w:t>Użytkowanie rusztowania dopuszczalne jest po dokonaniu jego odbioru przez nadzór techniczny, potwierdzonego zapisem w dzienniku budowy.</w:t>
      </w:r>
    </w:p>
    <w:p w:rsidR="00BC2349" w:rsidRDefault="00BC2349">
      <w:pPr>
        <w:pStyle w:val="Tekstpodstawowywcity"/>
        <w:ind w:left="0"/>
        <w:jc w:val="both"/>
        <w:rPr>
          <w:rFonts w:ascii="Arial" w:hAnsi="Arial" w:cs="Arial"/>
          <w:sz w:val="20"/>
          <w:szCs w:val="20"/>
        </w:rPr>
      </w:pPr>
      <w:r>
        <w:rPr>
          <w:rFonts w:ascii="Arial" w:hAnsi="Arial" w:cs="Arial"/>
          <w:sz w:val="20"/>
          <w:szCs w:val="20"/>
        </w:rPr>
        <w:t>Rusztowanie powinno być sprawdzane okresowo, a ponadto po silnym wietrze, opadach atmosferycznych i przerwach roboczych dłuższych niż 10 dni. Rusztowania wiszące powinny być sprawdzane codziennie.</w:t>
      </w:r>
    </w:p>
    <w:p w:rsidR="00BC2349" w:rsidRDefault="00BC2349">
      <w:pPr>
        <w:autoSpaceDE w:val="0"/>
        <w:spacing w:before="52" w:line="100" w:lineRule="atLeast"/>
        <w:jc w:val="both"/>
        <w:rPr>
          <w:rFonts w:ascii="Arial" w:hAnsi="Arial" w:cs="Arial"/>
          <w:sz w:val="20"/>
          <w:szCs w:val="20"/>
        </w:rPr>
      </w:pPr>
    </w:p>
    <w:p w:rsidR="00BC2349" w:rsidRDefault="00BC2349">
      <w:pPr>
        <w:autoSpaceDE w:val="0"/>
        <w:spacing w:before="52" w:line="100" w:lineRule="atLeast"/>
        <w:jc w:val="both"/>
        <w:rPr>
          <w:rFonts w:ascii="Arial" w:hAnsi="Arial" w:cs="Arial"/>
          <w:b/>
          <w:bCs/>
          <w:sz w:val="20"/>
          <w:szCs w:val="20"/>
        </w:rPr>
      </w:pPr>
      <w:r>
        <w:rPr>
          <w:rFonts w:ascii="Arial" w:hAnsi="Arial" w:cs="Arial"/>
          <w:b/>
          <w:bCs/>
          <w:sz w:val="20"/>
          <w:szCs w:val="20"/>
        </w:rPr>
        <w:t>7. Obmiar robót.</w:t>
      </w:r>
    </w:p>
    <w:p w:rsidR="00BC2349" w:rsidRDefault="00BC2349">
      <w:pPr>
        <w:autoSpaceDE w:val="0"/>
        <w:spacing w:before="4" w:line="100" w:lineRule="atLeast"/>
        <w:jc w:val="both"/>
        <w:rPr>
          <w:rFonts w:ascii="Arial" w:hAnsi="Arial" w:cs="Arial"/>
          <w:sz w:val="20"/>
          <w:szCs w:val="20"/>
        </w:rPr>
      </w:pPr>
      <w:r>
        <w:rPr>
          <w:rFonts w:ascii="Arial" w:hAnsi="Arial" w:cs="Arial"/>
          <w:sz w:val="20"/>
          <w:szCs w:val="20"/>
        </w:rPr>
        <w:t>Jednostkami obmiaru są jednostki zgodne z kosztorysem ofertowym dla danej pozycji robót .</w:t>
      </w:r>
    </w:p>
    <w:p w:rsidR="00BC2349" w:rsidRDefault="00BC2349">
      <w:pPr>
        <w:autoSpaceDE w:val="0"/>
        <w:spacing w:before="52" w:line="100" w:lineRule="atLeast"/>
        <w:jc w:val="both"/>
        <w:rPr>
          <w:rFonts w:ascii="Arial" w:hAnsi="Arial" w:cs="Arial"/>
          <w:b/>
          <w:bCs/>
          <w:sz w:val="20"/>
          <w:szCs w:val="20"/>
        </w:rPr>
      </w:pPr>
      <w:r>
        <w:rPr>
          <w:rFonts w:ascii="Arial" w:hAnsi="Arial" w:cs="Arial"/>
          <w:sz w:val="20"/>
          <w:szCs w:val="20"/>
        </w:rPr>
        <w:t>Ilość robót określa się na podstawie dokumentacji projektowej z uwzględnieniem zmian zaaprobowanych przez Inspektora nadzoru i sprawdzonych w naturze.</w:t>
      </w:r>
    </w:p>
    <w:p w:rsidR="00BC2349" w:rsidRDefault="00BC2349">
      <w:pPr>
        <w:autoSpaceDE w:val="0"/>
        <w:spacing w:before="52" w:line="100" w:lineRule="atLeast"/>
        <w:jc w:val="both"/>
        <w:rPr>
          <w:rFonts w:ascii="Arial" w:hAnsi="Arial" w:cs="Arial"/>
          <w:b/>
          <w:bCs/>
          <w:sz w:val="20"/>
          <w:szCs w:val="20"/>
        </w:rPr>
      </w:pPr>
    </w:p>
    <w:p w:rsidR="00BC2349" w:rsidRDefault="00BC2349">
      <w:pPr>
        <w:autoSpaceDE w:val="0"/>
        <w:spacing w:before="52" w:line="100" w:lineRule="atLeast"/>
        <w:jc w:val="both"/>
        <w:rPr>
          <w:rFonts w:ascii="Arial" w:hAnsi="Arial" w:cs="Arial"/>
          <w:b/>
          <w:bCs/>
          <w:sz w:val="20"/>
          <w:szCs w:val="20"/>
        </w:rPr>
      </w:pPr>
      <w:r>
        <w:rPr>
          <w:rFonts w:ascii="Arial" w:hAnsi="Arial" w:cs="Arial"/>
          <w:b/>
          <w:bCs/>
          <w:sz w:val="20"/>
          <w:szCs w:val="20"/>
        </w:rPr>
        <w:t>8.Odbiór robót.</w:t>
      </w:r>
    </w:p>
    <w:p w:rsidR="00BC2349" w:rsidRDefault="00BC2349">
      <w:pPr>
        <w:autoSpaceDE w:val="0"/>
        <w:spacing w:before="52" w:line="100" w:lineRule="atLeast"/>
        <w:jc w:val="both"/>
        <w:rPr>
          <w:rFonts w:ascii="Arial" w:hAnsi="Arial" w:cs="Arial"/>
          <w:b/>
          <w:bCs/>
          <w:sz w:val="20"/>
          <w:szCs w:val="20"/>
        </w:rPr>
      </w:pPr>
      <w:r>
        <w:rPr>
          <w:rFonts w:ascii="Arial" w:hAnsi="Arial" w:cs="Arial"/>
          <w:sz w:val="20"/>
          <w:szCs w:val="20"/>
        </w:rPr>
        <w:t>Ogólne zasady odbioru robót podano w ST.00.01 „Wymagania ogólne”.</w:t>
      </w:r>
    </w:p>
    <w:p w:rsidR="00BC2349" w:rsidRDefault="00BC2349">
      <w:pPr>
        <w:autoSpaceDE w:val="0"/>
        <w:spacing w:before="52" w:line="100" w:lineRule="atLeast"/>
        <w:jc w:val="both"/>
        <w:rPr>
          <w:rFonts w:ascii="Arial" w:hAnsi="Arial" w:cs="Arial"/>
          <w:sz w:val="20"/>
          <w:szCs w:val="20"/>
        </w:rPr>
      </w:pPr>
      <w:r>
        <w:rPr>
          <w:rFonts w:ascii="Arial" w:hAnsi="Arial" w:cs="Arial"/>
          <w:sz w:val="20"/>
          <w:szCs w:val="20"/>
        </w:rPr>
        <w:t>Odbiór rusztowań  wg dokumentacji i wymagań producenta rusztowań.</w:t>
      </w:r>
    </w:p>
    <w:p w:rsidR="00BC2349" w:rsidRDefault="00BC2349">
      <w:pPr>
        <w:autoSpaceDE w:val="0"/>
        <w:spacing w:before="52" w:line="100" w:lineRule="atLeast"/>
        <w:jc w:val="both"/>
        <w:rPr>
          <w:rFonts w:ascii="Arial" w:hAnsi="Arial" w:cs="Arial"/>
          <w:sz w:val="20"/>
          <w:szCs w:val="20"/>
        </w:rPr>
      </w:pPr>
      <w:r>
        <w:rPr>
          <w:rFonts w:ascii="Arial" w:hAnsi="Arial" w:cs="Arial"/>
          <w:sz w:val="20"/>
          <w:szCs w:val="20"/>
        </w:rPr>
        <w:t xml:space="preserve">Praca na rusztowaniu jest dopuszczalna po jego odbiorze. </w:t>
      </w:r>
    </w:p>
    <w:p w:rsidR="00BC2349" w:rsidRDefault="00BC2349">
      <w:pPr>
        <w:autoSpaceDE w:val="0"/>
        <w:spacing w:before="52" w:line="100" w:lineRule="atLeast"/>
        <w:jc w:val="both"/>
        <w:rPr>
          <w:rFonts w:ascii="Arial" w:hAnsi="Arial" w:cs="Arial"/>
          <w:sz w:val="20"/>
          <w:szCs w:val="20"/>
        </w:rPr>
      </w:pPr>
    </w:p>
    <w:p w:rsidR="00BC2349" w:rsidRDefault="00BC2349">
      <w:pPr>
        <w:autoSpaceDE w:val="0"/>
        <w:spacing w:before="52" w:line="100" w:lineRule="atLeast"/>
        <w:jc w:val="both"/>
        <w:rPr>
          <w:rFonts w:ascii="Arial" w:hAnsi="Arial" w:cs="Arial"/>
          <w:b/>
          <w:bCs/>
          <w:sz w:val="20"/>
          <w:szCs w:val="20"/>
        </w:rPr>
      </w:pPr>
      <w:r>
        <w:rPr>
          <w:rFonts w:ascii="Arial" w:hAnsi="Arial" w:cs="Arial"/>
          <w:b/>
          <w:bCs/>
          <w:sz w:val="20"/>
          <w:szCs w:val="20"/>
        </w:rPr>
        <w:t>9. Podstawa płatności.</w:t>
      </w:r>
    </w:p>
    <w:p w:rsidR="00BC2349" w:rsidRDefault="00BC2349">
      <w:pPr>
        <w:pStyle w:val="Normal"/>
        <w:spacing w:before="60" w:after="60" w:line="100" w:lineRule="atLeast"/>
        <w:jc w:val="both"/>
        <w:rPr>
          <w:rFonts w:ascii="Arial" w:eastAsia="Times New Roman" w:hAnsi="Arial" w:cs="Arial"/>
          <w:sz w:val="20"/>
          <w:szCs w:val="20"/>
        </w:rPr>
      </w:pPr>
      <w:r>
        <w:rPr>
          <w:rFonts w:ascii="Arial" w:eastAsia="Times New Roman" w:hAnsi="Arial" w:cs="Arial"/>
          <w:sz w:val="20"/>
          <w:szCs w:val="20"/>
        </w:rPr>
        <w:t xml:space="preserve">- Ogólne ustalenia dotyczące podstawy płatności podano w </w:t>
      </w:r>
      <w:r>
        <w:rPr>
          <w:rFonts w:ascii="Arial" w:hAnsi="Arial" w:cs="Arial"/>
          <w:sz w:val="20"/>
          <w:szCs w:val="20"/>
        </w:rPr>
        <w:t xml:space="preserve">ST.00.01 </w:t>
      </w:r>
      <w:r>
        <w:rPr>
          <w:rFonts w:ascii="Arial" w:eastAsia="Times New Roman" w:hAnsi="Arial" w:cs="Arial"/>
          <w:sz w:val="20"/>
          <w:szCs w:val="20"/>
        </w:rPr>
        <w:t>„Wymagania ogólne” pkt 9.</w:t>
      </w:r>
    </w:p>
    <w:p w:rsidR="00BC2349" w:rsidRDefault="00BC2349">
      <w:pPr>
        <w:pStyle w:val="Normal"/>
        <w:spacing w:before="60" w:after="60" w:line="100" w:lineRule="atLeast"/>
        <w:jc w:val="both"/>
        <w:rPr>
          <w:rFonts w:ascii="Arial" w:eastAsia="Times New Roman" w:hAnsi="Arial" w:cs="Arial"/>
          <w:sz w:val="20"/>
          <w:szCs w:val="20"/>
        </w:rPr>
      </w:pPr>
      <w:r>
        <w:rPr>
          <w:rFonts w:ascii="Arial" w:eastAsia="Times New Roman" w:hAnsi="Arial" w:cs="Arial"/>
          <w:sz w:val="20"/>
          <w:szCs w:val="20"/>
        </w:rPr>
        <w:t>- Płaci się za roboty wykonane w jednostkach podanych w p. 7.</w:t>
      </w:r>
    </w:p>
    <w:p w:rsidR="00BC2349" w:rsidRDefault="00BC2349">
      <w:pPr>
        <w:pStyle w:val="Tekstpodstawowywcity"/>
        <w:spacing w:before="4"/>
        <w:ind w:left="0"/>
        <w:jc w:val="both"/>
        <w:rPr>
          <w:rFonts w:ascii="Arial" w:hAnsi="Arial" w:cs="Arial"/>
          <w:sz w:val="20"/>
        </w:rPr>
      </w:pPr>
      <w:r>
        <w:rPr>
          <w:rFonts w:ascii="Arial" w:hAnsi="Arial" w:cs="Arial"/>
          <w:sz w:val="20"/>
        </w:rPr>
        <w:t xml:space="preserve">- Ceny jednostkowe (obejmujące zakres robót określonych w projekcie, specyfikacji technicznej oraz przedmiarze robót) należy przyjmować dla poszczególnych robót zgodnie z kosztorysem ofertowym. </w:t>
      </w:r>
    </w:p>
    <w:p w:rsidR="00BC2349" w:rsidRDefault="00BC2349">
      <w:pPr>
        <w:autoSpaceDE w:val="0"/>
        <w:spacing w:before="52" w:line="100" w:lineRule="atLeast"/>
        <w:jc w:val="both"/>
        <w:rPr>
          <w:rFonts w:ascii="Arial" w:hAnsi="Arial" w:cs="Arial"/>
          <w:b/>
          <w:bCs/>
          <w:sz w:val="20"/>
          <w:szCs w:val="20"/>
        </w:rPr>
      </w:pPr>
      <w:r>
        <w:rPr>
          <w:rFonts w:ascii="Arial" w:hAnsi="Arial" w:cs="Arial"/>
          <w:b/>
          <w:bCs/>
          <w:sz w:val="20"/>
          <w:szCs w:val="20"/>
        </w:rPr>
        <w:t>10. Przepisy związane.</w:t>
      </w:r>
    </w:p>
    <w:p w:rsidR="00BC2349" w:rsidRDefault="00BC2349">
      <w:pPr>
        <w:jc w:val="both"/>
        <w:rPr>
          <w:rFonts w:ascii="Arial" w:hAnsi="Arial" w:cs="Arial"/>
          <w:b/>
          <w:bCs/>
          <w:sz w:val="20"/>
        </w:rPr>
      </w:pPr>
    </w:p>
    <w:p w:rsidR="00BC2349" w:rsidRDefault="00BC2349">
      <w:pPr>
        <w:jc w:val="both"/>
      </w:pPr>
      <w:r>
        <w:rPr>
          <w:rFonts w:ascii="Arial" w:hAnsi="Arial" w:cs="Arial"/>
          <w:b/>
          <w:bCs/>
          <w:sz w:val="20"/>
        </w:rPr>
        <w:t>Wymagania nie uregulowane powyższym opisem obowiązują wg :</w:t>
      </w:r>
    </w:p>
    <w:p w:rsidR="00BC2349" w:rsidRDefault="00BC2349">
      <w:pPr>
        <w:autoSpaceDE w:val="0"/>
        <w:spacing w:before="52" w:line="100" w:lineRule="atLeast"/>
        <w:jc w:val="both"/>
        <w:rPr>
          <w:rFonts w:ascii="Arial" w:hAnsi="Arial" w:cs="Arial"/>
          <w:bCs/>
          <w:sz w:val="20"/>
          <w:szCs w:val="20"/>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969"/>
        <w:gridCol w:w="5245"/>
      </w:tblGrid>
      <w:tr w:rsidR="00BC2349">
        <w:tblPrEx>
          <w:tblCellMar>
            <w:top w:w="0" w:type="dxa"/>
            <w:bottom w:w="0" w:type="dxa"/>
          </w:tblCellMar>
        </w:tblPrEx>
        <w:tc>
          <w:tcPr>
            <w:tcW w:w="3969" w:type="dxa"/>
            <w:tcBorders>
              <w:top w:val="nil"/>
              <w:left w:val="nil"/>
              <w:bottom w:val="nil"/>
              <w:right w:val="nil"/>
            </w:tcBorders>
          </w:tcPr>
          <w:p w:rsidR="00BC2349" w:rsidRDefault="00BC2349">
            <w:pPr>
              <w:autoSpaceDE w:val="0"/>
              <w:spacing w:before="52" w:line="100" w:lineRule="atLeast"/>
              <w:jc w:val="both"/>
              <w:rPr>
                <w:rFonts w:ascii="Arial" w:hAnsi="Arial" w:cs="Arial"/>
                <w:b/>
                <w:bCs/>
                <w:sz w:val="20"/>
                <w:szCs w:val="20"/>
                <w:lang w:val="de-DE"/>
              </w:rPr>
            </w:pPr>
            <w:r>
              <w:rPr>
                <w:rFonts w:ascii="Arial" w:hAnsi="Arial" w:cs="Arial"/>
                <w:sz w:val="20"/>
                <w:szCs w:val="20"/>
                <w:lang w:val="de-DE"/>
              </w:rPr>
              <w:t>PN- EN 74:2002 (U)</w:t>
            </w:r>
          </w:p>
        </w:tc>
        <w:tc>
          <w:tcPr>
            <w:tcW w:w="5245" w:type="dxa"/>
            <w:tcBorders>
              <w:top w:val="nil"/>
              <w:left w:val="nil"/>
              <w:bottom w:val="nil"/>
              <w:right w:val="nil"/>
            </w:tcBorders>
          </w:tcPr>
          <w:p w:rsidR="00BC2349" w:rsidRDefault="00BC2349">
            <w:pPr>
              <w:autoSpaceDE w:val="0"/>
              <w:spacing w:before="52" w:line="100" w:lineRule="atLeast"/>
              <w:rPr>
                <w:rFonts w:ascii="Arial" w:hAnsi="Arial" w:cs="Arial"/>
                <w:b/>
                <w:bCs/>
                <w:sz w:val="20"/>
                <w:szCs w:val="20"/>
              </w:rPr>
            </w:pPr>
            <w:r>
              <w:rPr>
                <w:rFonts w:ascii="Arial" w:hAnsi="Arial" w:cs="Arial"/>
                <w:sz w:val="20"/>
                <w:szCs w:val="20"/>
              </w:rPr>
              <w:t>Złącza, trzpienie centrujące i stopy stosowane w rusztowaniach roboczych i nośnych wykonanych z rur stalowych. Wymagania i procedury badań</w:t>
            </w:r>
          </w:p>
        </w:tc>
      </w:tr>
      <w:tr w:rsidR="00BC2349">
        <w:tblPrEx>
          <w:tblCellMar>
            <w:top w:w="0" w:type="dxa"/>
            <w:bottom w:w="0" w:type="dxa"/>
          </w:tblCellMar>
        </w:tblPrEx>
        <w:tc>
          <w:tcPr>
            <w:tcW w:w="3969" w:type="dxa"/>
            <w:tcBorders>
              <w:top w:val="nil"/>
              <w:left w:val="nil"/>
              <w:bottom w:val="nil"/>
              <w:right w:val="nil"/>
            </w:tcBorders>
          </w:tcPr>
          <w:p w:rsidR="00BC2349" w:rsidRDefault="00BC2349">
            <w:pPr>
              <w:autoSpaceDE w:val="0"/>
              <w:spacing w:before="52" w:line="100" w:lineRule="atLeast"/>
              <w:jc w:val="both"/>
              <w:rPr>
                <w:rFonts w:ascii="Arial" w:hAnsi="Arial" w:cs="Arial"/>
                <w:b/>
                <w:bCs/>
                <w:sz w:val="20"/>
                <w:szCs w:val="20"/>
                <w:lang w:val="de-DE"/>
              </w:rPr>
            </w:pPr>
            <w:r>
              <w:rPr>
                <w:rFonts w:ascii="Arial" w:hAnsi="Arial" w:cs="Arial"/>
                <w:sz w:val="20"/>
                <w:szCs w:val="20"/>
                <w:lang w:val="de-DE"/>
              </w:rPr>
              <w:t>PN- EN 12810 - 1:2004 (U)</w:t>
            </w:r>
          </w:p>
        </w:tc>
        <w:tc>
          <w:tcPr>
            <w:tcW w:w="5245" w:type="dxa"/>
            <w:tcBorders>
              <w:top w:val="nil"/>
              <w:left w:val="nil"/>
              <w:bottom w:val="nil"/>
              <w:right w:val="nil"/>
            </w:tcBorders>
          </w:tcPr>
          <w:p w:rsidR="00BC2349" w:rsidRDefault="00BC2349">
            <w:pPr>
              <w:autoSpaceDE w:val="0"/>
              <w:spacing w:before="52" w:line="100" w:lineRule="atLeast"/>
              <w:rPr>
                <w:rFonts w:ascii="Arial" w:hAnsi="Arial" w:cs="Arial"/>
                <w:sz w:val="20"/>
                <w:szCs w:val="20"/>
              </w:rPr>
            </w:pPr>
            <w:r>
              <w:rPr>
                <w:rFonts w:ascii="Arial" w:hAnsi="Arial" w:cs="Arial"/>
                <w:sz w:val="20"/>
                <w:szCs w:val="20"/>
              </w:rPr>
              <w:t>Rusztowania elewacyjne z elementów prefabrykowanych. Część 1: Specyfikacje techniczne wyrobów</w:t>
            </w:r>
          </w:p>
        </w:tc>
      </w:tr>
      <w:tr w:rsidR="00BC2349">
        <w:tblPrEx>
          <w:tblCellMar>
            <w:top w:w="0" w:type="dxa"/>
            <w:bottom w:w="0" w:type="dxa"/>
          </w:tblCellMar>
        </w:tblPrEx>
        <w:tc>
          <w:tcPr>
            <w:tcW w:w="3969" w:type="dxa"/>
            <w:tcBorders>
              <w:top w:val="nil"/>
              <w:left w:val="nil"/>
              <w:bottom w:val="nil"/>
              <w:right w:val="nil"/>
            </w:tcBorders>
          </w:tcPr>
          <w:p w:rsidR="00BC2349" w:rsidRDefault="00BC2349">
            <w:pPr>
              <w:autoSpaceDE w:val="0"/>
              <w:spacing w:before="52" w:line="100" w:lineRule="atLeast"/>
              <w:jc w:val="both"/>
              <w:rPr>
                <w:rFonts w:ascii="Arial" w:hAnsi="Arial" w:cs="Arial"/>
                <w:b/>
                <w:bCs/>
                <w:sz w:val="20"/>
                <w:szCs w:val="20"/>
                <w:lang w:val="de-DE"/>
              </w:rPr>
            </w:pPr>
            <w:r>
              <w:rPr>
                <w:rFonts w:ascii="Arial" w:hAnsi="Arial" w:cs="Arial"/>
                <w:sz w:val="20"/>
                <w:szCs w:val="20"/>
                <w:lang w:val="de-DE"/>
              </w:rPr>
              <w:t>PN- EN 12810 – 2:2004 (U)</w:t>
            </w:r>
          </w:p>
        </w:tc>
        <w:tc>
          <w:tcPr>
            <w:tcW w:w="5245" w:type="dxa"/>
            <w:tcBorders>
              <w:top w:val="nil"/>
              <w:left w:val="nil"/>
              <w:bottom w:val="nil"/>
              <w:right w:val="nil"/>
            </w:tcBorders>
          </w:tcPr>
          <w:p w:rsidR="00BC2349" w:rsidRDefault="00BC2349">
            <w:pPr>
              <w:autoSpaceDE w:val="0"/>
              <w:spacing w:before="52" w:line="100" w:lineRule="atLeast"/>
              <w:rPr>
                <w:rFonts w:ascii="Arial" w:hAnsi="Arial" w:cs="Arial"/>
                <w:b/>
                <w:bCs/>
                <w:sz w:val="20"/>
                <w:szCs w:val="20"/>
              </w:rPr>
            </w:pPr>
            <w:r>
              <w:rPr>
                <w:rFonts w:ascii="Arial" w:hAnsi="Arial" w:cs="Arial"/>
                <w:sz w:val="20"/>
                <w:szCs w:val="20"/>
              </w:rPr>
              <w:t>Rusztowania elewacyjne z elementów prefabrykowanych. Część 2: Szczególne metody projektowania konstrukcji</w:t>
            </w:r>
          </w:p>
        </w:tc>
      </w:tr>
      <w:tr w:rsidR="00BC2349">
        <w:tblPrEx>
          <w:tblCellMar>
            <w:top w:w="0" w:type="dxa"/>
            <w:bottom w:w="0" w:type="dxa"/>
          </w:tblCellMar>
        </w:tblPrEx>
        <w:tc>
          <w:tcPr>
            <w:tcW w:w="3969" w:type="dxa"/>
            <w:tcBorders>
              <w:top w:val="nil"/>
              <w:left w:val="nil"/>
              <w:bottom w:val="nil"/>
              <w:right w:val="nil"/>
            </w:tcBorders>
          </w:tcPr>
          <w:p w:rsidR="00BC2349" w:rsidRDefault="00BC2349">
            <w:pPr>
              <w:autoSpaceDE w:val="0"/>
              <w:spacing w:before="52" w:line="100" w:lineRule="atLeast"/>
              <w:jc w:val="both"/>
              <w:rPr>
                <w:rFonts w:ascii="Arial" w:hAnsi="Arial" w:cs="Arial"/>
                <w:b/>
                <w:bCs/>
                <w:sz w:val="20"/>
                <w:szCs w:val="20"/>
                <w:lang w:val="de-DE"/>
              </w:rPr>
            </w:pPr>
            <w:r>
              <w:rPr>
                <w:rFonts w:ascii="Arial" w:hAnsi="Arial" w:cs="Arial"/>
                <w:sz w:val="20"/>
                <w:szCs w:val="20"/>
                <w:lang w:val="de-DE"/>
              </w:rPr>
              <w:t>PN- EN 12811 - 1:2004 (U)</w:t>
            </w:r>
          </w:p>
        </w:tc>
        <w:tc>
          <w:tcPr>
            <w:tcW w:w="5245" w:type="dxa"/>
            <w:tcBorders>
              <w:top w:val="nil"/>
              <w:left w:val="nil"/>
              <w:bottom w:val="nil"/>
              <w:right w:val="nil"/>
            </w:tcBorders>
          </w:tcPr>
          <w:p w:rsidR="00BC2349" w:rsidRDefault="00BC2349">
            <w:pPr>
              <w:autoSpaceDE w:val="0"/>
              <w:spacing w:before="52" w:line="100" w:lineRule="atLeast"/>
              <w:rPr>
                <w:rFonts w:ascii="Arial" w:hAnsi="Arial" w:cs="Arial"/>
                <w:b/>
                <w:bCs/>
                <w:sz w:val="20"/>
                <w:szCs w:val="20"/>
              </w:rPr>
            </w:pPr>
            <w:r>
              <w:rPr>
                <w:rFonts w:ascii="Arial" w:hAnsi="Arial" w:cs="Arial"/>
                <w:sz w:val="20"/>
                <w:szCs w:val="20"/>
              </w:rPr>
              <w:t>Tymczasowe konstrukcje stosowane na placu budowy. Część 1: Rusztowania. Warunki wykonania i ogólne zasady projektowania</w:t>
            </w:r>
          </w:p>
        </w:tc>
      </w:tr>
      <w:tr w:rsidR="00BC2349">
        <w:tblPrEx>
          <w:tblCellMar>
            <w:top w:w="0" w:type="dxa"/>
            <w:bottom w:w="0" w:type="dxa"/>
          </w:tblCellMar>
        </w:tblPrEx>
        <w:tc>
          <w:tcPr>
            <w:tcW w:w="3969" w:type="dxa"/>
            <w:tcBorders>
              <w:top w:val="nil"/>
              <w:left w:val="nil"/>
              <w:bottom w:val="nil"/>
              <w:right w:val="nil"/>
            </w:tcBorders>
          </w:tcPr>
          <w:p w:rsidR="00BC2349" w:rsidRDefault="00BC2349">
            <w:pPr>
              <w:autoSpaceDE w:val="0"/>
              <w:spacing w:before="52" w:line="100" w:lineRule="atLeast"/>
              <w:jc w:val="both"/>
              <w:rPr>
                <w:rFonts w:ascii="Arial" w:hAnsi="Arial" w:cs="Arial"/>
                <w:b/>
                <w:bCs/>
                <w:sz w:val="20"/>
                <w:szCs w:val="20"/>
              </w:rPr>
            </w:pPr>
            <w:r>
              <w:rPr>
                <w:rFonts w:ascii="Arial" w:hAnsi="Arial" w:cs="Arial"/>
                <w:sz w:val="20"/>
                <w:szCs w:val="20"/>
              </w:rPr>
              <w:t xml:space="preserve">PN- B - 03163 - 1:1998 </w:t>
            </w:r>
          </w:p>
        </w:tc>
        <w:tc>
          <w:tcPr>
            <w:tcW w:w="5245" w:type="dxa"/>
            <w:tcBorders>
              <w:top w:val="nil"/>
              <w:left w:val="nil"/>
              <w:bottom w:val="nil"/>
              <w:right w:val="nil"/>
            </w:tcBorders>
          </w:tcPr>
          <w:p w:rsidR="00BC2349" w:rsidRDefault="00BC2349">
            <w:pPr>
              <w:autoSpaceDE w:val="0"/>
              <w:spacing w:before="52" w:line="100" w:lineRule="atLeast"/>
              <w:rPr>
                <w:rFonts w:ascii="Arial" w:hAnsi="Arial" w:cs="Arial"/>
                <w:sz w:val="20"/>
                <w:szCs w:val="20"/>
              </w:rPr>
            </w:pPr>
            <w:r>
              <w:rPr>
                <w:rFonts w:ascii="Arial" w:hAnsi="Arial" w:cs="Arial"/>
                <w:sz w:val="20"/>
                <w:szCs w:val="20"/>
              </w:rPr>
              <w:t>Konstrukcje drewniane. Rusztowania. Terminologia</w:t>
            </w:r>
          </w:p>
        </w:tc>
      </w:tr>
      <w:tr w:rsidR="00BC2349">
        <w:tblPrEx>
          <w:tblCellMar>
            <w:top w:w="0" w:type="dxa"/>
            <w:bottom w:w="0" w:type="dxa"/>
          </w:tblCellMar>
        </w:tblPrEx>
        <w:tc>
          <w:tcPr>
            <w:tcW w:w="3969" w:type="dxa"/>
            <w:tcBorders>
              <w:top w:val="nil"/>
              <w:left w:val="nil"/>
              <w:bottom w:val="nil"/>
              <w:right w:val="nil"/>
            </w:tcBorders>
          </w:tcPr>
          <w:p w:rsidR="00BC2349" w:rsidRDefault="00BC2349">
            <w:pPr>
              <w:autoSpaceDE w:val="0"/>
              <w:spacing w:before="52" w:line="100" w:lineRule="atLeast"/>
              <w:jc w:val="both"/>
              <w:rPr>
                <w:rFonts w:ascii="Arial" w:hAnsi="Arial" w:cs="Arial"/>
                <w:b/>
                <w:bCs/>
                <w:sz w:val="20"/>
                <w:szCs w:val="20"/>
              </w:rPr>
            </w:pPr>
            <w:r>
              <w:rPr>
                <w:rFonts w:ascii="Arial" w:hAnsi="Arial" w:cs="Arial"/>
                <w:sz w:val="20"/>
                <w:szCs w:val="20"/>
              </w:rPr>
              <w:t>PN- B - 03163 – 2:1998</w:t>
            </w:r>
          </w:p>
        </w:tc>
        <w:tc>
          <w:tcPr>
            <w:tcW w:w="5245" w:type="dxa"/>
            <w:tcBorders>
              <w:top w:val="nil"/>
              <w:left w:val="nil"/>
              <w:bottom w:val="nil"/>
              <w:right w:val="nil"/>
            </w:tcBorders>
          </w:tcPr>
          <w:p w:rsidR="00BC2349" w:rsidRDefault="00BC2349">
            <w:pPr>
              <w:autoSpaceDE w:val="0"/>
              <w:spacing w:before="52" w:line="100" w:lineRule="atLeast"/>
              <w:rPr>
                <w:rFonts w:ascii="Arial" w:hAnsi="Arial" w:cs="Arial"/>
                <w:b/>
                <w:bCs/>
                <w:sz w:val="20"/>
                <w:szCs w:val="20"/>
              </w:rPr>
            </w:pPr>
            <w:r>
              <w:rPr>
                <w:rFonts w:ascii="Arial" w:hAnsi="Arial" w:cs="Arial"/>
                <w:sz w:val="20"/>
                <w:szCs w:val="20"/>
              </w:rPr>
              <w:t>Konstrukcje drewniane. Rusztowania. Wymagania</w:t>
            </w:r>
          </w:p>
        </w:tc>
      </w:tr>
      <w:tr w:rsidR="00BC2349">
        <w:tblPrEx>
          <w:tblCellMar>
            <w:top w:w="0" w:type="dxa"/>
            <w:bottom w:w="0" w:type="dxa"/>
          </w:tblCellMar>
        </w:tblPrEx>
        <w:tc>
          <w:tcPr>
            <w:tcW w:w="3969" w:type="dxa"/>
            <w:tcBorders>
              <w:top w:val="nil"/>
              <w:left w:val="nil"/>
              <w:bottom w:val="nil"/>
              <w:right w:val="nil"/>
            </w:tcBorders>
          </w:tcPr>
          <w:p w:rsidR="00BC2349" w:rsidRDefault="00BC2349">
            <w:pPr>
              <w:autoSpaceDE w:val="0"/>
              <w:spacing w:before="52" w:line="100" w:lineRule="atLeast"/>
              <w:jc w:val="both"/>
              <w:rPr>
                <w:rFonts w:ascii="Arial" w:hAnsi="Arial" w:cs="Arial"/>
                <w:b/>
                <w:bCs/>
                <w:sz w:val="20"/>
                <w:szCs w:val="20"/>
              </w:rPr>
            </w:pPr>
            <w:r>
              <w:rPr>
                <w:rFonts w:ascii="Arial" w:hAnsi="Arial" w:cs="Arial"/>
                <w:sz w:val="20"/>
                <w:szCs w:val="20"/>
              </w:rPr>
              <w:t>PN- B - 03163 – 3:1998</w:t>
            </w:r>
          </w:p>
        </w:tc>
        <w:tc>
          <w:tcPr>
            <w:tcW w:w="5245" w:type="dxa"/>
            <w:tcBorders>
              <w:top w:val="nil"/>
              <w:left w:val="nil"/>
              <w:bottom w:val="nil"/>
              <w:right w:val="nil"/>
            </w:tcBorders>
          </w:tcPr>
          <w:p w:rsidR="00BC2349" w:rsidRDefault="00BC2349">
            <w:pPr>
              <w:autoSpaceDE w:val="0"/>
              <w:spacing w:before="52" w:line="100" w:lineRule="atLeast"/>
              <w:rPr>
                <w:rFonts w:ascii="Arial" w:hAnsi="Arial" w:cs="Arial"/>
                <w:b/>
                <w:bCs/>
                <w:sz w:val="20"/>
                <w:szCs w:val="20"/>
              </w:rPr>
            </w:pPr>
            <w:r>
              <w:rPr>
                <w:rFonts w:ascii="Arial" w:hAnsi="Arial" w:cs="Arial"/>
                <w:sz w:val="20"/>
                <w:szCs w:val="20"/>
              </w:rPr>
              <w:t>Konstrukcje drewniane. Rusztowania. Badania przy odbiorze</w:t>
            </w:r>
          </w:p>
        </w:tc>
      </w:tr>
      <w:tr w:rsidR="00BC2349">
        <w:tblPrEx>
          <w:tblCellMar>
            <w:top w:w="0" w:type="dxa"/>
            <w:bottom w:w="0" w:type="dxa"/>
          </w:tblCellMar>
        </w:tblPrEx>
        <w:tc>
          <w:tcPr>
            <w:tcW w:w="3969" w:type="dxa"/>
            <w:tcBorders>
              <w:top w:val="nil"/>
              <w:left w:val="nil"/>
              <w:bottom w:val="nil"/>
              <w:right w:val="nil"/>
            </w:tcBorders>
          </w:tcPr>
          <w:p w:rsidR="00BC2349" w:rsidRDefault="00BC2349">
            <w:pPr>
              <w:autoSpaceDE w:val="0"/>
              <w:spacing w:before="52" w:line="100" w:lineRule="atLeast"/>
              <w:jc w:val="both"/>
              <w:rPr>
                <w:rFonts w:ascii="Arial" w:hAnsi="Arial" w:cs="Arial"/>
                <w:b/>
                <w:bCs/>
                <w:sz w:val="20"/>
                <w:szCs w:val="20"/>
              </w:rPr>
            </w:pPr>
            <w:r>
              <w:rPr>
                <w:rFonts w:ascii="Arial" w:hAnsi="Arial" w:cs="Arial"/>
                <w:sz w:val="20"/>
                <w:szCs w:val="20"/>
              </w:rPr>
              <w:t>PN- M - 47900 - 1:1996</w:t>
            </w:r>
          </w:p>
        </w:tc>
        <w:tc>
          <w:tcPr>
            <w:tcW w:w="5245" w:type="dxa"/>
            <w:tcBorders>
              <w:top w:val="nil"/>
              <w:left w:val="nil"/>
              <w:bottom w:val="nil"/>
              <w:right w:val="nil"/>
            </w:tcBorders>
          </w:tcPr>
          <w:p w:rsidR="00BC2349" w:rsidRDefault="00BC2349">
            <w:pPr>
              <w:autoSpaceDE w:val="0"/>
              <w:spacing w:before="52" w:line="100" w:lineRule="atLeast"/>
              <w:rPr>
                <w:rFonts w:ascii="Arial" w:hAnsi="Arial" w:cs="Arial"/>
                <w:sz w:val="20"/>
                <w:szCs w:val="20"/>
              </w:rPr>
            </w:pPr>
            <w:r>
              <w:rPr>
                <w:rFonts w:ascii="Arial" w:hAnsi="Arial" w:cs="Arial"/>
                <w:sz w:val="20"/>
                <w:szCs w:val="20"/>
              </w:rPr>
              <w:t>Rusztowania stojące metalowe robocze. Określenia, podział i główne parametry</w:t>
            </w:r>
          </w:p>
        </w:tc>
      </w:tr>
      <w:tr w:rsidR="00BC2349">
        <w:tblPrEx>
          <w:tblCellMar>
            <w:top w:w="0" w:type="dxa"/>
            <w:bottom w:w="0" w:type="dxa"/>
          </w:tblCellMar>
        </w:tblPrEx>
        <w:tc>
          <w:tcPr>
            <w:tcW w:w="3969" w:type="dxa"/>
            <w:tcBorders>
              <w:top w:val="nil"/>
              <w:left w:val="nil"/>
              <w:bottom w:val="nil"/>
              <w:right w:val="nil"/>
            </w:tcBorders>
          </w:tcPr>
          <w:p w:rsidR="00BC2349" w:rsidRDefault="00BC2349">
            <w:pPr>
              <w:autoSpaceDE w:val="0"/>
              <w:spacing w:before="52" w:line="100" w:lineRule="atLeast"/>
              <w:jc w:val="both"/>
              <w:rPr>
                <w:rFonts w:ascii="Arial" w:hAnsi="Arial" w:cs="Arial"/>
                <w:b/>
                <w:bCs/>
                <w:sz w:val="20"/>
                <w:szCs w:val="20"/>
              </w:rPr>
            </w:pPr>
            <w:r>
              <w:rPr>
                <w:rFonts w:ascii="Arial" w:hAnsi="Arial" w:cs="Arial"/>
                <w:sz w:val="20"/>
                <w:szCs w:val="20"/>
              </w:rPr>
              <w:t>PN- M - 47900 - 2:1996</w:t>
            </w:r>
          </w:p>
        </w:tc>
        <w:tc>
          <w:tcPr>
            <w:tcW w:w="5245" w:type="dxa"/>
            <w:tcBorders>
              <w:top w:val="nil"/>
              <w:left w:val="nil"/>
              <w:bottom w:val="nil"/>
              <w:right w:val="nil"/>
            </w:tcBorders>
          </w:tcPr>
          <w:p w:rsidR="00BC2349" w:rsidRDefault="00BC2349">
            <w:pPr>
              <w:autoSpaceDE w:val="0"/>
              <w:spacing w:before="52" w:line="100" w:lineRule="atLeast"/>
              <w:rPr>
                <w:rFonts w:ascii="Arial" w:hAnsi="Arial" w:cs="Arial"/>
                <w:sz w:val="20"/>
                <w:szCs w:val="20"/>
              </w:rPr>
            </w:pPr>
            <w:r>
              <w:rPr>
                <w:rFonts w:ascii="Arial" w:hAnsi="Arial" w:cs="Arial"/>
                <w:sz w:val="20"/>
                <w:szCs w:val="20"/>
              </w:rPr>
              <w:t xml:space="preserve">Rusztowania stojące metalowe robocze. Rusztowania </w:t>
            </w:r>
            <w:r>
              <w:rPr>
                <w:rFonts w:ascii="Arial" w:hAnsi="Arial" w:cs="Arial"/>
                <w:sz w:val="20"/>
                <w:szCs w:val="20"/>
              </w:rPr>
              <w:lastRenderedPageBreak/>
              <w:t>stojakowe z rur</w:t>
            </w:r>
          </w:p>
        </w:tc>
      </w:tr>
      <w:tr w:rsidR="00BC2349">
        <w:tblPrEx>
          <w:tblCellMar>
            <w:top w:w="0" w:type="dxa"/>
            <w:bottom w:w="0" w:type="dxa"/>
          </w:tblCellMar>
        </w:tblPrEx>
        <w:tc>
          <w:tcPr>
            <w:tcW w:w="3969" w:type="dxa"/>
            <w:tcBorders>
              <w:top w:val="nil"/>
              <w:left w:val="nil"/>
              <w:bottom w:val="nil"/>
              <w:right w:val="nil"/>
            </w:tcBorders>
          </w:tcPr>
          <w:p w:rsidR="00BC2349" w:rsidRDefault="00BC2349">
            <w:pPr>
              <w:autoSpaceDE w:val="0"/>
              <w:spacing w:before="52" w:line="100" w:lineRule="atLeast"/>
              <w:jc w:val="both"/>
              <w:rPr>
                <w:rFonts w:ascii="Arial" w:hAnsi="Arial" w:cs="Arial"/>
                <w:b/>
                <w:bCs/>
                <w:sz w:val="20"/>
                <w:szCs w:val="20"/>
              </w:rPr>
            </w:pPr>
            <w:r>
              <w:rPr>
                <w:rFonts w:ascii="Arial" w:hAnsi="Arial" w:cs="Arial"/>
                <w:sz w:val="20"/>
                <w:szCs w:val="20"/>
              </w:rPr>
              <w:lastRenderedPageBreak/>
              <w:t>PN- M - 47900 - 3:1996</w:t>
            </w:r>
          </w:p>
        </w:tc>
        <w:tc>
          <w:tcPr>
            <w:tcW w:w="5245" w:type="dxa"/>
            <w:tcBorders>
              <w:top w:val="nil"/>
              <w:left w:val="nil"/>
              <w:bottom w:val="nil"/>
              <w:right w:val="nil"/>
            </w:tcBorders>
          </w:tcPr>
          <w:p w:rsidR="00BC2349" w:rsidRDefault="00BC2349">
            <w:pPr>
              <w:autoSpaceDE w:val="0"/>
              <w:spacing w:before="52" w:line="100" w:lineRule="atLeast"/>
              <w:rPr>
                <w:rFonts w:ascii="Arial" w:hAnsi="Arial" w:cs="Arial"/>
                <w:sz w:val="20"/>
                <w:szCs w:val="20"/>
              </w:rPr>
            </w:pPr>
            <w:r>
              <w:rPr>
                <w:rFonts w:ascii="Arial" w:hAnsi="Arial" w:cs="Arial"/>
                <w:sz w:val="20"/>
                <w:szCs w:val="20"/>
              </w:rPr>
              <w:t>Rusztowania stojące metalowe robocze. Rusztowania ramowe</w:t>
            </w:r>
          </w:p>
        </w:tc>
      </w:tr>
    </w:tbl>
    <w:p w:rsidR="00BC2349" w:rsidRDefault="00BC2349">
      <w:pPr>
        <w:autoSpaceDE w:val="0"/>
        <w:spacing w:line="100" w:lineRule="atLeast"/>
        <w:rPr>
          <w:rFonts w:ascii="Arial" w:hAnsi="Arial" w:cs="Arial"/>
          <w:b/>
          <w:sz w:val="20"/>
          <w:szCs w:val="20"/>
        </w:rPr>
      </w:pPr>
    </w:p>
    <w:p w:rsidR="00BC2349" w:rsidRDefault="00BC2349">
      <w:pPr>
        <w:pStyle w:val="Normal"/>
        <w:spacing w:before="60" w:after="60"/>
        <w:ind w:left="284" w:hanging="284"/>
        <w:jc w:val="both"/>
        <w:rPr>
          <w:rFonts w:ascii="Arial" w:hAnsi="Arial" w:cs="Arial"/>
          <w:b/>
          <w:sz w:val="20"/>
          <w:szCs w:val="20"/>
        </w:rPr>
      </w:pPr>
      <w:r>
        <w:rPr>
          <w:rFonts w:ascii="Arial" w:hAnsi="Arial" w:cs="Arial"/>
          <w:b/>
          <w:sz w:val="20"/>
          <w:szCs w:val="20"/>
        </w:rPr>
        <w:t>SPECYFIKACJA TECHNICZNA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4320"/>
        <w:gridCol w:w="2700"/>
      </w:tblGrid>
      <w:tr w:rsidR="00BC2349">
        <w:trPr>
          <w:cantSplit/>
        </w:trPr>
        <w:tc>
          <w:tcPr>
            <w:tcW w:w="1908" w:type="dxa"/>
            <w:vAlign w:val="center"/>
          </w:tcPr>
          <w:p w:rsidR="00BC2349" w:rsidRDefault="00BC2349">
            <w:pPr>
              <w:jc w:val="center"/>
              <w:outlineLvl w:val="0"/>
              <w:rPr>
                <w:rFonts w:ascii="Arial" w:hAnsi="Arial" w:cs="Arial"/>
                <w:b/>
                <w:bCs/>
              </w:rPr>
            </w:pPr>
            <w:r>
              <w:rPr>
                <w:rFonts w:ascii="Arial" w:hAnsi="Arial" w:cs="Arial"/>
                <w:b/>
                <w:bCs/>
              </w:rPr>
              <w:t>ST. 01.16</w:t>
            </w:r>
          </w:p>
        </w:tc>
        <w:tc>
          <w:tcPr>
            <w:tcW w:w="4320" w:type="dxa"/>
            <w:vAlign w:val="center"/>
          </w:tcPr>
          <w:p w:rsidR="00BC2349" w:rsidRDefault="00BC2349">
            <w:pPr>
              <w:pStyle w:val="Nagwek8"/>
              <w:jc w:val="center"/>
              <w:rPr>
                <w:bCs/>
                <w:sz w:val="24"/>
                <w:szCs w:val="28"/>
              </w:rPr>
            </w:pPr>
            <w:r>
              <w:rPr>
                <w:sz w:val="24"/>
                <w:szCs w:val="28"/>
              </w:rPr>
              <w:t xml:space="preserve">Ślusarka budowlana </w:t>
            </w:r>
          </w:p>
        </w:tc>
        <w:tc>
          <w:tcPr>
            <w:tcW w:w="2700" w:type="dxa"/>
            <w:vAlign w:val="center"/>
          </w:tcPr>
          <w:p w:rsidR="00BC2349" w:rsidRDefault="00BC2349">
            <w:pPr>
              <w:ind w:left="252" w:hanging="180"/>
              <w:jc w:val="both"/>
              <w:rPr>
                <w:rFonts w:ascii="Arial" w:hAnsi="Arial" w:cs="Arial"/>
                <w:b/>
                <w:bCs/>
                <w:szCs w:val="28"/>
              </w:rPr>
            </w:pPr>
            <w:r>
              <w:rPr>
                <w:rFonts w:ascii="Arial" w:hAnsi="Arial" w:cs="Arial"/>
                <w:b/>
                <w:bCs/>
                <w:szCs w:val="28"/>
              </w:rPr>
              <w:t xml:space="preserve">kod CPV </w:t>
            </w:r>
            <w:r>
              <w:rPr>
                <w:rFonts w:ascii="Arial" w:hAnsi="Arial" w:cs="Arial"/>
                <w:b/>
                <w:bCs/>
              </w:rPr>
              <w:t>45421160-3</w:t>
            </w:r>
          </w:p>
        </w:tc>
      </w:tr>
    </w:tbl>
    <w:p w:rsidR="00BC2349" w:rsidRDefault="00BC2349">
      <w:pPr>
        <w:autoSpaceDE w:val="0"/>
        <w:spacing w:before="120" w:line="100" w:lineRule="atLeast"/>
        <w:rPr>
          <w:rFonts w:ascii="Arial" w:hAnsi="Arial" w:cs="Arial"/>
          <w:b/>
          <w:bCs/>
          <w:sz w:val="20"/>
          <w:szCs w:val="20"/>
        </w:rPr>
      </w:pPr>
      <w:r>
        <w:rPr>
          <w:rFonts w:ascii="Arial" w:hAnsi="Arial" w:cs="Arial"/>
          <w:b/>
          <w:bCs/>
          <w:sz w:val="20"/>
          <w:szCs w:val="20"/>
        </w:rPr>
        <w:t xml:space="preserve">1. Wstęp. </w:t>
      </w:r>
    </w:p>
    <w:p w:rsidR="00BC2349" w:rsidRDefault="00BC2349">
      <w:pPr>
        <w:autoSpaceDE w:val="0"/>
        <w:spacing w:before="67" w:line="100" w:lineRule="atLeast"/>
        <w:rPr>
          <w:rFonts w:ascii="Arial" w:hAnsi="Arial" w:cs="Arial"/>
          <w:b/>
          <w:sz w:val="20"/>
          <w:szCs w:val="20"/>
        </w:rPr>
      </w:pPr>
      <w:r>
        <w:rPr>
          <w:rFonts w:ascii="Arial" w:hAnsi="Arial" w:cs="Arial"/>
          <w:b/>
          <w:sz w:val="20"/>
          <w:szCs w:val="20"/>
        </w:rPr>
        <w:t>1.1. Przedmiot ST.</w:t>
      </w:r>
    </w:p>
    <w:p w:rsidR="00BC2349" w:rsidRDefault="00BC2349">
      <w:pPr>
        <w:rPr>
          <w:rFonts w:ascii="Arial" w:hAnsi="Arial" w:cs="Arial"/>
          <w:sz w:val="20"/>
          <w:szCs w:val="20"/>
        </w:rPr>
      </w:pPr>
      <w:r>
        <w:rPr>
          <w:rFonts w:ascii="Arial" w:hAnsi="Arial" w:cs="Arial"/>
          <w:sz w:val="20"/>
          <w:szCs w:val="20"/>
        </w:rPr>
        <w:t xml:space="preserve">Przedmiotem niniejszej specyfikacji technicznej są wymagania dotyczące wykonania i odbioru ślusarki okiennej  i drzwiowej aluminiowej, drzwi stalowych , balustrad itp.. występujących przy przedsięwzięciu: </w:t>
      </w:r>
    </w:p>
    <w:p w:rsidR="00BC2349" w:rsidRDefault="00BC2349">
      <w:pPr>
        <w:rPr>
          <w:rFonts w:ascii="Arial" w:hAnsi="Arial" w:cs="Arial"/>
          <w:sz w:val="20"/>
          <w:szCs w:val="20"/>
        </w:rPr>
      </w:pPr>
    </w:p>
    <w:p w:rsidR="00BC2349" w:rsidRDefault="00BC2349">
      <w:pPr>
        <w:autoSpaceDE w:val="0"/>
        <w:autoSpaceDN w:val="0"/>
        <w:adjustRightInd w:val="0"/>
        <w:rPr>
          <w:rFonts w:ascii="Arial" w:hAnsi="Arial" w:cs="Arial"/>
          <w:bCs/>
          <w:i/>
          <w:iCs/>
          <w:sz w:val="20"/>
          <w:szCs w:val="16"/>
        </w:rPr>
      </w:pPr>
      <w:r>
        <w:rPr>
          <w:rFonts w:ascii="Arial" w:hAnsi="Arial" w:cs="Arial"/>
          <w:bCs/>
          <w:i/>
          <w:iCs/>
          <w:sz w:val="20"/>
          <w:szCs w:val="16"/>
        </w:rPr>
        <w:t>PRZEBUDOWA  BUDYNKU  ZESPOŁU SZKÓŁ im. T. KOŚCIUSZKI</w:t>
      </w:r>
    </w:p>
    <w:p w:rsidR="00BC2349" w:rsidRDefault="00BC2349">
      <w:pPr>
        <w:autoSpaceDE w:val="0"/>
        <w:autoSpaceDN w:val="0"/>
        <w:adjustRightInd w:val="0"/>
        <w:jc w:val="both"/>
        <w:rPr>
          <w:rFonts w:ascii="Arial" w:hAnsi="Arial" w:cs="Arial"/>
          <w:bCs/>
          <w:i/>
          <w:iCs/>
          <w:sz w:val="20"/>
          <w:szCs w:val="16"/>
        </w:rPr>
      </w:pPr>
      <w:r>
        <w:rPr>
          <w:rFonts w:ascii="Arial" w:hAnsi="Arial" w:cs="Arial"/>
          <w:bCs/>
          <w:i/>
          <w:iCs/>
          <w:sz w:val="20"/>
          <w:szCs w:val="16"/>
        </w:rPr>
        <w:t xml:space="preserve">wraz ze zmianą sposobu użytkowania z dostosowaniem do funkcjonowania </w:t>
      </w:r>
    </w:p>
    <w:p w:rsidR="00BC2349" w:rsidRDefault="00BC2349">
      <w:pPr>
        <w:rPr>
          <w:rFonts w:ascii="Arial" w:hAnsi="Arial" w:cs="Arial"/>
          <w:sz w:val="20"/>
          <w:szCs w:val="20"/>
        </w:rPr>
      </w:pPr>
      <w:r>
        <w:rPr>
          <w:rFonts w:ascii="Arial" w:hAnsi="Arial" w:cs="Arial"/>
          <w:bCs/>
          <w:i/>
          <w:iCs/>
          <w:sz w:val="20"/>
          <w:szCs w:val="16"/>
        </w:rPr>
        <w:t>Placówki Opiekuńczo –Wychowawczej Typu Socjalizacyjnego; 56-100 Wołów, ul. Kościuszki 27</w:t>
      </w:r>
    </w:p>
    <w:p w:rsidR="00BC2349" w:rsidRDefault="00BC2349">
      <w:pPr>
        <w:rPr>
          <w:rFonts w:ascii="Arial" w:hAnsi="Arial" w:cs="Arial"/>
          <w:sz w:val="20"/>
          <w:szCs w:val="20"/>
        </w:rPr>
      </w:pPr>
    </w:p>
    <w:p w:rsidR="00BC2349" w:rsidRDefault="00BC2349">
      <w:pPr>
        <w:autoSpaceDE w:val="0"/>
        <w:spacing w:before="81" w:line="100" w:lineRule="atLeast"/>
        <w:jc w:val="both"/>
        <w:rPr>
          <w:rFonts w:ascii="Arial" w:hAnsi="Arial" w:cs="Arial"/>
          <w:b/>
          <w:sz w:val="20"/>
          <w:szCs w:val="20"/>
        </w:rPr>
      </w:pPr>
      <w:r>
        <w:rPr>
          <w:rFonts w:ascii="Arial" w:hAnsi="Arial" w:cs="Arial"/>
          <w:b/>
          <w:sz w:val="20"/>
          <w:szCs w:val="20"/>
        </w:rPr>
        <w:t>1.2. Zakres stosowania ST.</w:t>
      </w:r>
    </w:p>
    <w:p w:rsidR="00BC2349" w:rsidRDefault="00BC2349">
      <w:pPr>
        <w:autoSpaceDE w:val="0"/>
        <w:spacing w:before="48" w:line="100" w:lineRule="atLeast"/>
        <w:jc w:val="both"/>
        <w:rPr>
          <w:rFonts w:ascii="Arial" w:hAnsi="Arial" w:cs="Arial"/>
          <w:sz w:val="20"/>
          <w:szCs w:val="20"/>
        </w:rPr>
      </w:pPr>
      <w:r>
        <w:rPr>
          <w:rFonts w:ascii="Arial" w:hAnsi="Arial" w:cs="Arial"/>
          <w:sz w:val="20"/>
          <w:szCs w:val="20"/>
        </w:rPr>
        <w:t>Specyfikacja techniczna jest stosowana jako dokument przetargowy i kontraktowy przy zlecaniu i realizacji robót wymienionych w pkt. 1.1. .</w:t>
      </w:r>
    </w:p>
    <w:p w:rsidR="00BC2349" w:rsidRDefault="00BC2349">
      <w:pPr>
        <w:autoSpaceDE w:val="0"/>
        <w:spacing w:before="24" w:line="100" w:lineRule="atLeast"/>
        <w:rPr>
          <w:rFonts w:ascii="Arial" w:hAnsi="Arial" w:cs="Arial"/>
          <w:sz w:val="20"/>
          <w:szCs w:val="20"/>
          <w:u w:val="single"/>
        </w:rPr>
      </w:pPr>
    </w:p>
    <w:p w:rsidR="00BC2349" w:rsidRDefault="00BC2349">
      <w:pPr>
        <w:autoSpaceDE w:val="0"/>
        <w:spacing w:before="24" w:line="100" w:lineRule="atLeast"/>
        <w:rPr>
          <w:rFonts w:ascii="Arial" w:hAnsi="Arial" w:cs="Arial"/>
          <w:b/>
          <w:sz w:val="20"/>
          <w:szCs w:val="20"/>
        </w:rPr>
      </w:pPr>
      <w:r>
        <w:rPr>
          <w:rFonts w:ascii="Arial" w:hAnsi="Arial" w:cs="Arial"/>
          <w:b/>
          <w:sz w:val="20"/>
          <w:szCs w:val="20"/>
        </w:rPr>
        <w:t xml:space="preserve">1.3. Zakres robót objętych ST. </w:t>
      </w:r>
    </w:p>
    <w:p w:rsidR="00BC2349" w:rsidRDefault="00BC2349">
      <w:pPr>
        <w:autoSpaceDE w:val="0"/>
        <w:spacing w:before="52" w:line="100" w:lineRule="atLeast"/>
        <w:rPr>
          <w:rFonts w:ascii="Arial" w:hAnsi="Arial" w:cs="Arial"/>
          <w:sz w:val="20"/>
          <w:szCs w:val="20"/>
        </w:rPr>
      </w:pPr>
      <w:r>
        <w:rPr>
          <w:rFonts w:ascii="Arial" w:hAnsi="Arial" w:cs="Arial"/>
          <w:sz w:val="20"/>
          <w:szCs w:val="20"/>
        </w:rPr>
        <w:t>Roboty, których dotyczy specyfikacja, obejmują wszystkie czynności i prace umożliwiające mające na celu wykonanie i montaż okien i drzwi w systemach ślusarki aluminiowej , drzwi stalowych  , balustrad .</w:t>
      </w:r>
    </w:p>
    <w:p w:rsidR="00BC2349" w:rsidRDefault="00BC2349">
      <w:pPr>
        <w:autoSpaceDE w:val="0"/>
        <w:spacing w:before="76" w:line="100" w:lineRule="atLeast"/>
        <w:jc w:val="both"/>
        <w:rPr>
          <w:rFonts w:ascii="Arial" w:hAnsi="Arial" w:cs="Arial"/>
          <w:sz w:val="20"/>
          <w:szCs w:val="20"/>
        </w:rPr>
      </w:pPr>
      <w:r>
        <w:rPr>
          <w:rFonts w:ascii="Arial" w:hAnsi="Arial" w:cs="Arial"/>
          <w:sz w:val="20"/>
          <w:szCs w:val="20"/>
        </w:rPr>
        <w:t>Dla drzwi w systemach ślusarki aluminiowej , drzwi stalowych  ,  balustrad , drabin zakres prac do wykonania obejmuje :</w:t>
      </w:r>
    </w:p>
    <w:p w:rsidR="00BC2349" w:rsidRDefault="00BC2349">
      <w:pPr>
        <w:widowControl w:val="0"/>
        <w:jc w:val="both"/>
        <w:rPr>
          <w:rFonts w:ascii="Arial" w:hAnsi="Arial" w:cs="Arial"/>
          <w:snapToGrid w:val="0"/>
          <w:sz w:val="20"/>
          <w:szCs w:val="20"/>
        </w:rPr>
      </w:pPr>
      <w:r>
        <w:rPr>
          <w:rFonts w:ascii="Arial" w:hAnsi="Arial" w:cs="Arial"/>
          <w:snapToGrid w:val="0"/>
          <w:sz w:val="20"/>
          <w:szCs w:val="20"/>
        </w:rPr>
        <w:t>- zdjęcie wymiarów na budowie.</w:t>
      </w:r>
    </w:p>
    <w:p w:rsidR="00BC2349" w:rsidRDefault="00BC2349">
      <w:pPr>
        <w:widowControl w:val="0"/>
        <w:jc w:val="both"/>
        <w:rPr>
          <w:rFonts w:ascii="Arial" w:hAnsi="Arial" w:cs="Arial"/>
          <w:snapToGrid w:val="0"/>
          <w:sz w:val="20"/>
          <w:szCs w:val="20"/>
        </w:rPr>
      </w:pPr>
      <w:r>
        <w:rPr>
          <w:rFonts w:ascii="Arial" w:hAnsi="Arial" w:cs="Arial"/>
          <w:snapToGrid w:val="0"/>
          <w:sz w:val="20"/>
          <w:szCs w:val="20"/>
        </w:rPr>
        <w:t>- wykonanie obliczeń technicznych i wytrzymałościowych zgodnie z PN.</w:t>
      </w:r>
    </w:p>
    <w:p w:rsidR="00BC2349" w:rsidRDefault="00BC2349">
      <w:pPr>
        <w:pStyle w:val="Tekstpodstawowy3"/>
        <w:rPr>
          <w:rFonts w:ascii="Arial" w:hAnsi="Arial" w:cs="Arial"/>
          <w:sz w:val="20"/>
          <w:szCs w:val="20"/>
        </w:rPr>
      </w:pPr>
      <w:r>
        <w:rPr>
          <w:rFonts w:ascii="Arial" w:hAnsi="Arial" w:cs="Arial"/>
          <w:sz w:val="20"/>
          <w:szCs w:val="20"/>
        </w:rPr>
        <w:t xml:space="preserve">- wykonanie projektu technicznego, rysunków złożeniowych oraz rysunków montażowych, </w:t>
      </w:r>
    </w:p>
    <w:p w:rsidR="00BC2349" w:rsidRDefault="00BC2349">
      <w:pPr>
        <w:pStyle w:val="Tekstpodstawowy3"/>
        <w:rPr>
          <w:rFonts w:ascii="Arial" w:hAnsi="Arial" w:cs="Arial"/>
          <w:sz w:val="20"/>
          <w:szCs w:val="20"/>
        </w:rPr>
      </w:pPr>
      <w:r>
        <w:rPr>
          <w:rFonts w:ascii="Arial" w:hAnsi="Arial" w:cs="Arial"/>
          <w:sz w:val="20"/>
          <w:szCs w:val="20"/>
        </w:rPr>
        <w:t>Rysunki powinny być zatwierdzone przez architekta, konstruktora i inspektora nadzoru przed rozpoczęciem produkcji.</w:t>
      </w:r>
    </w:p>
    <w:p w:rsidR="00BC2349" w:rsidRDefault="00BC2349">
      <w:pPr>
        <w:widowControl w:val="0"/>
        <w:jc w:val="both"/>
        <w:rPr>
          <w:rFonts w:ascii="Arial" w:hAnsi="Arial" w:cs="Arial"/>
          <w:snapToGrid w:val="0"/>
          <w:sz w:val="20"/>
          <w:szCs w:val="20"/>
        </w:rPr>
      </w:pPr>
      <w:r>
        <w:rPr>
          <w:rFonts w:ascii="Arial" w:hAnsi="Arial" w:cs="Arial"/>
          <w:snapToGrid w:val="0"/>
          <w:sz w:val="20"/>
          <w:szCs w:val="20"/>
        </w:rPr>
        <w:t>- wykonanie konstrukcji, wraz ze wzmocnieniami, dostarczenie na budowę.</w:t>
      </w:r>
    </w:p>
    <w:p w:rsidR="00BC2349" w:rsidRDefault="00BC2349">
      <w:pPr>
        <w:widowControl w:val="0"/>
        <w:jc w:val="both"/>
        <w:rPr>
          <w:rFonts w:ascii="Arial" w:hAnsi="Arial" w:cs="Arial"/>
          <w:snapToGrid w:val="0"/>
          <w:sz w:val="20"/>
          <w:szCs w:val="20"/>
        </w:rPr>
      </w:pPr>
      <w:r>
        <w:rPr>
          <w:rFonts w:ascii="Arial" w:hAnsi="Arial" w:cs="Arial"/>
          <w:snapToGrid w:val="0"/>
          <w:sz w:val="20"/>
          <w:szCs w:val="20"/>
        </w:rPr>
        <w:t>- montaż konstrukcji w budynku.</w:t>
      </w:r>
    </w:p>
    <w:p w:rsidR="00BC2349" w:rsidRDefault="00BC2349">
      <w:pPr>
        <w:widowControl w:val="0"/>
        <w:jc w:val="both"/>
        <w:rPr>
          <w:rFonts w:ascii="Arial" w:hAnsi="Arial" w:cs="Arial"/>
          <w:snapToGrid w:val="0"/>
          <w:sz w:val="20"/>
          <w:szCs w:val="20"/>
        </w:rPr>
      </w:pPr>
      <w:r>
        <w:rPr>
          <w:rFonts w:ascii="Arial" w:hAnsi="Arial" w:cs="Arial"/>
          <w:snapToGrid w:val="0"/>
          <w:sz w:val="20"/>
          <w:szCs w:val="20"/>
        </w:rPr>
        <w:t>- montaż pakietów szklanych dla drzwi aluminiowych .</w:t>
      </w:r>
    </w:p>
    <w:p w:rsidR="00BC2349" w:rsidRDefault="00BC2349">
      <w:pPr>
        <w:numPr>
          <w:ilvl w:val="0"/>
          <w:numId w:val="20"/>
        </w:numPr>
        <w:autoSpaceDE w:val="0"/>
        <w:spacing w:before="52" w:line="100" w:lineRule="atLeast"/>
        <w:rPr>
          <w:rFonts w:ascii="Arial" w:hAnsi="Arial" w:cs="Arial"/>
          <w:sz w:val="20"/>
          <w:szCs w:val="20"/>
        </w:rPr>
      </w:pPr>
      <w:r>
        <w:rPr>
          <w:rFonts w:ascii="Arial" w:hAnsi="Arial" w:cs="Arial"/>
          <w:snapToGrid w:val="0"/>
          <w:sz w:val="20"/>
          <w:szCs w:val="20"/>
        </w:rPr>
        <w:t>zabezpieczenie elementów</w:t>
      </w:r>
    </w:p>
    <w:p w:rsidR="00BC2349" w:rsidRDefault="00BC2349">
      <w:pPr>
        <w:numPr>
          <w:ilvl w:val="0"/>
          <w:numId w:val="20"/>
        </w:numPr>
        <w:autoSpaceDE w:val="0"/>
        <w:spacing w:before="52" w:line="100" w:lineRule="atLeast"/>
        <w:rPr>
          <w:rFonts w:ascii="Arial" w:hAnsi="Arial" w:cs="Arial"/>
          <w:sz w:val="20"/>
          <w:szCs w:val="20"/>
        </w:rPr>
      </w:pPr>
    </w:p>
    <w:p w:rsidR="00BC2349" w:rsidRDefault="00BC2349">
      <w:pPr>
        <w:autoSpaceDE w:val="0"/>
        <w:spacing w:before="52" w:line="100" w:lineRule="atLeast"/>
        <w:rPr>
          <w:rFonts w:ascii="Arial" w:hAnsi="Arial" w:cs="Arial"/>
          <w:b/>
          <w:sz w:val="20"/>
          <w:szCs w:val="20"/>
        </w:rPr>
      </w:pPr>
      <w:r>
        <w:rPr>
          <w:rFonts w:ascii="Arial" w:hAnsi="Arial" w:cs="Arial"/>
          <w:b/>
          <w:sz w:val="20"/>
          <w:szCs w:val="20"/>
        </w:rPr>
        <w:t>1.4. Określenia podstawowe.</w:t>
      </w:r>
    </w:p>
    <w:p w:rsidR="00BC2349" w:rsidRDefault="00BC2349">
      <w:pPr>
        <w:autoSpaceDE w:val="0"/>
        <w:spacing w:before="14" w:line="100" w:lineRule="atLeast"/>
        <w:rPr>
          <w:rFonts w:ascii="Arial" w:hAnsi="Arial" w:cs="Arial"/>
          <w:sz w:val="20"/>
          <w:szCs w:val="20"/>
        </w:rPr>
      </w:pPr>
      <w:r>
        <w:rPr>
          <w:rFonts w:ascii="Arial" w:hAnsi="Arial" w:cs="Arial"/>
          <w:sz w:val="20"/>
          <w:szCs w:val="20"/>
        </w:rPr>
        <w:t>Określenia podane w niniejszej ST są zgodne z obowiązującymi odpowiednimi normami.</w:t>
      </w:r>
    </w:p>
    <w:p w:rsidR="00BC2349" w:rsidRDefault="00BC2349">
      <w:pPr>
        <w:autoSpaceDE w:val="0"/>
        <w:spacing w:before="14" w:line="100" w:lineRule="atLeast"/>
        <w:rPr>
          <w:rFonts w:ascii="Arial" w:hAnsi="Arial" w:cs="Arial"/>
          <w:sz w:val="20"/>
          <w:szCs w:val="20"/>
        </w:rPr>
      </w:pPr>
    </w:p>
    <w:p w:rsidR="00BC2349" w:rsidRDefault="00BC2349">
      <w:pPr>
        <w:autoSpaceDE w:val="0"/>
        <w:spacing w:before="14" w:line="100" w:lineRule="atLeast"/>
        <w:rPr>
          <w:rFonts w:ascii="Arial" w:hAnsi="Arial" w:cs="Arial"/>
          <w:b/>
          <w:sz w:val="20"/>
          <w:szCs w:val="20"/>
        </w:rPr>
      </w:pPr>
      <w:r>
        <w:rPr>
          <w:rFonts w:ascii="Arial" w:hAnsi="Arial" w:cs="Arial"/>
          <w:b/>
          <w:sz w:val="20"/>
          <w:szCs w:val="20"/>
        </w:rPr>
        <w:t xml:space="preserve">1.5. Ogólne wymagania dotyczące robót. </w:t>
      </w:r>
    </w:p>
    <w:p w:rsidR="00BC2349" w:rsidRDefault="00BC2349">
      <w:pPr>
        <w:autoSpaceDE w:val="0"/>
        <w:spacing w:before="86" w:line="100" w:lineRule="atLeast"/>
        <w:jc w:val="both"/>
        <w:rPr>
          <w:rFonts w:ascii="Arial" w:hAnsi="Arial" w:cs="Arial"/>
          <w:sz w:val="20"/>
          <w:szCs w:val="20"/>
        </w:rPr>
      </w:pPr>
      <w:r>
        <w:rPr>
          <w:rFonts w:ascii="Arial" w:hAnsi="Arial" w:cs="Arial"/>
          <w:sz w:val="20"/>
          <w:szCs w:val="20"/>
        </w:rPr>
        <w:t xml:space="preserve">Wykonawca robót jest odpowiedzialny za jakość ich wykonania oraz za zgodność z dokumentacją projektową, ST i poleceniami Inspektora nadzoru. </w:t>
      </w:r>
    </w:p>
    <w:p w:rsidR="00BC2349" w:rsidRDefault="00BC2349">
      <w:pPr>
        <w:autoSpaceDE w:val="0"/>
        <w:spacing w:before="192" w:line="100" w:lineRule="atLeast"/>
        <w:rPr>
          <w:rFonts w:ascii="Arial" w:hAnsi="Arial" w:cs="Arial"/>
          <w:b/>
          <w:bCs/>
          <w:sz w:val="20"/>
          <w:szCs w:val="20"/>
        </w:rPr>
      </w:pPr>
      <w:r>
        <w:rPr>
          <w:rFonts w:ascii="Arial" w:hAnsi="Arial" w:cs="Arial"/>
          <w:b/>
          <w:bCs/>
          <w:sz w:val="20"/>
          <w:szCs w:val="20"/>
        </w:rPr>
        <w:t xml:space="preserve">2. Materiały. </w:t>
      </w:r>
    </w:p>
    <w:p w:rsidR="00BC2349" w:rsidRDefault="00BC2349">
      <w:pPr>
        <w:autoSpaceDE w:val="0"/>
        <w:spacing w:before="72" w:line="100" w:lineRule="atLeast"/>
        <w:rPr>
          <w:rFonts w:ascii="Arial" w:hAnsi="Arial" w:cs="Arial"/>
          <w:b/>
          <w:bCs/>
          <w:sz w:val="20"/>
          <w:szCs w:val="20"/>
        </w:rPr>
      </w:pPr>
      <w:r>
        <w:rPr>
          <w:rFonts w:ascii="Arial" w:hAnsi="Arial" w:cs="Arial"/>
          <w:b/>
          <w:sz w:val="20"/>
          <w:szCs w:val="20"/>
        </w:rPr>
        <w:t>2.1. Ogólne wymagania dotyczące materiałów, ich pozyskiwania podano w ST-00.01 Wymagania ogólne" pkt 2.</w:t>
      </w:r>
      <w:r>
        <w:rPr>
          <w:rFonts w:ascii="Arial" w:hAnsi="Arial" w:cs="Arial"/>
          <w:b/>
          <w:bCs/>
          <w:sz w:val="20"/>
          <w:szCs w:val="20"/>
        </w:rPr>
        <w:t xml:space="preserve">   </w:t>
      </w:r>
    </w:p>
    <w:p w:rsidR="00BC2349" w:rsidRDefault="00BC2349">
      <w:pPr>
        <w:autoSpaceDE w:val="0"/>
        <w:spacing w:before="72" w:line="100" w:lineRule="atLeast"/>
        <w:rPr>
          <w:rFonts w:ascii="Arial" w:hAnsi="Arial" w:cs="Arial"/>
          <w:b/>
          <w:bCs/>
          <w:sz w:val="20"/>
          <w:szCs w:val="20"/>
        </w:rPr>
      </w:pPr>
      <w:r>
        <w:rPr>
          <w:rFonts w:ascii="Arial" w:hAnsi="Arial" w:cs="Arial"/>
          <w:b/>
          <w:bCs/>
          <w:sz w:val="20"/>
          <w:szCs w:val="20"/>
        </w:rPr>
        <w:t>2.2.   Ślusarka aluminiowa.</w:t>
      </w:r>
    </w:p>
    <w:p w:rsidR="00BC2349" w:rsidRDefault="00BC2349">
      <w:pPr>
        <w:jc w:val="both"/>
        <w:rPr>
          <w:rFonts w:ascii="Arial" w:hAnsi="Arial" w:cs="Arial"/>
          <w:b/>
          <w:bCs/>
          <w:snapToGrid w:val="0"/>
          <w:sz w:val="20"/>
          <w:szCs w:val="20"/>
        </w:rPr>
      </w:pPr>
      <w:r>
        <w:rPr>
          <w:rFonts w:ascii="Arial" w:hAnsi="Arial" w:cs="Arial"/>
          <w:b/>
          <w:bCs/>
          <w:sz w:val="20"/>
          <w:szCs w:val="20"/>
        </w:rPr>
        <w:t xml:space="preserve">2.2.1 Zastosowane systemy aluminiowe </w:t>
      </w:r>
      <w:r>
        <w:rPr>
          <w:rFonts w:ascii="Arial" w:hAnsi="Arial" w:cs="Arial"/>
          <w:b/>
          <w:bCs/>
          <w:snapToGrid w:val="0"/>
          <w:sz w:val="20"/>
          <w:szCs w:val="20"/>
        </w:rPr>
        <w:t xml:space="preserve"> </w:t>
      </w:r>
    </w:p>
    <w:p w:rsidR="00BC2349" w:rsidRDefault="00BC2349">
      <w:pPr>
        <w:jc w:val="both"/>
        <w:rPr>
          <w:rFonts w:ascii="Arial" w:hAnsi="Arial" w:cs="Arial"/>
          <w:sz w:val="20"/>
        </w:rPr>
      </w:pPr>
      <w:r>
        <w:rPr>
          <w:rFonts w:ascii="Arial" w:hAnsi="Arial" w:cs="Arial"/>
          <w:sz w:val="20"/>
        </w:rPr>
        <w:t>system okienno-drzwiowy z przegrodą termiczną do konstruowania elementów budowlanych typu: okna, drzwi, witryny np. Metalplast Bielsko MB70</w:t>
      </w:r>
    </w:p>
    <w:p w:rsidR="00BC2349" w:rsidRDefault="00BC2349">
      <w:pPr>
        <w:widowControl w:val="0"/>
        <w:rPr>
          <w:rFonts w:ascii="Arial" w:hAnsi="Arial" w:cs="Arial"/>
          <w:snapToGrid w:val="0"/>
          <w:sz w:val="20"/>
          <w:szCs w:val="20"/>
        </w:rPr>
      </w:pPr>
      <w:r>
        <w:rPr>
          <w:rFonts w:ascii="Arial" w:hAnsi="Arial" w:cs="Arial"/>
          <w:snapToGrid w:val="0"/>
          <w:sz w:val="20"/>
          <w:szCs w:val="20"/>
        </w:rPr>
        <w:t>Szklenie zespolonym pakietem termoizolacyjnym z podwójną szybą</w:t>
      </w:r>
    </w:p>
    <w:p w:rsidR="00BC2349" w:rsidRDefault="00BC2349">
      <w:pPr>
        <w:widowControl w:val="0"/>
        <w:rPr>
          <w:rFonts w:ascii="Arial" w:hAnsi="Arial" w:cs="Arial"/>
          <w:snapToGrid w:val="0"/>
          <w:sz w:val="20"/>
          <w:szCs w:val="20"/>
          <w:highlight w:val="yellow"/>
        </w:rPr>
      </w:pPr>
    </w:p>
    <w:p w:rsidR="00BC2349" w:rsidRDefault="00BC2349">
      <w:pPr>
        <w:jc w:val="both"/>
        <w:rPr>
          <w:rFonts w:ascii="Arial" w:hAnsi="Arial" w:cs="Arial"/>
          <w:snapToGrid w:val="0"/>
          <w:sz w:val="20"/>
          <w:szCs w:val="20"/>
        </w:rPr>
      </w:pPr>
      <w:r>
        <w:rPr>
          <w:rFonts w:ascii="Arial" w:hAnsi="Arial" w:cs="Arial"/>
          <w:snapToGrid w:val="0"/>
          <w:sz w:val="20"/>
          <w:szCs w:val="20"/>
        </w:rPr>
        <w:t xml:space="preserve">system okienno-drzwiowy  „zimny”, z profili aluminiowych </w:t>
      </w:r>
      <w:r>
        <w:rPr>
          <w:rFonts w:ascii="Arial" w:hAnsi="Arial" w:cs="Arial"/>
          <w:sz w:val="20"/>
          <w:szCs w:val="20"/>
        </w:rPr>
        <w:t>do konstruowania elementów budowlanych typu: okna, drzwi, witryny np.</w:t>
      </w:r>
      <w:r>
        <w:rPr>
          <w:rFonts w:ascii="Arial" w:hAnsi="Arial" w:cs="Arial"/>
          <w:b/>
          <w:bCs/>
          <w:sz w:val="20"/>
          <w:szCs w:val="20"/>
        </w:rPr>
        <w:t xml:space="preserve"> </w:t>
      </w:r>
      <w:r>
        <w:rPr>
          <w:rFonts w:ascii="Arial" w:hAnsi="Arial" w:cs="Arial"/>
          <w:sz w:val="20"/>
          <w:szCs w:val="20"/>
        </w:rPr>
        <w:t>Metalplast Bielsko MB 45</w:t>
      </w:r>
    </w:p>
    <w:p w:rsidR="00BC2349" w:rsidRDefault="00BC2349">
      <w:pPr>
        <w:widowControl w:val="0"/>
        <w:rPr>
          <w:rFonts w:ascii="Arial" w:hAnsi="Arial" w:cs="Arial"/>
          <w:sz w:val="20"/>
          <w:szCs w:val="20"/>
        </w:rPr>
      </w:pPr>
      <w:r>
        <w:rPr>
          <w:rFonts w:ascii="Arial" w:hAnsi="Arial" w:cs="Arial"/>
          <w:snapToGrid w:val="0"/>
          <w:sz w:val="20"/>
          <w:szCs w:val="20"/>
        </w:rPr>
        <w:lastRenderedPageBreak/>
        <w:t>Szklenie pakietem pojedynczym.</w:t>
      </w:r>
    </w:p>
    <w:p w:rsidR="00BC2349" w:rsidRDefault="00BC2349">
      <w:pPr>
        <w:widowControl w:val="0"/>
        <w:rPr>
          <w:rFonts w:ascii="Arial" w:hAnsi="Arial" w:cs="Arial"/>
          <w:b/>
          <w:bCs/>
          <w:snapToGrid w:val="0"/>
          <w:sz w:val="20"/>
          <w:szCs w:val="20"/>
        </w:rPr>
      </w:pPr>
      <w:r>
        <w:rPr>
          <w:rFonts w:ascii="Arial" w:hAnsi="Arial" w:cs="Arial"/>
          <w:sz w:val="20"/>
          <w:szCs w:val="20"/>
        </w:rPr>
        <w:t>W systemach zaleca się montowanie okuć renomowanych  firm.</w:t>
      </w:r>
    </w:p>
    <w:p w:rsidR="00BC2349" w:rsidRDefault="00BC2349">
      <w:pPr>
        <w:widowControl w:val="0"/>
        <w:rPr>
          <w:rFonts w:ascii="Arial" w:hAnsi="Arial" w:cs="Arial"/>
          <w:b/>
          <w:bCs/>
          <w:snapToGrid w:val="0"/>
          <w:sz w:val="20"/>
          <w:szCs w:val="20"/>
        </w:rPr>
      </w:pPr>
    </w:p>
    <w:p w:rsidR="00BC2349" w:rsidRDefault="00BC2349">
      <w:pPr>
        <w:widowControl w:val="0"/>
        <w:rPr>
          <w:rFonts w:ascii="Arial" w:hAnsi="Arial" w:cs="Arial"/>
          <w:b/>
          <w:bCs/>
          <w:snapToGrid w:val="0"/>
          <w:sz w:val="20"/>
          <w:szCs w:val="20"/>
        </w:rPr>
      </w:pPr>
    </w:p>
    <w:p w:rsidR="00BC2349" w:rsidRDefault="00BC2349">
      <w:pPr>
        <w:widowControl w:val="0"/>
        <w:rPr>
          <w:rFonts w:ascii="Arial" w:hAnsi="Arial" w:cs="Arial"/>
          <w:b/>
          <w:snapToGrid w:val="0"/>
          <w:sz w:val="20"/>
          <w:szCs w:val="20"/>
        </w:rPr>
      </w:pPr>
      <w:r>
        <w:rPr>
          <w:rFonts w:ascii="Arial" w:hAnsi="Arial" w:cs="Arial"/>
          <w:b/>
          <w:snapToGrid w:val="0"/>
          <w:sz w:val="20"/>
          <w:szCs w:val="20"/>
        </w:rPr>
        <w:t xml:space="preserve">2.3. Drzwi stalowe </w:t>
      </w:r>
    </w:p>
    <w:p w:rsidR="00BC2349" w:rsidRDefault="00BC2349">
      <w:pPr>
        <w:widowControl w:val="0"/>
        <w:rPr>
          <w:rFonts w:ascii="Arial" w:hAnsi="Arial" w:cs="Arial"/>
          <w:bCs/>
          <w:sz w:val="20"/>
        </w:rPr>
      </w:pPr>
      <w:r>
        <w:rPr>
          <w:rFonts w:ascii="Arial" w:hAnsi="Arial" w:cs="Arial"/>
          <w:bCs/>
          <w:sz w:val="20"/>
        </w:rPr>
        <w:t>Drzwi stalowe wewnętrzne bez odporności ogniowej, fabrycznie wykończone .</w:t>
      </w:r>
    </w:p>
    <w:p w:rsidR="00BC2349" w:rsidRDefault="00BC2349">
      <w:pPr>
        <w:widowControl w:val="0"/>
        <w:rPr>
          <w:rFonts w:ascii="Arial" w:hAnsi="Arial" w:cs="Arial"/>
          <w:b/>
          <w:snapToGrid w:val="0"/>
          <w:sz w:val="20"/>
          <w:szCs w:val="20"/>
        </w:rPr>
      </w:pPr>
    </w:p>
    <w:p w:rsidR="00BC2349" w:rsidRDefault="00BC2349">
      <w:pPr>
        <w:widowControl w:val="0"/>
        <w:rPr>
          <w:rFonts w:ascii="Arial" w:hAnsi="Arial" w:cs="Arial"/>
          <w:b/>
          <w:snapToGrid w:val="0"/>
          <w:sz w:val="20"/>
          <w:szCs w:val="20"/>
          <w:highlight w:val="yellow"/>
        </w:rPr>
      </w:pPr>
      <w:r>
        <w:rPr>
          <w:rFonts w:ascii="Arial" w:hAnsi="Arial" w:cs="Arial"/>
          <w:b/>
          <w:snapToGrid w:val="0"/>
          <w:sz w:val="20"/>
          <w:szCs w:val="20"/>
        </w:rPr>
        <w:t>2.3. Balustrady i pochwyty.</w:t>
      </w:r>
    </w:p>
    <w:p w:rsidR="00BC2349" w:rsidRDefault="00BC2349">
      <w:pPr>
        <w:autoSpaceDE w:val="0"/>
        <w:spacing w:before="72" w:line="100" w:lineRule="atLeast"/>
        <w:rPr>
          <w:rFonts w:ascii="Arial" w:hAnsi="Arial" w:cs="Arial"/>
          <w:bCs/>
          <w:sz w:val="20"/>
          <w:szCs w:val="20"/>
        </w:rPr>
      </w:pPr>
      <w:r>
        <w:rPr>
          <w:rFonts w:ascii="Arial" w:hAnsi="Arial" w:cs="Arial"/>
          <w:bCs/>
          <w:sz w:val="20"/>
          <w:szCs w:val="20"/>
        </w:rPr>
        <w:t xml:space="preserve">Balustrady schodowe wewnętrzne ażurowe z rur  ze stali St3S zabezpieczonej antykorozyjnie i malowanej proszkowo o wys.110 cm  ;  słupki  przystosowane do  mocowania   na ocynkowane  lub nierdzewne  kotwy do przygotowanej konstrukcji betonowej .  Pochwyty wewnętrzne   ze stali St3S zabezpieczonej antykorozyjnie i malowanej proszkowo z  rur śr. 51mm.                                                                                           </w:t>
      </w:r>
    </w:p>
    <w:p w:rsidR="00BC2349" w:rsidRDefault="00BC2349">
      <w:pPr>
        <w:autoSpaceDE w:val="0"/>
        <w:spacing w:before="67" w:line="100" w:lineRule="atLeast"/>
        <w:rPr>
          <w:rFonts w:ascii="Arial" w:hAnsi="Arial" w:cs="Arial"/>
          <w:b/>
          <w:sz w:val="20"/>
          <w:szCs w:val="20"/>
        </w:rPr>
      </w:pPr>
      <w:r>
        <w:rPr>
          <w:rFonts w:ascii="Arial" w:hAnsi="Arial" w:cs="Arial"/>
          <w:b/>
          <w:sz w:val="20"/>
          <w:szCs w:val="20"/>
        </w:rPr>
        <w:t xml:space="preserve">2.4. Badania na budowie </w:t>
      </w:r>
    </w:p>
    <w:p w:rsidR="00BC2349" w:rsidRDefault="00BC2349">
      <w:pPr>
        <w:autoSpaceDE w:val="0"/>
        <w:spacing w:before="110" w:line="100" w:lineRule="atLeast"/>
        <w:rPr>
          <w:rFonts w:ascii="Arial" w:hAnsi="Arial" w:cs="Arial"/>
          <w:sz w:val="20"/>
          <w:szCs w:val="20"/>
        </w:rPr>
      </w:pPr>
      <w:r>
        <w:rPr>
          <w:rFonts w:ascii="Arial" w:hAnsi="Arial" w:cs="Arial"/>
          <w:sz w:val="20"/>
          <w:szCs w:val="20"/>
        </w:rPr>
        <w:t xml:space="preserve">2.4.1. Każdy element dostarczony na budowę podlega odbiorowi pod względem: </w:t>
      </w:r>
    </w:p>
    <w:p w:rsidR="00BC2349" w:rsidRDefault="00BC2349">
      <w:pPr>
        <w:autoSpaceDE w:val="0"/>
        <w:spacing w:before="9" w:line="100" w:lineRule="atLeast"/>
        <w:ind w:left="709"/>
        <w:rPr>
          <w:rFonts w:ascii="Arial" w:hAnsi="Arial" w:cs="Arial"/>
          <w:sz w:val="20"/>
          <w:szCs w:val="20"/>
        </w:rPr>
      </w:pPr>
      <w:r>
        <w:rPr>
          <w:rFonts w:ascii="Arial" w:hAnsi="Arial" w:cs="Arial"/>
          <w:sz w:val="20"/>
          <w:szCs w:val="20"/>
        </w:rPr>
        <w:t xml:space="preserve">- jakości materiałów, spoin, otworów na śruby, </w:t>
      </w:r>
    </w:p>
    <w:p w:rsidR="00BC2349" w:rsidRDefault="00BC2349">
      <w:pPr>
        <w:autoSpaceDE w:val="0"/>
        <w:spacing w:before="9" w:line="100" w:lineRule="atLeast"/>
        <w:ind w:left="709"/>
        <w:rPr>
          <w:rFonts w:ascii="Arial" w:hAnsi="Arial" w:cs="Arial"/>
          <w:sz w:val="20"/>
          <w:szCs w:val="20"/>
        </w:rPr>
      </w:pPr>
      <w:r>
        <w:rPr>
          <w:rFonts w:ascii="Arial" w:hAnsi="Arial" w:cs="Arial"/>
          <w:sz w:val="20"/>
          <w:szCs w:val="20"/>
        </w:rPr>
        <w:t xml:space="preserve">- zgodności z projektem, </w:t>
      </w:r>
    </w:p>
    <w:p w:rsidR="00BC2349" w:rsidRDefault="00BC2349">
      <w:pPr>
        <w:autoSpaceDE w:val="0"/>
        <w:spacing w:before="28" w:line="100" w:lineRule="atLeast"/>
        <w:ind w:left="709"/>
        <w:rPr>
          <w:rFonts w:ascii="Arial" w:hAnsi="Arial" w:cs="Arial"/>
          <w:sz w:val="20"/>
          <w:szCs w:val="20"/>
        </w:rPr>
      </w:pPr>
      <w:r>
        <w:rPr>
          <w:rFonts w:ascii="Arial" w:hAnsi="Arial" w:cs="Arial"/>
          <w:sz w:val="20"/>
          <w:szCs w:val="20"/>
        </w:rPr>
        <w:t xml:space="preserve">- zgodności z atestem wytwórni, </w:t>
      </w:r>
    </w:p>
    <w:p w:rsidR="00BC2349" w:rsidRDefault="00BC2349">
      <w:pPr>
        <w:autoSpaceDE w:val="0"/>
        <w:spacing w:before="48" w:line="100" w:lineRule="atLeast"/>
        <w:ind w:left="709"/>
        <w:rPr>
          <w:rFonts w:ascii="Arial" w:hAnsi="Arial" w:cs="Arial"/>
          <w:sz w:val="20"/>
          <w:szCs w:val="20"/>
        </w:rPr>
      </w:pPr>
      <w:r>
        <w:rPr>
          <w:rFonts w:ascii="Arial" w:hAnsi="Arial" w:cs="Arial"/>
          <w:sz w:val="20"/>
          <w:szCs w:val="20"/>
        </w:rPr>
        <w:t xml:space="preserve">- jakości wykonania z uwzględnieniem dopuszczalnych tolerancji. </w:t>
      </w:r>
    </w:p>
    <w:p w:rsidR="00BC2349" w:rsidRDefault="00BC2349">
      <w:pPr>
        <w:autoSpaceDE w:val="0"/>
        <w:spacing w:before="48" w:line="100" w:lineRule="atLeast"/>
        <w:ind w:left="709"/>
        <w:rPr>
          <w:rFonts w:ascii="Arial" w:hAnsi="Arial" w:cs="Arial"/>
          <w:sz w:val="20"/>
          <w:szCs w:val="20"/>
        </w:rPr>
      </w:pPr>
      <w:r>
        <w:rPr>
          <w:rFonts w:ascii="Arial" w:hAnsi="Arial" w:cs="Arial"/>
          <w:sz w:val="20"/>
          <w:szCs w:val="20"/>
        </w:rPr>
        <w:t xml:space="preserve">- jakości powłok antykorozyjnych. </w:t>
      </w:r>
    </w:p>
    <w:p w:rsidR="00BC2349" w:rsidRDefault="00BC2349">
      <w:pPr>
        <w:autoSpaceDE w:val="0"/>
        <w:spacing w:before="220" w:line="100" w:lineRule="atLeast"/>
        <w:jc w:val="both"/>
        <w:rPr>
          <w:rFonts w:ascii="Arial" w:hAnsi="Arial" w:cs="Arial"/>
          <w:sz w:val="20"/>
          <w:szCs w:val="20"/>
        </w:rPr>
      </w:pPr>
      <w:r>
        <w:rPr>
          <w:rFonts w:ascii="Arial" w:hAnsi="Arial" w:cs="Arial"/>
          <w:sz w:val="20"/>
          <w:szCs w:val="20"/>
        </w:rPr>
        <w:t xml:space="preserve">Odbiór konstrukcji oraz ewentualne zalecenia co do sposobu naprawy powstałych uszkodzeń w czasie transportu potwierdza Inżynier wpisem do dziennika budowy. </w:t>
      </w:r>
    </w:p>
    <w:p w:rsidR="00BC2349" w:rsidRDefault="00BC2349">
      <w:pPr>
        <w:autoSpaceDE w:val="0"/>
        <w:spacing w:line="100" w:lineRule="atLeast"/>
        <w:jc w:val="both"/>
        <w:rPr>
          <w:rFonts w:ascii="Arial" w:hAnsi="Arial" w:cs="Arial"/>
          <w:sz w:val="20"/>
          <w:szCs w:val="20"/>
        </w:rPr>
      </w:pPr>
      <w:r>
        <w:rPr>
          <w:rFonts w:ascii="Arial" w:hAnsi="Arial" w:cs="Arial"/>
          <w:sz w:val="20"/>
          <w:szCs w:val="20"/>
        </w:rPr>
        <w:t>Dostarczona ślusarka powinna być kompletnie wykończoną wraz z okuciami, uszczelkami i powłokami antykorozyjnymi itp.</w:t>
      </w:r>
    </w:p>
    <w:p w:rsidR="00BC2349" w:rsidRDefault="00BC2349">
      <w:pPr>
        <w:autoSpaceDE w:val="0"/>
        <w:spacing w:before="62" w:line="100" w:lineRule="atLeast"/>
        <w:rPr>
          <w:rFonts w:ascii="Arial" w:hAnsi="Arial" w:cs="Arial"/>
          <w:b/>
          <w:sz w:val="20"/>
          <w:szCs w:val="20"/>
        </w:rPr>
      </w:pPr>
      <w:r>
        <w:rPr>
          <w:rFonts w:ascii="Arial" w:hAnsi="Arial" w:cs="Arial"/>
          <w:b/>
          <w:sz w:val="20"/>
          <w:szCs w:val="20"/>
        </w:rPr>
        <w:t>2.5. Składowanie elementów.</w:t>
      </w:r>
    </w:p>
    <w:p w:rsidR="00BC2349" w:rsidRDefault="00BC2349">
      <w:pPr>
        <w:autoSpaceDE w:val="0"/>
        <w:spacing w:before="62" w:line="100" w:lineRule="atLeast"/>
        <w:jc w:val="both"/>
        <w:rPr>
          <w:rFonts w:ascii="Arial" w:hAnsi="Arial" w:cs="Arial"/>
          <w:sz w:val="20"/>
          <w:szCs w:val="20"/>
        </w:rPr>
      </w:pPr>
      <w:r>
        <w:rPr>
          <w:rFonts w:ascii="Arial" w:hAnsi="Arial" w:cs="Arial"/>
          <w:sz w:val="20"/>
          <w:szCs w:val="20"/>
        </w:rPr>
        <w:t xml:space="preserve">Wszystkie wyroby należy przechowywać w magazynach zamkniętych, suchych i przewiewnych, zabezpieczonych przed opadami atmosferycznymi. Podłogi w pomieszczeniu magazynowym powinny być utwardzone, poziome i równe. Wyroby należy układać w jednej lub kilku warstwach w odległości nie mniejszej niż </w:t>
      </w:r>
      <w:smartTag w:uri="urn:schemas-microsoft-com:office:smarttags" w:element="metricconverter">
        <w:smartTagPr>
          <w:attr w:name="ProductID" w:val="1 m"/>
        </w:smartTagPr>
        <w:r>
          <w:rPr>
            <w:rFonts w:ascii="Arial" w:hAnsi="Arial" w:cs="Arial"/>
            <w:sz w:val="20"/>
            <w:szCs w:val="20"/>
          </w:rPr>
          <w:t>1 m</w:t>
        </w:r>
      </w:smartTag>
      <w:r>
        <w:rPr>
          <w:rFonts w:ascii="Arial" w:hAnsi="Arial" w:cs="Arial"/>
          <w:sz w:val="20"/>
          <w:szCs w:val="20"/>
        </w:rPr>
        <w:t xml:space="preserve"> od czynnych urządzeń grzejnych i zabezpieczyć przed uszkodzeniem. </w:t>
      </w:r>
    </w:p>
    <w:p w:rsidR="00BC2349" w:rsidRDefault="00BC2349">
      <w:pPr>
        <w:autoSpaceDE w:val="0"/>
        <w:spacing w:before="172" w:line="100" w:lineRule="atLeast"/>
        <w:jc w:val="both"/>
        <w:rPr>
          <w:rFonts w:ascii="Arial" w:hAnsi="Arial" w:cs="Arial"/>
          <w:b/>
          <w:bCs/>
          <w:sz w:val="20"/>
          <w:szCs w:val="20"/>
        </w:rPr>
      </w:pPr>
      <w:r>
        <w:rPr>
          <w:rFonts w:ascii="Arial" w:hAnsi="Arial" w:cs="Arial"/>
          <w:b/>
          <w:bCs/>
          <w:sz w:val="20"/>
          <w:szCs w:val="20"/>
        </w:rPr>
        <w:t xml:space="preserve">3. Sprzęt. </w:t>
      </w:r>
    </w:p>
    <w:p w:rsidR="00BC2349" w:rsidRDefault="00BC2349">
      <w:pPr>
        <w:rPr>
          <w:rFonts w:ascii="Arial" w:hAnsi="Arial" w:cs="Arial"/>
          <w:sz w:val="20"/>
          <w:szCs w:val="20"/>
        </w:rPr>
      </w:pPr>
      <w:r>
        <w:rPr>
          <w:rFonts w:ascii="Arial" w:hAnsi="Arial" w:cs="Arial"/>
          <w:sz w:val="20"/>
          <w:szCs w:val="20"/>
        </w:rPr>
        <w:t xml:space="preserve">Roboty można wykonać użyciu dowolnego typu sprzętu posiadającego odpowiednie atesty i certyfikaty , zaakceptowanego przez Inspektora Nadzoru. </w:t>
      </w:r>
    </w:p>
    <w:p w:rsidR="00BC2349" w:rsidRDefault="00BC2349">
      <w:pPr>
        <w:rPr>
          <w:rFonts w:ascii="Arial" w:hAnsi="Arial" w:cs="Arial"/>
          <w:b/>
          <w:bCs/>
          <w:sz w:val="20"/>
          <w:szCs w:val="20"/>
        </w:rPr>
      </w:pPr>
      <w:r>
        <w:rPr>
          <w:rFonts w:ascii="Arial" w:hAnsi="Arial" w:cs="Arial"/>
          <w:sz w:val="20"/>
          <w:szCs w:val="20"/>
        </w:rPr>
        <w:t>Sprzęt ma spełniać wymogi BHP , osoby go obsługujące powinny być odpowiednio przeszkolone.</w:t>
      </w:r>
      <w:r>
        <w:rPr>
          <w:rFonts w:ascii="Arial" w:hAnsi="Arial" w:cs="Arial"/>
          <w:b/>
          <w:bCs/>
          <w:sz w:val="20"/>
          <w:szCs w:val="20"/>
        </w:rPr>
        <w:t xml:space="preserve"> </w:t>
      </w:r>
    </w:p>
    <w:p w:rsidR="00BC2349" w:rsidRDefault="00BC2349">
      <w:pPr>
        <w:rPr>
          <w:rFonts w:ascii="Arial" w:hAnsi="Arial" w:cs="Arial"/>
          <w:b/>
          <w:bCs/>
          <w:sz w:val="20"/>
          <w:szCs w:val="20"/>
        </w:rPr>
      </w:pPr>
    </w:p>
    <w:p w:rsidR="00BC2349" w:rsidRDefault="00BC2349">
      <w:pPr>
        <w:rPr>
          <w:rFonts w:ascii="Arial" w:hAnsi="Arial" w:cs="Arial"/>
          <w:sz w:val="20"/>
          <w:szCs w:val="20"/>
        </w:rPr>
      </w:pPr>
      <w:r>
        <w:rPr>
          <w:rFonts w:ascii="Arial" w:hAnsi="Arial" w:cs="Arial"/>
          <w:b/>
          <w:bCs/>
          <w:sz w:val="20"/>
          <w:szCs w:val="20"/>
        </w:rPr>
        <w:t xml:space="preserve">4.Transport. </w:t>
      </w:r>
    </w:p>
    <w:p w:rsidR="00BC2349" w:rsidRDefault="00BC2349">
      <w:pPr>
        <w:widowControl w:val="0"/>
        <w:rPr>
          <w:rFonts w:ascii="Arial" w:hAnsi="Arial" w:cs="Arial"/>
          <w:snapToGrid w:val="0"/>
          <w:sz w:val="20"/>
          <w:szCs w:val="20"/>
        </w:rPr>
      </w:pPr>
      <w:r>
        <w:rPr>
          <w:rFonts w:ascii="Arial" w:hAnsi="Arial" w:cs="Arial"/>
          <w:snapToGrid w:val="0"/>
          <w:sz w:val="20"/>
          <w:szCs w:val="20"/>
        </w:rPr>
        <w:t>Transport i przechowywanie wg wymagań ogólnych ST</w:t>
      </w:r>
      <w:r>
        <w:rPr>
          <w:rFonts w:ascii="Arial" w:hAnsi="Arial" w:cs="Arial"/>
          <w:sz w:val="20"/>
          <w:szCs w:val="20"/>
        </w:rPr>
        <w:t xml:space="preserve">.00.01 „Wymagania ogólne” </w:t>
      </w:r>
      <w:r>
        <w:rPr>
          <w:rFonts w:ascii="Arial" w:hAnsi="Arial" w:cs="Arial"/>
          <w:snapToGrid w:val="0"/>
          <w:sz w:val="20"/>
          <w:szCs w:val="20"/>
        </w:rPr>
        <w:t>oraz wg instrukcji producenta.</w:t>
      </w:r>
    </w:p>
    <w:p w:rsidR="00BC2349" w:rsidRDefault="00BC2349">
      <w:pPr>
        <w:autoSpaceDE w:val="0"/>
        <w:spacing w:before="4" w:line="100" w:lineRule="atLeast"/>
        <w:jc w:val="both"/>
        <w:rPr>
          <w:rFonts w:ascii="Arial" w:hAnsi="Arial" w:cs="Arial"/>
          <w:sz w:val="20"/>
          <w:szCs w:val="20"/>
        </w:rPr>
      </w:pPr>
      <w:r>
        <w:rPr>
          <w:rFonts w:ascii="Arial" w:hAnsi="Arial" w:cs="Arial"/>
          <w:sz w:val="20"/>
          <w:szCs w:val="20"/>
        </w:rPr>
        <w:t xml:space="preserve">Każda partia wyrobów powinna zawierać wszystkie elementy przewidziane projektem lub odpowiednią normą. Elementy do transportu należy zabezpieczyć przed uszkodzeniem. </w:t>
      </w:r>
    </w:p>
    <w:p w:rsidR="00BC2349" w:rsidRDefault="00BC2349">
      <w:pPr>
        <w:autoSpaceDE w:val="0"/>
        <w:spacing w:before="4" w:line="100" w:lineRule="atLeast"/>
        <w:rPr>
          <w:rFonts w:ascii="Arial" w:hAnsi="Arial" w:cs="Arial"/>
          <w:b/>
          <w:bCs/>
          <w:sz w:val="20"/>
          <w:szCs w:val="20"/>
        </w:rPr>
      </w:pPr>
      <w:r>
        <w:rPr>
          <w:rFonts w:ascii="Arial" w:hAnsi="Arial" w:cs="Arial"/>
          <w:sz w:val="20"/>
          <w:szCs w:val="20"/>
        </w:rPr>
        <w:t xml:space="preserve">Elementy mogą być przewożone dowolnym środkiem transportu, oraz zabezpieczone przed uszkodzeniem, przesunięciem oraz utratą stateczności. </w:t>
      </w:r>
    </w:p>
    <w:p w:rsidR="00BC2349" w:rsidRDefault="00BC2349">
      <w:pPr>
        <w:autoSpaceDE w:val="0"/>
        <w:spacing w:before="177" w:line="100" w:lineRule="atLeast"/>
        <w:rPr>
          <w:rFonts w:ascii="Arial" w:hAnsi="Arial" w:cs="Arial"/>
          <w:b/>
          <w:bCs/>
          <w:sz w:val="20"/>
          <w:szCs w:val="20"/>
        </w:rPr>
      </w:pPr>
      <w:r>
        <w:rPr>
          <w:rFonts w:ascii="Arial" w:hAnsi="Arial" w:cs="Arial"/>
          <w:b/>
          <w:bCs/>
          <w:sz w:val="20"/>
          <w:szCs w:val="20"/>
        </w:rPr>
        <w:t xml:space="preserve">5. Wykonanie robót. </w:t>
      </w:r>
    </w:p>
    <w:p w:rsidR="00BC2349" w:rsidRDefault="00BC2349">
      <w:pPr>
        <w:autoSpaceDE w:val="0"/>
        <w:spacing w:before="177" w:line="100" w:lineRule="atLeast"/>
        <w:rPr>
          <w:rFonts w:ascii="Arial" w:hAnsi="Arial" w:cs="Arial"/>
          <w:b/>
          <w:bCs/>
          <w:sz w:val="20"/>
          <w:szCs w:val="20"/>
        </w:rPr>
      </w:pPr>
      <w:r>
        <w:rPr>
          <w:rFonts w:ascii="Arial" w:hAnsi="Arial" w:cs="Arial"/>
          <w:b/>
          <w:bCs/>
          <w:sz w:val="20"/>
          <w:szCs w:val="20"/>
        </w:rPr>
        <w:t>5.1. Wymagania ogólne .</w:t>
      </w:r>
    </w:p>
    <w:p w:rsidR="00BC2349" w:rsidRDefault="00BC2349">
      <w:pPr>
        <w:autoSpaceDE w:val="0"/>
        <w:spacing w:before="76" w:line="100" w:lineRule="atLeast"/>
        <w:rPr>
          <w:rFonts w:ascii="Arial" w:hAnsi="Arial" w:cs="Arial"/>
          <w:sz w:val="20"/>
          <w:szCs w:val="20"/>
        </w:rPr>
      </w:pPr>
      <w:r>
        <w:rPr>
          <w:rFonts w:ascii="Arial" w:hAnsi="Arial" w:cs="Arial"/>
          <w:sz w:val="20"/>
          <w:szCs w:val="20"/>
        </w:rPr>
        <w:t xml:space="preserve">5.1.1.  Przed rozpoczęciem montażu należy sprawdzić: </w:t>
      </w:r>
    </w:p>
    <w:p w:rsidR="00BC2349" w:rsidRDefault="00BC2349">
      <w:pPr>
        <w:autoSpaceDE w:val="0"/>
        <w:spacing w:line="100" w:lineRule="atLeast"/>
        <w:ind w:left="709"/>
        <w:rPr>
          <w:rFonts w:ascii="Arial" w:hAnsi="Arial" w:cs="Arial"/>
          <w:sz w:val="20"/>
          <w:szCs w:val="20"/>
        </w:rPr>
      </w:pPr>
      <w:r>
        <w:rPr>
          <w:rFonts w:ascii="Arial" w:hAnsi="Arial" w:cs="Arial"/>
          <w:sz w:val="20"/>
          <w:szCs w:val="20"/>
        </w:rPr>
        <w:t xml:space="preserve">- prawidłowość wykonania ościeży, podłoży </w:t>
      </w:r>
    </w:p>
    <w:p w:rsidR="00BC2349" w:rsidRDefault="00BC2349">
      <w:pPr>
        <w:autoSpaceDE w:val="0"/>
        <w:spacing w:before="24" w:line="100" w:lineRule="atLeast"/>
        <w:ind w:left="709"/>
        <w:rPr>
          <w:rFonts w:ascii="Arial" w:hAnsi="Arial" w:cs="Arial"/>
          <w:sz w:val="20"/>
          <w:szCs w:val="20"/>
        </w:rPr>
      </w:pPr>
      <w:r>
        <w:rPr>
          <w:rFonts w:ascii="Arial" w:hAnsi="Arial" w:cs="Arial"/>
          <w:sz w:val="20"/>
          <w:szCs w:val="20"/>
        </w:rPr>
        <w:t>- możliwość mocowania elementów do ścian, podłoży</w:t>
      </w:r>
    </w:p>
    <w:p w:rsidR="00BC2349" w:rsidRDefault="00BC2349">
      <w:pPr>
        <w:autoSpaceDE w:val="0"/>
        <w:spacing w:before="9" w:line="100" w:lineRule="atLeast"/>
        <w:ind w:left="709"/>
        <w:rPr>
          <w:rFonts w:ascii="Arial" w:hAnsi="Arial" w:cs="Arial"/>
          <w:sz w:val="20"/>
          <w:szCs w:val="20"/>
        </w:rPr>
      </w:pPr>
      <w:r>
        <w:rPr>
          <w:rFonts w:ascii="Arial" w:hAnsi="Arial" w:cs="Arial"/>
          <w:sz w:val="20"/>
          <w:szCs w:val="20"/>
        </w:rPr>
        <w:t xml:space="preserve">- jakość dostarczonych elementów do wbudowania. </w:t>
      </w:r>
    </w:p>
    <w:p w:rsidR="00BC2349" w:rsidRDefault="00BC2349">
      <w:pPr>
        <w:autoSpaceDE w:val="0"/>
        <w:spacing w:before="220" w:line="100" w:lineRule="atLeast"/>
        <w:ind w:left="540" w:hanging="540"/>
        <w:rPr>
          <w:rFonts w:ascii="Arial" w:hAnsi="Arial" w:cs="Arial"/>
          <w:sz w:val="20"/>
          <w:szCs w:val="20"/>
        </w:rPr>
      </w:pPr>
      <w:r>
        <w:rPr>
          <w:rFonts w:ascii="Arial" w:hAnsi="Arial" w:cs="Arial"/>
          <w:sz w:val="20"/>
          <w:szCs w:val="20"/>
        </w:rPr>
        <w:t xml:space="preserve">5.1.2. Elementy powinny być osadzone zgodnie z dokumentacją techniczną, normami  lub instrukcją      producenta.     </w:t>
      </w:r>
    </w:p>
    <w:p w:rsidR="00BC2349" w:rsidRDefault="00BC2349">
      <w:pPr>
        <w:autoSpaceDE w:val="0"/>
        <w:spacing w:before="220" w:line="100" w:lineRule="atLeast"/>
        <w:rPr>
          <w:rFonts w:ascii="Arial" w:hAnsi="Arial" w:cs="Arial"/>
          <w:sz w:val="20"/>
          <w:szCs w:val="20"/>
        </w:rPr>
      </w:pPr>
      <w:r>
        <w:rPr>
          <w:rFonts w:ascii="Arial" w:hAnsi="Arial" w:cs="Arial"/>
          <w:sz w:val="20"/>
          <w:szCs w:val="20"/>
        </w:rPr>
        <w:t xml:space="preserve">5.1.3 Elementy powinny być trwale zakotwione w ścianach budynku , podłożu.  </w:t>
      </w:r>
    </w:p>
    <w:p w:rsidR="00BC2349" w:rsidRDefault="00BC2349">
      <w:pPr>
        <w:autoSpaceDE w:val="0"/>
        <w:spacing w:before="76" w:line="100" w:lineRule="atLeast"/>
        <w:jc w:val="both"/>
        <w:rPr>
          <w:rFonts w:ascii="Arial" w:hAnsi="Arial" w:cs="Arial"/>
          <w:b/>
          <w:sz w:val="20"/>
          <w:szCs w:val="20"/>
        </w:rPr>
      </w:pPr>
      <w:r>
        <w:rPr>
          <w:rFonts w:ascii="Arial" w:hAnsi="Arial" w:cs="Arial"/>
          <w:sz w:val="20"/>
          <w:szCs w:val="20"/>
        </w:rPr>
        <w:lastRenderedPageBreak/>
        <w:t>5.1.4. Powłoki malarskie powinny być jednolite, bez widocznych poprawek, śladów pędzla, rys i odprysków i spełniać wymagania podane dla robót malarskich .</w:t>
      </w:r>
    </w:p>
    <w:p w:rsidR="00BC2349" w:rsidRDefault="00BC2349">
      <w:pPr>
        <w:autoSpaceDE w:val="0"/>
        <w:spacing w:before="76" w:line="100" w:lineRule="atLeast"/>
        <w:jc w:val="both"/>
        <w:rPr>
          <w:rFonts w:ascii="Arial" w:hAnsi="Arial" w:cs="Arial"/>
          <w:b/>
          <w:sz w:val="20"/>
          <w:szCs w:val="20"/>
        </w:rPr>
      </w:pPr>
      <w:r>
        <w:rPr>
          <w:rFonts w:ascii="Arial" w:hAnsi="Arial" w:cs="Arial"/>
          <w:b/>
          <w:sz w:val="20"/>
          <w:szCs w:val="20"/>
        </w:rPr>
        <w:t xml:space="preserve">5.2. Ślusarka aluminiowa  </w:t>
      </w:r>
    </w:p>
    <w:p w:rsidR="00BC2349" w:rsidRDefault="00BC2349">
      <w:pPr>
        <w:pStyle w:val="Tekstpodstawowy2"/>
        <w:spacing w:line="240" w:lineRule="auto"/>
        <w:jc w:val="both"/>
        <w:rPr>
          <w:rFonts w:ascii="Arial" w:hAnsi="Arial" w:cs="Arial"/>
          <w:b/>
          <w:sz w:val="20"/>
          <w:szCs w:val="20"/>
        </w:rPr>
      </w:pPr>
      <w:r>
        <w:rPr>
          <w:rFonts w:ascii="Arial" w:hAnsi="Arial" w:cs="Arial"/>
          <w:b/>
          <w:sz w:val="20"/>
          <w:szCs w:val="20"/>
        </w:rPr>
        <w:t>5.2.1. Montaż.</w:t>
      </w:r>
    </w:p>
    <w:p w:rsidR="00BC2349" w:rsidRDefault="00BC2349">
      <w:pPr>
        <w:widowControl w:val="0"/>
        <w:jc w:val="both"/>
        <w:rPr>
          <w:rFonts w:ascii="Arial" w:hAnsi="Arial" w:cs="Arial"/>
          <w:snapToGrid w:val="0"/>
          <w:sz w:val="20"/>
          <w:szCs w:val="20"/>
        </w:rPr>
      </w:pPr>
      <w:r>
        <w:rPr>
          <w:rFonts w:ascii="Arial" w:hAnsi="Arial" w:cs="Arial"/>
          <w:snapToGrid w:val="0"/>
          <w:sz w:val="20"/>
          <w:szCs w:val="20"/>
        </w:rPr>
        <w:t xml:space="preserve">Przed osadzeniem stolarki i ślusarki należy sprawdzić dokładność wykonania ościeża i stan powierzchni, do których ma przylegać ościeżnica. </w:t>
      </w:r>
    </w:p>
    <w:p w:rsidR="00BC2349" w:rsidRDefault="00BC2349">
      <w:pPr>
        <w:widowControl w:val="0"/>
        <w:jc w:val="both"/>
        <w:rPr>
          <w:rFonts w:ascii="Arial" w:hAnsi="Arial" w:cs="Arial"/>
          <w:snapToGrid w:val="0"/>
          <w:sz w:val="20"/>
          <w:szCs w:val="20"/>
        </w:rPr>
      </w:pPr>
      <w:r>
        <w:rPr>
          <w:rFonts w:ascii="Arial" w:hAnsi="Arial" w:cs="Arial"/>
          <w:snapToGrid w:val="0"/>
          <w:sz w:val="20"/>
          <w:szCs w:val="20"/>
        </w:rPr>
        <w:t>W przypadku występowania wad w wykonaniu ościeża lub zabrudzenia powierzchni ościeża, ościeże należy oczyścić i naprawić.</w:t>
      </w:r>
    </w:p>
    <w:p w:rsidR="00BC2349" w:rsidRDefault="00BC2349">
      <w:pPr>
        <w:widowControl w:val="0"/>
        <w:jc w:val="both"/>
        <w:rPr>
          <w:rFonts w:ascii="Arial" w:hAnsi="Arial" w:cs="Arial"/>
          <w:snapToGrid w:val="0"/>
          <w:sz w:val="20"/>
          <w:szCs w:val="20"/>
        </w:rPr>
      </w:pPr>
      <w:r>
        <w:rPr>
          <w:rFonts w:ascii="Arial" w:hAnsi="Arial" w:cs="Arial"/>
          <w:snapToGrid w:val="0"/>
          <w:sz w:val="20"/>
          <w:szCs w:val="20"/>
        </w:rPr>
        <w:t>Dopuszczalne odchyłki wymiarów otworów określono w normach.</w:t>
      </w:r>
    </w:p>
    <w:p w:rsidR="00BC2349" w:rsidRDefault="00BC2349">
      <w:pPr>
        <w:widowControl w:val="0"/>
        <w:jc w:val="both"/>
        <w:rPr>
          <w:rFonts w:ascii="Arial" w:hAnsi="Arial" w:cs="Arial"/>
          <w:snapToGrid w:val="0"/>
          <w:sz w:val="20"/>
          <w:szCs w:val="20"/>
        </w:rPr>
      </w:pPr>
      <w:r>
        <w:rPr>
          <w:rFonts w:ascii="Arial" w:hAnsi="Arial" w:cs="Arial"/>
          <w:snapToGrid w:val="0"/>
          <w:sz w:val="20"/>
          <w:szCs w:val="20"/>
        </w:rPr>
        <w:t>Stolarkę i ślusarkę należy zamocowywać w ościeżu zgodnie z wymaganiami określonymi w normach.</w:t>
      </w:r>
    </w:p>
    <w:p w:rsidR="00BC2349" w:rsidRDefault="00BC2349">
      <w:pPr>
        <w:widowControl w:val="0"/>
        <w:jc w:val="both"/>
        <w:rPr>
          <w:rFonts w:ascii="Arial" w:hAnsi="Arial" w:cs="Arial"/>
          <w:snapToGrid w:val="0"/>
          <w:sz w:val="20"/>
          <w:szCs w:val="20"/>
        </w:rPr>
      </w:pPr>
    </w:p>
    <w:p w:rsidR="00BC2349" w:rsidRDefault="00BC2349">
      <w:pPr>
        <w:widowControl w:val="0"/>
        <w:jc w:val="both"/>
        <w:rPr>
          <w:rFonts w:ascii="Arial" w:hAnsi="Arial" w:cs="Arial"/>
          <w:snapToGrid w:val="0"/>
          <w:sz w:val="20"/>
          <w:szCs w:val="20"/>
        </w:rPr>
      </w:pPr>
      <w:r>
        <w:rPr>
          <w:rFonts w:ascii="Arial" w:hAnsi="Arial" w:cs="Arial"/>
          <w:snapToGrid w:val="0"/>
          <w:sz w:val="20"/>
          <w:szCs w:val="20"/>
        </w:rPr>
        <w:t>W sprawdzone i przygotowane ościeże, o oczyszczonych z pyłu powierzchniach należy wstawić ślusarkę na podkładkach lub listwach.</w:t>
      </w:r>
    </w:p>
    <w:p w:rsidR="00BC2349" w:rsidRDefault="00BC2349">
      <w:pPr>
        <w:widowControl w:val="0"/>
        <w:jc w:val="both"/>
        <w:rPr>
          <w:rFonts w:ascii="Arial" w:hAnsi="Arial" w:cs="Arial"/>
          <w:snapToGrid w:val="0"/>
          <w:sz w:val="20"/>
          <w:szCs w:val="20"/>
        </w:rPr>
      </w:pPr>
      <w:r>
        <w:rPr>
          <w:rFonts w:ascii="Arial" w:hAnsi="Arial" w:cs="Arial"/>
          <w:snapToGrid w:val="0"/>
          <w:sz w:val="20"/>
          <w:szCs w:val="20"/>
        </w:rPr>
        <w:t>Ustawienie ślusarki należy sprawdzić w pionie i poziomie oraz dokonać pomiaru przekątnych.</w:t>
      </w:r>
    </w:p>
    <w:p w:rsidR="00BC2349" w:rsidRDefault="00BC2349">
      <w:pPr>
        <w:widowControl w:val="0"/>
        <w:jc w:val="both"/>
        <w:rPr>
          <w:rFonts w:ascii="Arial" w:hAnsi="Arial" w:cs="Arial"/>
          <w:snapToGrid w:val="0"/>
          <w:sz w:val="20"/>
          <w:szCs w:val="20"/>
        </w:rPr>
      </w:pPr>
    </w:p>
    <w:p w:rsidR="00BC2349" w:rsidRDefault="00BC2349">
      <w:pPr>
        <w:widowControl w:val="0"/>
        <w:jc w:val="both"/>
        <w:rPr>
          <w:rFonts w:ascii="Arial" w:hAnsi="Arial" w:cs="Arial"/>
          <w:snapToGrid w:val="0"/>
          <w:sz w:val="20"/>
          <w:szCs w:val="20"/>
        </w:rPr>
      </w:pPr>
      <w:r>
        <w:rPr>
          <w:rFonts w:ascii="Arial" w:hAnsi="Arial" w:cs="Arial"/>
          <w:snapToGrid w:val="0"/>
          <w:sz w:val="20"/>
          <w:szCs w:val="20"/>
        </w:rPr>
        <w:t xml:space="preserve">Dopuszczalne odchylenie od pionu i poziomu nie powinno być większe niż </w:t>
      </w:r>
      <w:smartTag w:uri="urn:schemas-microsoft-com:office:smarttags" w:element="metricconverter">
        <w:smartTagPr>
          <w:attr w:name="ProductID" w:val="2 mm"/>
        </w:smartTagPr>
        <w:r>
          <w:rPr>
            <w:rFonts w:ascii="Arial" w:hAnsi="Arial" w:cs="Arial"/>
            <w:snapToGrid w:val="0"/>
            <w:sz w:val="20"/>
            <w:szCs w:val="20"/>
          </w:rPr>
          <w:t>2 mm</w:t>
        </w:r>
      </w:smartTag>
      <w:r>
        <w:rPr>
          <w:rFonts w:ascii="Arial" w:hAnsi="Arial" w:cs="Arial"/>
          <w:snapToGrid w:val="0"/>
          <w:sz w:val="20"/>
          <w:szCs w:val="20"/>
        </w:rPr>
        <w:t xml:space="preserve"> na </w:t>
      </w:r>
      <w:smartTag w:uri="urn:schemas-microsoft-com:office:smarttags" w:element="metricconverter">
        <w:smartTagPr>
          <w:attr w:name="ProductID" w:val="1 m"/>
        </w:smartTagPr>
        <w:r>
          <w:rPr>
            <w:rFonts w:ascii="Arial" w:hAnsi="Arial" w:cs="Arial"/>
            <w:snapToGrid w:val="0"/>
            <w:sz w:val="20"/>
            <w:szCs w:val="20"/>
          </w:rPr>
          <w:t>1 m</w:t>
        </w:r>
      </w:smartTag>
      <w:r>
        <w:rPr>
          <w:rFonts w:ascii="Arial" w:hAnsi="Arial" w:cs="Arial"/>
          <w:snapToGrid w:val="0"/>
          <w:sz w:val="20"/>
          <w:szCs w:val="20"/>
        </w:rPr>
        <w:t xml:space="preserve"> wysokości , jednak nie więcej niż </w:t>
      </w:r>
      <w:smartTag w:uri="urn:schemas-microsoft-com:office:smarttags" w:element="metricconverter">
        <w:smartTagPr>
          <w:attr w:name="ProductID" w:val="3 mm"/>
        </w:smartTagPr>
        <w:r>
          <w:rPr>
            <w:rFonts w:ascii="Arial" w:hAnsi="Arial" w:cs="Arial"/>
            <w:snapToGrid w:val="0"/>
            <w:sz w:val="20"/>
            <w:szCs w:val="20"/>
          </w:rPr>
          <w:t>3 mm</w:t>
        </w:r>
      </w:smartTag>
      <w:r>
        <w:rPr>
          <w:rFonts w:ascii="Arial" w:hAnsi="Arial" w:cs="Arial"/>
          <w:snapToGrid w:val="0"/>
          <w:sz w:val="20"/>
          <w:szCs w:val="20"/>
        </w:rPr>
        <w:t xml:space="preserve"> na całej długości elementów ościeżnicy.</w:t>
      </w:r>
    </w:p>
    <w:p w:rsidR="00BC2349" w:rsidRDefault="00BC2349">
      <w:pPr>
        <w:widowControl w:val="0"/>
        <w:jc w:val="both"/>
        <w:rPr>
          <w:rFonts w:ascii="Arial" w:hAnsi="Arial" w:cs="Arial"/>
          <w:snapToGrid w:val="0"/>
          <w:sz w:val="20"/>
          <w:szCs w:val="20"/>
        </w:rPr>
      </w:pPr>
      <w:r>
        <w:rPr>
          <w:rFonts w:ascii="Arial" w:hAnsi="Arial" w:cs="Arial"/>
          <w:snapToGrid w:val="0"/>
          <w:sz w:val="20"/>
          <w:szCs w:val="20"/>
        </w:rPr>
        <w:t xml:space="preserve">Odchylenie ościeżnicy od płaszczyzny pionowej nie może być większe niż </w:t>
      </w:r>
      <w:smartTag w:uri="urn:schemas-microsoft-com:office:smarttags" w:element="metricconverter">
        <w:smartTagPr>
          <w:attr w:name="ProductID" w:val="2 mm"/>
        </w:smartTagPr>
        <w:r>
          <w:rPr>
            <w:rFonts w:ascii="Arial" w:hAnsi="Arial" w:cs="Arial"/>
            <w:snapToGrid w:val="0"/>
            <w:sz w:val="20"/>
            <w:szCs w:val="20"/>
          </w:rPr>
          <w:t>2 mm</w:t>
        </w:r>
      </w:smartTag>
      <w:r>
        <w:rPr>
          <w:rFonts w:ascii="Arial" w:hAnsi="Arial" w:cs="Arial"/>
          <w:snapToGrid w:val="0"/>
          <w:sz w:val="20"/>
          <w:szCs w:val="20"/>
        </w:rPr>
        <w:t>.</w:t>
      </w:r>
    </w:p>
    <w:p w:rsidR="00BC2349" w:rsidRDefault="00BC2349">
      <w:pPr>
        <w:widowControl w:val="0"/>
        <w:jc w:val="both"/>
        <w:rPr>
          <w:rFonts w:ascii="Arial" w:hAnsi="Arial" w:cs="Arial"/>
          <w:snapToGrid w:val="0"/>
          <w:sz w:val="20"/>
          <w:szCs w:val="20"/>
        </w:rPr>
      </w:pPr>
      <w:r>
        <w:rPr>
          <w:rFonts w:ascii="Arial" w:hAnsi="Arial" w:cs="Arial"/>
          <w:snapToGrid w:val="0"/>
          <w:sz w:val="20"/>
          <w:szCs w:val="20"/>
        </w:rPr>
        <w:t>Różnice wymiarów przekątnych nie powinny być większe niż:</w:t>
      </w:r>
    </w:p>
    <w:p w:rsidR="00BC2349" w:rsidRDefault="00BC2349" w:rsidP="00BC2349">
      <w:pPr>
        <w:widowControl w:val="0"/>
        <w:numPr>
          <w:ilvl w:val="0"/>
          <w:numId w:val="21"/>
        </w:numPr>
        <w:ind w:left="0" w:firstLine="0"/>
        <w:jc w:val="both"/>
        <w:rPr>
          <w:rFonts w:ascii="Arial" w:hAnsi="Arial" w:cs="Arial"/>
          <w:snapToGrid w:val="0"/>
          <w:sz w:val="20"/>
          <w:szCs w:val="20"/>
        </w:rPr>
      </w:pPr>
      <w:smartTag w:uri="urn:schemas-microsoft-com:office:smarttags" w:element="metricconverter">
        <w:smartTagPr>
          <w:attr w:name="ProductID" w:val="1 mm"/>
        </w:smartTagPr>
        <w:r>
          <w:rPr>
            <w:rFonts w:ascii="Arial" w:hAnsi="Arial" w:cs="Arial"/>
            <w:snapToGrid w:val="0"/>
            <w:sz w:val="20"/>
            <w:szCs w:val="20"/>
          </w:rPr>
          <w:t>1 mm</w:t>
        </w:r>
      </w:smartTag>
      <w:r>
        <w:rPr>
          <w:rFonts w:ascii="Arial" w:hAnsi="Arial" w:cs="Arial"/>
          <w:snapToGrid w:val="0"/>
          <w:sz w:val="20"/>
          <w:szCs w:val="20"/>
        </w:rPr>
        <w:t xml:space="preserve"> przy długości przekątnej do 1m</w:t>
      </w:r>
    </w:p>
    <w:p w:rsidR="00BC2349" w:rsidRDefault="00BC2349" w:rsidP="00BC2349">
      <w:pPr>
        <w:widowControl w:val="0"/>
        <w:numPr>
          <w:ilvl w:val="0"/>
          <w:numId w:val="21"/>
        </w:numPr>
        <w:ind w:left="0" w:firstLine="0"/>
        <w:jc w:val="both"/>
        <w:rPr>
          <w:rFonts w:ascii="Arial" w:hAnsi="Arial" w:cs="Arial"/>
          <w:snapToGrid w:val="0"/>
          <w:sz w:val="20"/>
          <w:szCs w:val="20"/>
        </w:rPr>
      </w:pPr>
      <w:smartTag w:uri="urn:schemas-microsoft-com:office:smarttags" w:element="metricconverter">
        <w:smartTagPr>
          <w:attr w:name="ProductID" w:val="2 mm"/>
        </w:smartTagPr>
        <w:r>
          <w:rPr>
            <w:rFonts w:ascii="Arial" w:hAnsi="Arial" w:cs="Arial"/>
            <w:snapToGrid w:val="0"/>
            <w:sz w:val="20"/>
            <w:szCs w:val="20"/>
          </w:rPr>
          <w:t>2 mm</w:t>
        </w:r>
      </w:smartTag>
      <w:r>
        <w:rPr>
          <w:rFonts w:ascii="Arial" w:hAnsi="Arial" w:cs="Arial"/>
          <w:snapToGrid w:val="0"/>
          <w:sz w:val="20"/>
          <w:szCs w:val="20"/>
        </w:rPr>
        <w:t xml:space="preserve"> przy długości przekątnej do </w:t>
      </w:r>
      <w:smartTag w:uri="urn:schemas-microsoft-com:office:smarttags" w:element="metricconverter">
        <w:smartTagPr>
          <w:attr w:name="ProductID" w:val="2 m"/>
        </w:smartTagPr>
        <w:r>
          <w:rPr>
            <w:rFonts w:ascii="Arial" w:hAnsi="Arial" w:cs="Arial"/>
            <w:snapToGrid w:val="0"/>
            <w:sz w:val="20"/>
            <w:szCs w:val="20"/>
          </w:rPr>
          <w:t>2 m</w:t>
        </w:r>
      </w:smartTag>
    </w:p>
    <w:p w:rsidR="00BC2349" w:rsidRDefault="00BC2349" w:rsidP="00BC2349">
      <w:pPr>
        <w:widowControl w:val="0"/>
        <w:numPr>
          <w:ilvl w:val="0"/>
          <w:numId w:val="21"/>
        </w:numPr>
        <w:ind w:left="0" w:firstLine="0"/>
        <w:jc w:val="both"/>
        <w:rPr>
          <w:rFonts w:ascii="Arial" w:hAnsi="Arial" w:cs="Arial"/>
          <w:snapToGrid w:val="0"/>
          <w:sz w:val="20"/>
          <w:szCs w:val="20"/>
        </w:rPr>
      </w:pPr>
      <w:smartTag w:uri="urn:schemas-microsoft-com:office:smarttags" w:element="metricconverter">
        <w:smartTagPr>
          <w:attr w:name="ProductID" w:val="3 mm"/>
        </w:smartTagPr>
        <w:r>
          <w:rPr>
            <w:rFonts w:ascii="Arial" w:hAnsi="Arial" w:cs="Arial"/>
            <w:snapToGrid w:val="0"/>
            <w:sz w:val="20"/>
            <w:szCs w:val="20"/>
          </w:rPr>
          <w:t>3 mm</w:t>
        </w:r>
      </w:smartTag>
      <w:r>
        <w:rPr>
          <w:rFonts w:ascii="Arial" w:hAnsi="Arial" w:cs="Arial"/>
          <w:snapToGrid w:val="0"/>
          <w:sz w:val="20"/>
          <w:szCs w:val="20"/>
        </w:rPr>
        <w:t xml:space="preserve"> przy długości przekątnej powyżej </w:t>
      </w:r>
      <w:smartTag w:uri="urn:schemas-microsoft-com:office:smarttags" w:element="metricconverter">
        <w:smartTagPr>
          <w:attr w:name="ProductID" w:val="2 m"/>
        </w:smartTagPr>
        <w:r>
          <w:rPr>
            <w:rFonts w:ascii="Arial" w:hAnsi="Arial" w:cs="Arial"/>
            <w:snapToGrid w:val="0"/>
            <w:sz w:val="20"/>
            <w:szCs w:val="20"/>
          </w:rPr>
          <w:t>2 m</w:t>
        </w:r>
      </w:smartTag>
    </w:p>
    <w:p w:rsidR="00BC2349" w:rsidRDefault="00BC2349">
      <w:pPr>
        <w:widowControl w:val="0"/>
        <w:jc w:val="both"/>
        <w:rPr>
          <w:rFonts w:ascii="Arial" w:hAnsi="Arial" w:cs="Arial"/>
          <w:snapToGrid w:val="0"/>
          <w:sz w:val="20"/>
          <w:szCs w:val="20"/>
        </w:rPr>
      </w:pPr>
    </w:p>
    <w:p w:rsidR="00BC2349" w:rsidRDefault="00BC2349">
      <w:pPr>
        <w:widowControl w:val="0"/>
        <w:jc w:val="both"/>
        <w:rPr>
          <w:rFonts w:ascii="Arial" w:hAnsi="Arial" w:cs="Arial"/>
          <w:snapToGrid w:val="0"/>
          <w:sz w:val="20"/>
          <w:szCs w:val="20"/>
        </w:rPr>
      </w:pPr>
      <w:r>
        <w:rPr>
          <w:rFonts w:ascii="Arial" w:hAnsi="Arial" w:cs="Arial"/>
          <w:snapToGrid w:val="0"/>
          <w:sz w:val="20"/>
          <w:szCs w:val="20"/>
        </w:rPr>
        <w:t>Po ustawieniu okna lub drzwi należy sprawdzić sprawność działania skrzydeł przy otwieraniu i zamykaniu.</w:t>
      </w:r>
    </w:p>
    <w:p w:rsidR="00BC2349" w:rsidRDefault="00BC2349">
      <w:pPr>
        <w:widowControl w:val="0"/>
        <w:jc w:val="both"/>
        <w:rPr>
          <w:rFonts w:ascii="Arial" w:hAnsi="Arial" w:cs="Arial"/>
          <w:snapToGrid w:val="0"/>
          <w:sz w:val="20"/>
          <w:szCs w:val="20"/>
        </w:rPr>
      </w:pPr>
      <w:r>
        <w:rPr>
          <w:rFonts w:ascii="Arial" w:hAnsi="Arial" w:cs="Arial"/>
          <w:snapToGrid w:val="0"/>
          <w:sz w:val="20"/>
          <w:szCs w:val="20"/>
        </w:rPr>
        <w:t>Zamocowane okno lub drzwi należy uszczelnić pod względem termicznym.</w:t>
      </w:r>
    </w:p>
    <w:p w:rsidR="00BC2349" w:rsidRDefault="00BC2349">
      <w:pPr>
        <w:widowControl w:val="0"/>
        <w:jc w:val="both"/>
        <w:rPr>
          <w:rFonts w:ascii="Arial" w:hAnsi="Arial" w:cs="Arial"/>
          <w:snapToGrid w:val="0"/>
          <w:sz w:val="20"/>
          <w:szCs w:val="20"/>
        </w:rPr>
      </w:pPr>
    </w:p>
    <w:p w:rsidR="00BC2349" w:rsidRDefault="00BC2349">
      <w:pPr>
        <w:widowControl w:val="0"/>
        <w:jc w:val="both"/>
        <w:rPr>
          <w:rFonts w:ascii="Arial" w:hAnsi="Arial" w:cs="Arial"/>
          <w:snapToGrid w:val="0"/>
          <w:sz w:val="20"/>
          <w:szCs w:val="20"/>
        </w:rPr>
      </w:pPr>
      <w:r>
        <w:rPr>
          <w:rFonts w:ascii="Arial" w:hAnsi="Arial" w:cs="Arial"/>
          <w:snapToGrid w:val="0"/>
          <w:sz w:val="20"/>
          <w:szCs w:val="20"/>
        </w:rPr>
        <w:t>Okna  i drzwi aluminiowe mocować w ścianach za pomocą specjalnych uchwytów ustalających wykonanych z aluminium lub stali ocynkowanej. Uchwyty te są przytwierdzane do ściany wewnętrznej w przypadku murów szczelinowych.</w:t>
      </w:r>
    </w:p>
    <w:p w:rsidR="00BC2349" w:rsidRDefault="00BC2349">
      <w:pPr>
        <w:widowControl w:val="0"/>
        <w:jc w:val="both"/>
        <w:rPr>
          <w:rFonts w:ascii="Arial" w:hAnsi="Arial" w:cs="Arial"/>
          <w:snapToGrid w:val="0"/>
          <w:sz w:val="20"/>
          <w:szCs w:val="20"/>
        </w:rPr>
      </w:pPr>
    </w:p>
    <w:p w:rsidR="00BC2349" w:rsidRDefault="00BC2349">
      <w:pPr>
        <w:pStyle w:val="Tekstpodstawowy3"/>
        <w:rPr>
          <w:rFonts w:ascii="Arial" w:hAnsi="Arial" w:cs="Arial"/>
          <w:sz w:val="20"/>
          <w:szCs w:val="20"/>
        </w:rPr>
      </w:pPr>
      <w:r>
        <w:rPr>
          <w:rFonts w:ascii="Arial" w:hAnsi="Arial" w:cs="Arial"/>
          <w:sz w:val="20"/>
          <w:szCs w:val="20"/>
        </w:rPr>
        <w:t xml:space="preserve">Mocowanie do ściany zewnętrznej jest także możliwe ale należy wówczas stosować specjalne izolowane elementy kotwiące. </w:t>
      </w:r>
    </w:p>
    <w:p w:rsidR="00BC2349" w:rsidRDefault="00BC2349">
      <w:pPr>
        <w:widowControl w:val="0"/>
        <w:jc w:val="both"/>
        <w:rPr>
          <w:rFonts w:ascii="Arial" w:hAnsi="Arial" w:cs="Arial"/>
          <w:snapToGrid w:val="0"/>
          <w:sz w:val="20"/>
          <w:szCs w:val="20"/>
        </w:rPr>
      </w:pPr>
      <w:r>
        <w:rPr>
          <w:rFonts w:ascii="Arial" w:hAnsi="Arial" w:cs="Arial"/>
          <w:snapToGrid w:val="0"/>
          <w:sz w:val="20"/>
          <w:szCs w:val="20"/>
        </w:rPr>
        <w:t xml:space="preserve">Szczelina pomiędzy oknem a ścianą wypełniana jest materiałem uszczelniającym w postaci pianki. Wnęki otworów okiennych tynkowane są po zamontowaniu konstrukcji aluminiowej oraz po zakończeniu tynkowania sąsiednich ścian. Wykończenia połączenia ościeżnicy aluminiowej ze ścianą powinno przypominać spoinę trójkątną i zachodzić co najmniej </w:t>
      </w:r>
      <w:smartTag w:uri="urn:schemas-microsoft-com:office:smarttags" w:element="metricconverter">
        <w:smartTagPr>
          <w:attr w:name="ProductID" w:val="6 mm"/>
        </w:smartTagPr>
        <w:r>
          <w:rPr>
            <w:rFonts w:ascii="Arial" w:hAnsi="Arial" w:cs="Arial"/>
            <w:snapToGrid w:val="0"/>
            <w:sz w:val="20"/>
            <w:szCs w:val="20"/>
          </w:rPr>
          <w:t>6 mm</w:t>
        </w:r>
      </w:smartTag>
      <w:r>
        <w:rPr>
          <w:rFonts w:ascii="Arial" w:hAnsi="Arial" w:cs="Arial"/>
          <w:snapToGrid w:val="0"/>
          <w:sz w:val="20"/>
          <w:szCs w:val="20"/>
        </w:rPr>
        <w:t xml:space="preserve"> na ościeżnicę i ścianę. Masa musi zapewniać wodoszczelność. </w:t>
      </w:r>
    </w:p>
    <w:p w:rsidR="00BC2349" w:rsidRDefault="00BC2349">
      <w:pPr>
        <w:widowControl w:val="0"/>
        <w:jc w:val="both"/>
        <w:rPr>
          <w:rFonts w:ascii="Arial" w:hAnsi="Arial" w:cs="Arial"/>
          <w:snapToGrid w:val="0"/>
          <w:sz w:val="20"/>
          <w:szCs w:val="20"/>
        </w:rPr>
      </w:pPr>
    </w:p>
    <w:p w:rsidR="00BC2349" w:rsidRDefault="00BC2349">
      <w:pPr>
        <w:widowControl w:val="0"/>
        <w:jc w:val="both"/>
        <w:rPr>
          <w:rFonts w:ascii="Arial" w:hAnsi="Arial" w:cs="Arial"/>
          <w:snapToGrid w:val="0"/>
          <w:sz w:val="20"/>
          <w:szCs w:val="20"/>
        </w:rPr>
      </w:pPr>
      <w:r>
        <w:rPr>
          <w:rFonts w:ascii="Arial" w:hAnsi="Arial" w:cs="Arial"/>
          <w:snapToGrid w:val="0"/>
          <w:sz w:val="20"/>
          <w:szCs w:val="20"/>
        </w:rPr>
        <w:t>Podczas montażu ślusarki w budynku należy stosować następujące elementy kotwiące:</w:t>
      </w:r>
    </w:p>
    <w:p w:rsidR="00BC2349" w:rsidRDefault="00BC2349">
      <w:pPr>
        <w:widowControl w:val="0"/>
        <w:jc w:val="both"/>
        <w:rPr>
          <w:rFonts w:ascii="Arial" w:hAnsi="Arial" w:cs="Arial"/>
          <w:snapToGrid w:val="0"/>
          <w:sz w:val="20"/>
          <w:szCs w:val="20"/>
        </w:rPr>
      </w:pPr>
      <w:r>
        <w:rPr>
          <w:rFonts w:ascii="Arial" w:hAnsi="Arial" w:cs="Arial"/>
          <w:snapToGrid w:val="0"/>
          <w:sz w:val="20"/>
          <w:szCs w:val="20"/>
        </w:rPr>
        <w:t xml:space="preserve">Na wysokości elementu po obydwu stronach stosować co najmniej po dwa elementy mocujące w odległości nie większej niż </w:t>
      </w:r>
      <w:smartTag w:uri="urn:schemas-microsoft-com:office:smarttags" w:element="metricconverter">
        <w:smartTagPr>
          <w:attr w:name="ProductID" w:val="200 mm"/>
        </w:smartTagPr>
        <w:r>
          <w:rPr>
            <w:rFonts w:ascii="Arial" w:hAnsi="Arial" w:cs="Arial"/>
            <w:snapToGrid w:val="0"/>
            <w:sz w:val="20"/>
            <w:szCs w:val="20"/>
          </w:rPr>
          <w:t>200 mm</w:t>
        </w:r>
      </w:smartTag>
      <w:r>
        <w:rPr>
          <w:rFonts w:ascii="Arial" w:hAnsi="Arial" w:cs="Arial"/>
          <w:snapToGrid w:val="0"/>
          <w:sz w:val="20"/>
          <w:szCs w:val="20"/>
        </w:rPr>
        <w:t xml:space="preserve"> od naroża. </w:t>
      </w:r>
    </w:p>
    <w:p w:rsidR="00BC2349" w:rsidRDefault="00BC2349">
      <w:pPr>
        <w:widowControl w:val="0"/>
        <w:jc w:val="both"/>
        <w:rPr>
          <w:rFonts w:ascii="Arial" w:hAnsi="Arial" w:cs="Arial"/>
          <w:snapToGrid w:val="0"/>
          <w:sz w:val="20"/>
          <w:szCs w:val="20"/>
        </w:rPr>
      </w:pPr>
      <w:r>
        <w:rPr>
          <w:rFonts w:ascii="Arial" w:hAnsi="Arial" w:cs="Arial"/>
          <w:snapToGrid w:val="0"/>
          <w:sz w:val="20"/>
          <w:szCs w:val="20"/>
        </w:rPr>
        <w:t xml:space="preserve">Maksymalna odległość pomiędzy punktami mocowania wynosi </w:t>
      </w:r>
      <w:smartTag w:uri="urn:schemas-microsoft-com:office:smarttags" w:element="metricconverter">
        <w:smartTagPr>
          <w:attr w:name="ProductID" w:val="700 mm"/>
        </w:smartTagPr>
        <w:r>
          <w:rPr>
            <w:rFonts w:ascii="Arial" w:hAnsi="Arial" w:cs="Arial"/>
            <w:snapToGrid w:val="0"/>
            <w:sz w:val="20"/>
            <w:szCs w:val="20"/>
          </w:rPr>
          <w:t>700 mm</w:t>
        </w:r>
      </w:smartTag>
      <w:r>
        <w:rPr>
          <w:rFonts w:ascii="Arial" w:hAnsi="Arial" w:cs="Arial"/>
          <w:snapToGrid w:val="0"/>
          <w:sz w:val="20"/>
          <w:szCs w:val="20"/>
        </w:rPr>
        <w:t xml:space="preserve">. </w:t>
      </w:r>
    </w:p>
    <w:p w:rsidR="00BC2349" w:rsidRDefault="00BC2349">
      <w:pPr>
        <w:widowControl w:val="0"/>
        <w:jc w:val="both"/>
        <w:rPr>
          <w:rFonts w:ascii="Arial" w:hAnsi="Arial" w:cs="Arial"/>
          <w:snapToGrid w:val="0"/>
          <w:sz w:val="20"/>
          <w:szCs w:val="20"/>
        </w:rPr>
      </w:pPr>
      <w:r>
        <w:rPr>
          <w:rFonts w:ascii="Arial" w:hAnsi="Arial" w:cs="Arial"/>
          <w:snapToGrid w:val="0"/>
          <w:sz w:val="20"/>
          <w:szCs w:val="20"/>
        </w:rPr>
        <w:t>Dodatkowe elementy mocujące stosowane są przy punktach zamykających, aby zapobiec powstaniu odkształceń podczas zamykania.</w:t>
      </w:r>
    </w:p>
    <w:p w:rsidR="00BC2349" w:rsidRDefault="00BC2349">
      <w:pPr>
        <w:widowControl w:val="0"/>
        <w:jc w:val="both"/>
        <w:rPr>
          <w:rFonts w:ascii="Arial" w:hAnsi="Arial" w:cs="Arial"/>
          <w:sz w:val="20"/>
        </w:rPr>
      </w:pPr>
      <w:r>
        <w:rPr>
          <w:rFonts w:ascii="Arial" w:hAnsi="Arial" w:cs="Arial"/>
          <w:snapToGrid w:val="0"/>
          <w:sz w:val="20"/>
        </w:rPr>
        <w:t>Na szerokości elementu – jeden element kotwiący /1mb.</w:t>
      </w:r>
    </w:p>
    <w:p w:rsidR="00BC2349" w:rsidRDefault="00BC2349">
      <w:pPr>
        <w:pStyle w:val="Tekstpodstawowy3"/>
        <w:rPr>
          <w:rFonts w:ascii="Arial" w:hAnsi="Arial" w:cs="Arial"/>
          <w:sz w:val="20"/>
          <w:szCs w:val="20"/>
        </w:rPr>
      </w:pPr>
      <w:r>
        <w:rPr>
          <w:rFonts w:ascii="Arial" w:hAnsi="Arial" w:cs="Arial"/>
          <w:sz w:val="20"/>
          <w:szCs w:val="20"/>
        </w:rPr>
        <w:t>Producent ślusarki powinien dysponować wszelkim potrzebnym sprzętem, rusztowaniem, kadrą pracowników wykwalifikowanych itd. niezbędnymi do przygotowania konstrukcji w warsztacie i zamontowania na budowie.</w:t>
      </w:r>
    </w:p>
    <w:p w:rsidR="00BC2349" w:rsidRDefault="00BC2349">
      <w:pPr>
        <w:pStyle w:val="Tekstpodstawowy3"/>
        <w:rPr>
          <w:rFonts w:ascii="Arial" w:hAnsi="Arial" w:cs="Arial"/>
          <w:b/>
          <w:sz w:val="20"/>
          <w:szCs w:val="20"/>
        </w:rPr>
      </w:pPr>
      <w:r>
        <w:rPr>
          <w:rFonts w:ascii="Arial" w:hAnsi="Arial" w:cs="Arial"/>
          <w:b/>
          <w:sz w:val="20"/>
          <w:szCs w:val="20"/>
        </w:rPr>
        <w:t>5.2.2. Dylatacje.</w:t>
      </w:r>
    </w:p>
    <w:p w:rsidR="00BC2349" w:rsidRDefault="00BC2349">
      <w:pPr>
        <w:pStyle w:val="Tekstpodstawowy3"/>
        <w:rPr>
          <w:rFonts w:ascii="Arial" w:hAnsi="Arial" w:cs="Arial"/>
          <w:sz w:val="20"/>
          <w:szCs w:val="20"/>
        </w:rPr>
      </w:pPr>
      <w:r>
        <w:rPr>
          <w:rFonts w:ascii="Arial" w:hAnsi="Arial" w:cs="Arial"/>
          <w:sz w:val="20"/>
          <w:szCs w:val="20"/>
        </w:rPr>
        <w:t xml:space="preserve">Dylatacje w konstrukcji przegrody w odstępach przewidzianych systemem.                                              Wszystkie przegrody szklane /oprócz pojedynczych okien i drzwi/ montowane do konstrukcji dodatkowej /wzmocnienia słupkami stalowymi ocynkowanymi/ oraz konstrukcji budynku z dylatacją uniemożliwiająca przenoszenie ruchów konstrukcji budowli na przegrody szklane /praca konstrukcji, ruchy termiczne/.                                                                                                                                             </w:t>
      </w:r>
      <w:r>
        <w:rPr>
          <w:rFonts w:ascii="Arial" w:hAnsi="Arial" w:cs="Arial"/>
          <w:sz w:val="20"/>
          <w:szCs w:val="20"/>
        </w:rPr>
        <w:lastRenderedPageBreak/>
        <w:t>Stosować w połączeniach łączniki dylatacyjne.</w:t>
      </w:r>
    </w:p>
    <w:p w:rsidR="00BC2349" w:rsidRDefault="00BC2349">
      <w:pPr>
        <w:pStyle w:val="Tekstpodstawowy2"/>
        <w:spacing w:line="240" w:lineRule="auto"/>
        <w:jc w:val="both"/>
        <w:rPr>
          <w:rFonts w:ascii="Arial" w:hAnsi="Arial" w:cs="Arial"/>
          <w:b/>
          <w:snapToGrid w:val="0"/>
          <w:sz w:val="20"/>
          <w:szCs w:val="20"/>
        </w:rPr>
      </w:pPr>
      <w:r>
        <w:rPr>
          <w:rFonts w:ascii="Arial" w:hAnsi="Arial" w:cs="Arial"/>
          <w:b/>
          <w:snapToGrid w:val="0"/>
          <w:sz w:val="20"/>
          <w:szCs w:val="20"/>
        </w:rPr>
        <w:t xml:space="preserve">Należy wykluczyć bezpośredni kontakt powierzchni lakierowanego i anodowanego aluminium z wykonywanymi na mokro cementowymi i wapiennymi zaprawami tynkarskimi. </w:t>
      </w:r>
    </w:p>
    <w:p w:rsidR="00BC2349" w:rsidRDefault="00BC2349">
      <w:pPr>
        <w:widowControl w:val="0"/>
        <w:jc w:val="both"/>
        <w:rPr>
          <w:rFonts w:ascii="Arial" w:hAnsi="Arial" w:cs="Arial"/>
          <w:snapToGrid w:val="0"/>
          <w:sz w:val="20"/>
          <w:szCs w:val="20"/>
        </w:rPr>
      </w:pPr>
      <w:r>
        <w:rPr>
          <w:rFonts w:ascii="Arial" w:hAnsi="Arial" w:cs="Arial"/>
          <w:snapToGrid w:val="0"/>
          <w:sz w:val="20"/>
          <w:szCs w:val="20"/>
        </w:rPr>
        <w:t xml:space="preserve">W przypadku konieczności wykonania robót wykończeniowych na mokro wokół wbudowanych konstrukcji aluminiowych należy na czas robót zabezpieczyć konstrukcję folią PCW. </w:t>
      </w:r>
    </w:p>
    <w:p w:rsidR="00BC2349" w:rsidRDefault="00BC2349">
      <w:pPr>
        <w:widowControl w:val="0"/>
        <w:jc w:val="both"/>
        <w:rPr>
          <w:rFonts w:ascii="Arial" w:hAnsi="Arial" w:cs="Arial"/>
          <w:snapToGrid w:val="0"/>
          <w:sz w:val="20"/>
          <w:szCs w:val="20"/>
        </w:rPr>
      </w:pPr>
      <w:r>
        <w:rPr>
          <w:rFonts w:ascii="Arial" w:hAnsi="Arial" w:cs="Arial"/>
          <w:snapToGrid w:val="0"/>
          <w:sz w:val="20"/>
          <w:szCs w:val="20"/>
        </w:rPr>
        <w:t>Między powierzchnią profili a tynkiem lub inną zewnętrzną warstwą licową należy pozostawić szczelinę min.5 mm, którą po zakończeniu robót wypełnia się trwale plastyczną masą uszczelniającą.</w:t>
      </w:r>
    </w:p>
    <w:p w:rsidR="00BC2349" w:rsidRDefault="00BC2349">
      <w:pPr>
        <w:widowControl w:val="0"/>
        <w:jc w:val="both"/>
        <w:rPr>
          <w:rFonts w:ascii="Arial" w:hAnsi="Arial" w:cs="Arial"/>
          <w:snapToGrid w:val="0"/>
          <w:sz w:val="20"/>
          <w:szCs w:val="20"/>
        </w:rPr>
      </w:pPr>
    </w:p>
    <w:p w:rsidR="00BC2349" w:rsidRDefault="00BC2349">
      <w:pPr>
        <w:pStyle w:val="Tekstpodstawowy3"/>
        <w:rPr>
          <w:rFonts w:ascii="Arial" w:hAnsi="Arial" w:cs="Arial"/>
          <w:sz w:val="20"/>
          <w:szCs w:val="20"/>
        </w:rPr>
      </w:pPr>
      <w:r>
        <w:rPr>
          <w:rFonts w:ascii="Arial" w:hAnsi="Arial" w:cs="Arial"/>
          <w:sz w:val="20"/>
          <w:szCs w:val="20"/>
        </w:rPr>
        <w:t>Nie wolno dopuścić do bezpośredniego kontaktu aluminium z innymi metalami oprócz cynku. W takich wypadkach należy stosować warstwę izolacji, np. taśmę z kauczuku EPDM. Wyjątek stanowi powierzchnia cynkowa lub w pełni ocynkowana gr. min. 35 μm.  Cięcia elementów stalowych ocynkowanych zabezpieczać przekładkami.</w:t>
      </w:r>
    </w:p>
    <w:p w:rsidR="00BC2349" w:rsidRDefault="00BC2349">
      <w:pPr>
        <w:pStyle w:val="Tekstpodstawowy3"/>
        <w:rPr>
          <w:rFonts w:ascii="Arial" w:hAnsi="Arial" w:cs="Arial"/>
          <w:sz w:val="20"/>
          <w:szCs w:val="20"/>
        </w:rPr>
      </w:pPr>
      <w:r>
        <w:rPr>
          <w:rFonts w:ascii="Arial" w:hAnsi="Arial" w:cs="Arial"/>
          <w:sz w:val="20"/>
          <w:szCs w:val="20"/>
        </w:rPr>
        <w:t>Nie wolno dopuścić do bezpośredniego kontaktu aluminium z drewnem z orzecha, dębu oraz innymi gatunkami, w przypadku impregnowania środkami zawierającymi sole miedzi, rtęci lub związki fluoru.</w:t>
      </w:r>
    </w:p>
    <w:p w:rsidR="00BC2349" w:rsidRDefault="00BC2349">
      <w:pPr>
        <w:pStyle w:val="Tekstpodstawowy2"/>
        <w:spacing w:line="240" w:lineRule="auto"/>
        <w:jc w:val="both"/>
        <w:rPr>
          <w:rFonts w:ascii="Arial" w:hAnsi="Arial" w:cs="Arial"/>
          <w:b/>
          <w:snapToGrid w:val="0"/>
          <w:sz w:val="20"/>
          <w:szCs w:val="20"/>
        </w:rPr>
      </w:pPr>
      <w:r>
        <w:rPr>
          <w:rFonts w:ascii="Arial" w:hAnsi="Arial" w:cs="Arial"/>
          <w:b/>
          <w:snapToGrid w:val="0"/>
          <w:sz w:val="20"/>
          <w:szCs w:val="20"/>
        </w:rPr>
        <w:t>5.2.3. Wykończenie powierzchni.</w:t>
      </w:r>
    </w:p>
    <w:p w:rsidR="00BC2349" w:rsidRDefault="00BC2349">
      <w:pPr>
        <w:widowControl w:val="0"/>
        <w:jc w:val="both"/>
        <w:rPr>
          <w:rFonts w:ascii="Arial" w:hAnsi="Arial" w:cs="Arial"/>
          <w:snapToGrid w:val="0"/>
          <w:sz w:val="20"/>
          <w:szCs w:val="20"/>
        </w:rPr>
      </w:pPr>
      <w:r>
        <w:rPr>
          <w:rFonts w:ascii="Arial" w:hAnsi="Arial" w:cs="Arial"/>
          <w:snapToGrid w:val="0"/>
          <w:sz w:val="20"/>
          <w:szCs w:val="20"/>
        </w:rPr>
        <w:t>Profile aluminiowe anodowane i pokrywane powłoką lakierniczą.</w:t>
      </w:r>
    </w:p>
    <w:p w:rsidR="00BC2349" w:rsidRDefault="00BC2349" w:rsidP="00BC2349">
      <w:pPr>
        <w:widowControl w:val="0"/>
        <w:numPr>
          <w:ilvl w:val="0"/>
          <w:numId w:val="21"/>
        </w:numPr>
        <w:ind w:left="0" w:firstLine="0"/>
        <w:jc w:val="both"/>
        <w:rPr>
          <w:rFonts w:ascii="Arial" w:hAnsi="Arial" w:cs="Arial"/>
          <w:snapToGrid w:val="0"/>
          <w:sz w:val="20"/>
          <w:szCs w:val="20"/>
        </w:rPr>
      </w:pPr>
      <w:r>
        <w:rPr>
          <w:rFonts w:ascii="Arial" w:hAnsi="Arial" w:cs="Arial"/>
          <w:snapToGrid w:val="0"/>
          <w:sz w:val="20"/>
          <w:szCs w:val="20"/>
        </w:rPr>
        <w:t>oczyszczenie i odtłuszczenie powierzchni</w:t>
      </w:r>
    </w:p>
    <w:p w:rsidR="00BC2349" w:rsidRDefault="00BC2349" w:rsidP="00BC2349">
      <w:pPr>
        <w:widowControl w:val="0"/>
        <w:numPr>
          <w:ilvl w:val="0"/>
          <w:numId w:val="21"/>
        </w:numPr>
        <w:ind w:left="0" w:firstLine="0"/>
        <w:jc w:val="both"/>
        <w:rPr>
          <w:rFonts w:ascii="Arial" w:hAnsi="Arial" w:cs="Arial"/>
          <w:snapToGrid w:val="0"/>
          <w:sz w:val="20"/>
          <w:szCs w:val="20"/>
        </w:rPr>
      </w:pPr>
      <w:r>
        <w:rPr>
          <w:rFonts w:ascii="Arial" w:hAnsi="Arial" w:cs="Arial"/>
          <w:snapToGrid w:val="0"/>
          <w:sz w:val="20"/>
          <w:szCs w:val="20"/>
        </w:rPr>
        <w:t>naniesienie warstwy antykorozyjnej na bazie chromu, zapewniającej również przyczepność powłoce malarskiej</w:t>
      </w:r>
    </w:p>
    <w:p w:rsidR="00BC2349" w:rsidRDefault="00BC2349" w:rsidP="00BC2349">
      <w:pPr>
        <w:widowControl w:val="0"/>
        <w:numPr>
          <w:ilvl w:val="0"/>
          <w:numId w:val="21"/>
        </w:numPr>
        <w:ind w:left="0" w:firstLine="0"/>
        <w:jc w:val="both"/>
        <w:rPr>
          <w:rFonts w:ascii="Arial" w:hAnsi="Arial" w:cs="Arial"/>
          <w:snapToGrid w:val="0"/>
          <w:sz w:val="20"/>
          <w:szCs w:val="20"/>
        </w:rPr>
      </w:pPr>
      <w:r>
        <w:rPr>
          <w:rFonts w:ascii="Arial" w:hAnsi="Arial" w:cs="Arial"/>
          <w:snapToGrid w:val="0"/>
          <w:sz w:val="20"/>
          <w:szCs w:val="20"/>
        </w:rPr>
        <w:t>płukanie wodą demineralizowaną</w:t>
      </w:r>
    </w:p>
    <w:p w:rsidR="00BC2349" w:rsidRDefault="00BC2349" w:rsidP="00BC2349">
      <w:pPr>
        <w:widowControl w:val="0"/>
        <w:numPr>
          <w:ilvl w:val="0"/>
          <w:numId w:val="21"/>
        </w:numPr>
        <w:ind w:left="0" w:firstLine="0"/>
        <w:jc w:val="both"/>
        <w:rPr>
          <w:rFonts w:ascii="Arial" w:hAnsi="Arial" w:cs="Arial"/>
          <w:snapToGrid w:val="0"/>
          <w:sz w:val="20"/>
          <w:szCs w:val="20"/>
        </w:rPr>
      </w:pPr>
      <w:r>
        <w:rPr>
          <w:rFonts w:ascii="Arial" w:hAnsi="Arial" w:cs="Arial"/>
          <w:snapToGrid w:val="0"/>
          <w:sz w:val="20"/>
          <w:szCs w:val="20"/>
        </w:rPr>
        <w:t>malowanie proszkowe, powłoka poliestrowa min. gr. 65 μm.</w:t>
      </w:r>
    </w:p>
    <w:p w:rsidR="00BC2349" w:rsidRDefault="00BC2349">
      <w:pPr>
        <w:widowControl w:val="0"/>
        <w:jc w:val="both"/>
        <w:rPr>
          <w:rFonts w:ascii="Arial" w:hAnsi="Arial" w:cs="Arial"/>
          <w:snapToGrid w:val="0"/>
          <w:sz w:val="20"/>
          <w:szCs w:val="20"/>
        </w:rPr>
      </w:pPr>
    </w:p>
    <w:p w:rsidR="00BC2349" w:rsidRDefault="00BC2349">
      <w:pPr>
        <w:pStyle w:val="Tekstpodstawowy2"/>
        <w:spacing w:line="240" w:lineRule="auto"/>
        <w:jc w:val="both"/>
        <w:rPr>
          <w:rFonts w:ascii="Arial" w:hAnsi="Arial" w:cs="Arial"/>
          <w:b/>
          <w:snapToGrid w:val="0"/>
          <w:sz w:val="20"/>
          <w:szCs w:val="20"/>
        </w:rPr>
      </w:pPr>
      <w:r>
        <w:rPr>
          <w:rFonts w:ascii="Arial" w:hAnsi="Arial" w:cs="Arial"/>
          <w:b/>
          <w:snapToGrid w:val="0"/>
          <w:sz w:val="20"/>
          <w:szCs w:val="20"/>
        </w:rPr>
        <w:t>5.2.4 Szklenie:</w:t>
      </w:r>
    </w:p>
    <w:p w:rsidR="00BC2349" w:rsidRDefault="00BC2349">
      <w:pPr>
        <w:widowControl w:val="0"/>
        <w:jc w:val="both"/>
        <w:rPr>
          <w:rFonts w:ascii="Arial" w:hAnsi="Arial" w:cs="Arial"/>
          <w:snapToGrid w:val="0"/>
          <w:sz w:val="20"/>
          <w:szCs w:val="20"/>
        </w:rPr>
      </w:pPr>
      <w:r>
        <w:rPr>
          <w:rFonts w:ascii="Arial" w:hAnsi="Arial" w:cs="Arial"/>
          <w:snapToGrid w:val="0"/>
          <w:sz w:val="20"/>
          <w:szCs w:val="20"/>
        </w:rPr>
        <w:t>Pakiety szklane termoizolacyjne, szkło bezpieczne wg zestawienia przegród.</w:t>
      </w:r>
    </w:p>
    <w:p w:rsidR="00BC2349" w:rsidRDefault="00BC2349">
      <w:pPr>
        <w:widowControl w:val="0"/>
        <w:jc w:val="both"/>
        <w:rPr>
          <w:rFonts w:ascii="Arial" w:hAnsi="Arial" w:cs="Arial"/>
          <w:snapToGrid w:val="0"/>
          <w:sz w:val="20"/>
          <w:szCs w:val="20"/>
        </w:rPr>
      </w:pPr>
      <w:r>
        <w:rPr>
          <w:rFonts w:ascii="Arial" w:hAnsi="Arial" w:cs="Arial"/>
          <w:snapToGrid w:val="0"/>
          <w:sz w:val="20"/>
          <w:szCs w:val="20"/>
        </w:rPr>
        <w:t>Producent szkła powinien udzielać min. 10 letniej gwarancji na szczelność zestawów szklanych i odporność na pękanie pod wpływem naprężeń w szkle.</w:t>
      </w:r>
    </w:p>
    <w:p w:rsidR="00BC2349" w:rsidRDefault="00BC2349">
      <w:pPr>
        <w:widowControl w:val="0"/>
        <w:jc w:val="both"/>
        <w:rPr>
          <w:rFonts w:ascii="Arial" w:hAnsi="Arial" w:cs="Arial"/>
          <w:snapToGrid w:val="0"/>
          <w:sz w:val="20"/>
          <w:szCs w:val="20"/>
        </w:rPr>
      </w:pPr>
      <w:r>
        <w:rPr>
          <w:rFonts w:ascii="Arial" w:hAnsi="Arial" w:cs="Arial"/>
          <w:snapToGrid w:val="0"/>
          <w:sz w:val="20"/>
          <w:szCs w:val="20"/>
        </w:rPr>
        <w:t>Producent szkła powinien udzielać min. 10 letniej gwarancji na przyczepność podkładu szkła elewacyjnego i odporność na pękanie pod wpływem naprężeń w szkle i skoków temperatury.</w:t>
      </w:r>
    </w:p>
    <w:p w:rsidR="00BC2349" w:rsidRDefault="00BC2349">
      <w:pPr>
        <w:widowControl w:val="0"/>
        <w:jc w:val="both"/>
        <w:rPr>
          <w:rFonts w:ascii="Arial" w:hAnsi="Arial" w:cs="Arial"/>
          <w:snapToGrid w:val="0"/>
          <w:sz w:val="20"/>
          <w:szCs w:val="20"/>
        </w:rPr>
      </w:pPr>
      <w:r>
        <w:rPr>
          <w:rFonts w:ascii="Arial" w:hAnsi="Arial" w:cs="Arial"/>
          <w:snapToGrid w:val="0"/>
          <w:sz w:val="20"/>
          <w:szCs w:val="20"/>
        </w:rPr>
        <w:t>Próbki szkła należy zaprezentować do akceptacji architekta i Inwestora.</w:t>
      </w:r>
    </w:p>
    <w:p w:rsidR="00BC2349" w:rsidRDefault="00BC2349">
      <w:pPr>
        <w:widowControl w:val="0"/>
        <w:jc w:val="both"/>
        <w:rPr>
          <w:rFonts w:ascii="Arial" w:hAnsi="Arial" w:cs="Arial"/>
          <w:snapToGrid w:val="0"/>
          <w:sz w:val="20"/>
          <w:szCs w:val="20"/>
        </w:rPr>
      </w:pPr>
      <w:r>
        <w:rPr>
          <w:rFonts w:ascii="Arial" w:hAnsi="Arial" w:cs="Arial"/>
          <w:snapToGrid w:val="0"/>
          <w:sz w:val="20"/>
          <w:szCs w:val="20"/>
        </w:rPr>
        <w:t>Szyby nie mogą się stykać z ramą aluminiową, musi spoczywać na podkładkach od szkło. Stosować podkładki regulacyjne i podpierające.</w:t>
      </w:r>
    </w:p>
    <w:p w:rsidR="00BC2349" w:rsidRDefault="00BC2349">
      <w:pPr>
        <w:widowControl w:val="0"/>
        <w:jc w:val="both"/>
        <w:rPr>
          <w:rFonts w:ascii="Arial" w:hAnsi="Arial" w:cs="Arial"/>
          <w:snapToGrid w:val="0"/>
          <w:sz w:val="20"/>
          <w:szCs w:val="20"/>
        </w:rPr>
      </w:pPr>
    </w:p>
    <w:p w:rsidR="00BC2349" w:rsidRDefault="00BC2349">
      <w:pPr>
        <w:pStyle w:val="Tekstpodstawowy2"/>
        <w:spacing w:line="240" w:lineRule="auto"/>
        <w:jc w:val="both"/>
        <w:rPr>
          <w:rFonts w:ascii="Arial" w:hAnsi="Arial" w:cs="Arial"/>
          <w:b/>
          <w:snapToGrid w:val="0"/>
          <w:sz w:val="20"/>
          <w:szCs w:val="20"/>
        </w:rPr>
      </w:pPr>
      <w:r>
        <w:rPr>
          <w:rFonts w:ascii="Arial" w:hAnsi="Arial" w:cs="Arial"/>
          <w:b/>
          <w:snapToGrid w:val="0"/>
          <w:sz w:val="20"/>
          <w:szCs w:val="20"/>
        </w:rPr>
        <w:t>5.2.5. Wyposażenie:</w:t>
      </w:r>
    </w:p>
    <w:p w:rsidR="00BC2349" w:rsidRDefault="00BC2349">
      <w:pPr>
        <w:widowControl w:val="0"/>
        <w:jc w:val="both"/>
        <w:rPr>
          <w:rFonts w:ascii="Arial" w:hAnsi="Arial" w:cs="Arial"/>
          <w:snapToGrid w:val="0"/>
          <w:sz w:val="20"/>
          <w:szCs w:val="20"/>
        </w:rPr>
      </w:pPr>
      <w:r>
        <w:rPr>
          <w:rFonts w:ascii="Arial" w:hAnsi="Arial" w:cs="Arial"/>
          <w:snapToGrid w:val="0"/>
          <w:sz w:val="20"/>
          <w:szCs w:val="20"/>
        </w:rPr>
        <w:t>W przypadku ciężaru szyb &gt;</w:t>
      </w:r>
      <w:smartTag w:uri="urn:schemas-microsoft-com:office:smarttags" w:element="metricconverter">
        <w:smartTagPr>
          <w:attr w:name="ProductID" w:val="90 kg"/>
        </w:smartTagPr>
        <w:r>
          <w:rPr>
            <w:rFonts w:ascii="Arial" w:hAnsi="Arial" w:cs="Arial"/>
            <w:snapToGrid w:val="0"/>
            <w:sz w:val="20"/>
            <w:szCs w:val="20"/>
          </w:rPr>
          <w:t>90 kg</w:t>
        </w:r>
      </w:smartTag>
      <w:r>
        <w:rPr>
          <w:rFonts w:ascii="Arial" w:hAnsi="Arial" w:cs="Arial"/>
          <w:snapToGrid w:val="0"/>
          <w:sz w:val="20"/>
          <w:szCs w:val="20"/>
        </w:rPr>
        <w:t xml:space="preserve"> stosować zawiasy wzmocnione. </w:t>
      </w:r>
    </w:p>
    <w:p w:rsidR="00BC2349" w:rsidRDefault="00BC2349">
      <w:pPr>
        <w:pStyle w:val="Tekstpodstawowy3"/>
        <w:rPr>
          <w:rFonts w:ascii="Arial" w:hAnsi="Arial" w:cs="Arial"/>
          <w:sz w:val="20"/>
          <w:szCs w:val="20"/>
        </w:rPr>
      </w:pPr>
      <w:r>
        <w:rPr>
          <w:rFonts w:ascii="Arial" w:hAnsi="Arial" w:cs="Arial"/>
          <w:sz w:val="20"/>
          <w:szCs w:val="20"/>
        </w:rPr>
        <w:t>W drzwiach o ciężarze do 100kg stosować 3 zawiasy – jeden w dolnej części skrzydła, 2 na górze. Zawiasy z regulacją pionową i poziomą.</w:t>
      </w:r>
    </w:p>
    <w:p w:rsidR="00BC2349" w:rsidRDefault="00BC2349">
      <w:pPr>
        <w:pStyle w:val="Tekstpodstawowy3"/>
        <w:rPr>
          <w:rFonts w:ascii="Arial" w:hAnsi="Arial" w:cs="Arial"/>
          <w:sz w:val="20"/>
          <w:szCs w:val="20"/>
        </w:rPr>
      </w:pPr>
      <w:r>
        <w:rPr>
          <w:rFonts w:ascii="Arial" w:hAnsi="Arial" w:cs="Arial"/>
          <w:sz w:val="20"/>
          <w:szCs w:val="20"/>
        </w:rPr>
        <w:t>Zamki z aluminium, co zapobiega korozji elementów aluminiowych.</w:t>
      </w:r>
    </w:p>
    <w:p w:rsidR="00BC2349" w:rsidRDefault="00BC2349">
      <w:pPr>
        <w:widowControl w:val="0"/>
        <w:jc w:val="both"/>
        <w:rPr>
          <w:rFonts w:ascii="Arial" w:hAnsi="Arial" w:cs="Arial"/>
          <w:snapToGrid w:val="0"/>
          <w:sz w:val="20"/>
          <w:szCs w:val="20"/>
        </w:rPr>
      </w:pPr>
      <w:r>
        <w:rPr>
          <w:rFonts w:ascii="Arial" w:hAnsi="Arial" w:cs="Arial"/>
          <w:snapToGrid w:val="0"/>
          <w:sz w:val="20"/>
          <w:szCs w:val="20"/>
        </w:rPr>
        <w:t>Wszystkie uszczelki z kauczuku EPDM.</w:t>
      </w:r>
    </w:p>
    <w:p w:rsidR="00BC2349" w:rsidRDefault="00BC2349">
      <w:pPr>
        <w:widowControl w:val="0"/>
        <w:jc w:val="both"/>
        <w:rPr>
          <w:rFonts w:ascii="Arial" w:hAnsi="Arial" w:cs="Arial"/>
          <w:snapToGrid w:val="0"/>
          <w:sz w:val="20"/>
          <w:szCs w:val="20"/>
        </w:rPr>
      </w:pPr>
      <w:r>
        <w:rPr>
          <w:rFonts w:ascii="Arial" w:hAnsi="Arial" w:cs="Arial"/>
          <w:snapToGrid w:val="0"/>
          <w:sz w:val="20"/>
          <w:szCs w:val="20"/>
        </w:rPr>
        <w:t>Wkręty montażowe, w akcesoriach – wszystkie ze stali nierdzewnej.</w:t>
      </w:r>
    </w:p>
    <w:p w:rsidR="00BC2349" w:rsidRDefault="00BC2349">
      <w:pPr>
        <w:widowControl w:val="0"/>
        <w:jc w:val="both"/>
        <w:rPr>
          <w:rFonts w:ascii="Arial" w:hAnsi="Arial" w:cs="Arial"/>
          <w:snapToGrid w:val="0"/>
          <w:sz w:val="20"/>
          <w:szCs w:val="20"/>
        </w:rPr>
      </w:pPr>
    </w:p>
    <w:p w:rsidR="00BC2349" w:rsidRDefault="00BC2349">
      <w:pPr>
        <w:widowControl w:val="0"/>
        <w:jc w:val="both"/>
        <w:rPr>
          <w:rFonts w:ascii="Arial" w:hAnsi="Arial" w:cs="Arial"/>
          <w:b/>
          <w:snapToGrid w:val="0"/>
          <w:sz w:val="20"/>
          <w:szCs w:val="20"/>
        </w:rPr>
      </w:pPr>
      <w:r>
        <w:rPr>
          <w:rFonts w:ascii="Arial" w:hAnsi="Arial" w:cs="Arial"/>
          <w:b/>
          <w:snapToGrid w:val="0"/>
          <w:sz w:val="20"/>
          <w:szCs w:val="20"/>
        </w:rPr>
        <w:t>5.3. Balustrady.</w:t>
      </w:r>
    </w:p>
    <w:p w:rsidR="00BC2349" w:rsidRDefault="00BC2349">
      <w:pPr>
        <w:widowControl w:val="0"/>
        <w:rPr>
          <w:rFonts w:ascii="Arial" w:hAnsi="Arial" w:cs="Arial"/>
          <w:snapToGrid w:val="0"/>
          <w:sz w:val="20"/>
          <w:szCs w:val="20"/>
        </w:rPr>
      </w:pPr>
      <w:r>
        <w:rPr>
          <w:rFonts w:ascii="Arial" w:hAnsi="Arial" w:cs="Arial"/>
          <w:snapToGrid w:val="0"/>
          <w:sz w:val="20"/>
          <w:szCs w:val="20"/>
        </w:rPr>
        <w:t>Konstrukcję balustrady należy wykonać w wyspecjalizowanej wytwórni dysponującej wykwalifikowanymi pracownikami i odpowiednim oprzyrządowaniem.</w:t>
      </w:r>
    </w:p>
    <w:p w:rsidR="00BC2349" w:rsidRDefault="00BC2349">
      <w:pPr>
        <w:widowControl w:val="0"/>
        <w:rPr>
          <w:rFonts w:ascii="Arial" w:hAnsi="Arial" w:cs="Arial"/>
          <w:snapToGrid w:val="0"/>
          <w:sz w:val="20"/>
          <w:szCs w:val="20"/>
        </w:rPr>
      </w:pPr>
      <w:r>
        <w:rPr>
          <w:rFonts w:ascii="Arial" w:hAnsi="Arial" w:cs="Arial"/>
          <w:snapToGrid w:val="0"/>
          <w:sz w:val="20"/>
          <w:szCs w:val="20"/>
        </w:rPr>
        <w:t>Przy pracach spawalniczych pracownicy muszą posiadać wymagane przepisami uprawnienia.</w:t>
      </w:r>
    </w:p>
    <w:p w:rsidR="00BC2349" w:rsidRDefault="00BC2349">
      <w:pPr>
        <w:widowControl w:val="0"/>
        <w:rPr>
          <w:rFonts w:ascii="Arial" w:hAnsi="Arial" w:cs="Arial"/>
          <w:snapToGrid w:val="0"/>
          <w:sz w:val="20"/>
          <w:szCs w:val="20"/>
        </w:rPr>
      </w:pPr>
    </w:p>
    <w:p w:rsidR="00BC2349" w:rsidRDefault="00BC2349">
      <w:pPr>
        <w:widowControl w:val="0"/>
        <w:rPr>
          <w:rFonts w:ascii="Arial" w:hAnsi="Arial" w:cs="Arial"/>
          <w:snapToGrid w:val="0"/>
          <w:sz w:val="20"/>
          <w:szCs w:val="20"/>
        </w:rPr>
      </w:pPr>
      <w:r>
        <w:rPr>
          <w:rFonts w:ascii="Arial" w:hAnsi="Arial" w:cs="Arial"/>
          <w:snapToGrid w:val="0"/>
          <w:sz w:val="20"/>
          <w:szCs w:val="20"/>
        </w:rPr>
        <w:t>Konstrukcja balustrady powinna być zabezpieczona w wytwórni powłoką antykorozyjną .</w:t>
      </w:r>
    </w:p>
    <w:p w:rsidR="00BC2349" w:rsidRDefault="00BC2349">
      <w:pPr>
        <w:widowControl w:val="0"/>
        <w:rPr>
          <w:rFonts w:ascii="Arial" w:hAnsi="Arial" w:cs="Arial"/>
          <w:snapToGrid w:val="0"/>
          <w:sz w:val="20"/>
          <w:szCs w:val="20"/>
        </w:rPr>
      </w:pPr>
    </w:p>
    <w:p w:rsidR="00BC2349" w:rsidRDefault="00BC2349">
      <w:pPr>
        <w:widowControl w:val="0"/>
        <w:rPr>
          <w:rFonts w:ascii="Arial" w:hAnsi="Arial" w:cs="Arial"/>
          <w:snapToGrid w:val="0"/>
          <w:sz w:val="20"/>
          <w:szCs w:val="20"/>
        </w:rPr>
      </w:pPr>
      <w:r>
        <w:rPr>
          <w:rFonts w:ascii="Arial" w:hAnsi="Arial" w:cs="Arial"/>
          <w:snapToGrid w:val="0"/>
          <w:sz w:val="20"/>
          <w:szCs w:val="20"/>
        </w:rPr>
        <w:t>Konstrukcja balustrady przed wysyłką z wytwórni powinna być próbnie zmontowana i odebrana w obecności wykonawcy montażu.</w:t>
      </w:r>
    </w:p>
    <w:p w:rsidR="00BC2349" w:rsidRDefault="00BC2349">
      <w:pPr>
        <w:widowControl w:val="0"/>
        <w:rPr>
          <w:rFonts w:ascii="Arial" w:hAnsi="Arial" w:cs="Arial"/>
          <w:snapToGrid w:val="0"/>
          <w:sz w:val="20"/>
          <w:szCs w:val="20"/>
        </w:rPr>
      </w:pPr>
      <w:r>
        <w:rPr>
          <w:rFonts w:ascii="Arial" w:hAnsi="Arial" w:cs="Arial"/>
          <w:snapToGrid w:val="0"/>
          <w:sz w:val="20"/>
          <w:szCs w:val="20"/>
        </w:rPr>
        <w:t>W przypadku poważniejszych uszkodzeń elementy konstrukcji należy naprawić w wytwórni.</w:t>
      </w:r>
    </w:p>
    <w:p w:rsidR="00BC2349" w:rsidRDefault="00BC2349">
      <w:pPr>
        <w:widowControl w:val="0"/>
        <w:rPr>
          <w:rFonts w:ascii="Arial" w:hAnsi="Arial" w:cs="Arial"/>
          <w:snapToGrid w:val="0"/>
          <w:sz w:val="20"/>
          <w:szCs w:val="20"/>
        </w:rPr>
      </w:pPr>
    </w:p>
    <w:p w:rsidR="00BC2349" w:rsidRDefault="00BC2349">
      <w:pPr>
        <w:widowControl w:val="0"/>
        <w:rPr>
          <w:rFonts w:ascii="Arial" w:hAnsi="Arial" w:cs="Arial"/>
          <w:snapToGrid w:val="0"/>
          <w:sz w:val="20"/>
          <w:szCs w:val="20"/>
        </w:rPr>
      </w:pPr>
      <w:r>
        <w:rPr>
          <w:rFonts w:ascii="Arial" w:hAnsi="Arial" w:cs="Arial"/>
          <w:snapToGrid w:val="0"/>
          <w:sz w:val="20"/>
          <w:szCs w:val="20"/>
        </w:rPr>
        <w:t>Montaż konstrukcji należy przeprowadzać w sposób zapewniający stateczność poszczególnych elementów i całości w każdej fazie.</w:t>
      </w:r>
    </w:p>
    <w:p w:rsidR="00BC2349" w:rsidRDefault="00BC2349">
      <w:pPr>
        <w:widowControl w:val="0"/>
        <w:rPr>
          <w:rFonts w:ascii="Arial" w:hAnsi="Arial" w:cs="Arial"/>
          <w:snapToGrid w:val="0"/>
          <w:sz w:val="20"/>
          <w:szCs w:val="20"/>
        </w:rPr>
      </w:pPr>
    </w:p>
    <w:p w:rsidR="00BC2349" w:rsidRDefault="00BC2349">
      <w:pPr>
        <w:widowControl w:val="0"/>
        <w:rPr>
          <w:rFonts w:ascii="Arial" w:hAnsi="Arial" w:cs="Arial"/>
          <w:snapToGrid w:val="0"/>
          <w:sz w:val="20"/>
          <w:szCs w:val="20"/>
        </w:rPr>
      </w:pPr>
      <w:r>
        <w:rPr>
          <w:rFonts w:ascii="Arial" w:hAnsi="Arial" w:cs="Arial"/>
          <w:snapToGrid w:val="0"/>
          <w:sz w:val="20"/>
          <w:szCs w:val="20"/>
        </w:rPr>
        <w:t>Przy montażu należy zwrócić uwagę na kolejność montażu zapewniającą nie uszkadzanie elementów składowych.</w:t>
      </w:r>
    </w:p>
    <w:p w:rsidR="00BC2349" w:rsidRDefault="00BC2349">
      <w:pPr>
        <w:widowControl w:val="0"/>
        <w:rPr>
          <w:rFonts w:ascii="Arial" w:hAnsi="Arial" w:cs="Arial"/>
          <w:snapToGrid w:val="0"/>
          <w:sz w:val="20"/>
          <w:szCs w:val="20"/>
        </w:rPr>
      </w:pPr>
      <w:r>
        <w:rPr>
          <w:rFonts w:ascii="Arial" w:hAnsi="Arial" w:cs="Arial"/>
          <w:snapToGrid w:val="0"/>
          <w:sz w:val="20"/>
          <w:szCs w:val="20"/>
        </w:rPr>
        <w:t>Wszystkie roboty montażowe powinny być przeprowadzone przez wykwalifikowanych pracowników.</w:t>
      </w:r>
    </w:p>
    <w:p w:rsidR="00BC2349" w:rsidRDefault="00BC2349">
      <w:pPr>
        <w:widowControl w:val="0"/>
        <w:rPr>
          <w:rFonts w:ascii="Arial" w:hAnsi="Arial" w:cs="Arial"/>
          <w:snapToGrid w:val="0"/>
          <w:sz w:val="20"/>
          <w:szCs w:val="20"/>
        </w:rPr>
      </w:pPr>
    </w:p>
    <w:p w:rsidR="00BC2349" w:rsidRDefault="00BC2349">
      <w:pPr>
        <w:widowControl w:val="0"/>
        <w:rPr>
          <w:rFonts w:ascii="Arial" w:hAnsi="Arial" w:cs="Arial"/>
          <w:snapToGrid w:val="0"/>
          <w:sz w:val="20"/>
          <w:szCs w:val="20"/>
        </w:rPr>
      </w:pPr>
      <w:r>
        <w:rPr>
          <w:rFonts w:ascii="Arial" w:hAnsi="Arial" w:cs="Arial"/>
          <w:snapToGrid w:val="0"/>
          <w:sz w:val="20"/>
          <w:szCs w:val="20"/>
        </w:rPr>
        <w:t>Słupy balustrady należy zamocować do podłoża w sposób trwały zapewniający przeniesienie obciążeń wymaganych w normach i przepisach. Kotwienie nie może być wykonane w wierzchniej warstwie konstrukcji stropu mogącej ulec oderwaniu lub rozwarstwieniu w trakcie eksploatacji obiektu.</w:t>
      </w:r>
    </w:p>
    <w:p w:rsidR="00BC2349" w:rsidRDefault="00BC2349">
      <w:pPr>
        <w:widowControl w:val="0"/>
        <w:rPr>
          <w:rFonts w:ascii="Arial" w:hAnsi="Arial" w:cs="Arial"/>
          <w:snapToGrid w:val="0"/>
          <w:sz w:val="20"/>
          <w:szCs w:val="20"/>
        </w:rPr>
      </w:pPr>
      <w:r>
        <w:rPr>
          <w:rFonts w:ascii="Arial" w:hAnsi="Arial" w:cs="Arial"/>
          <w:snapToGrid w:val="0"/>
          <w:sz w:val="20"/>
          <w:szCs w:val="20"/>
        </w:rPr>
        <w:t>Elementy kotwiące balustrad zewnętrzne  nie mogą powodować powstawania mostków termicznych i zagrożenia powstawania przecieków i zacieków z wody deszczowej.</w:t>
      </w:r>
    </w:p>
    <w:p w:rsidR="00BC2349" w:rsidRDefault="00BC2349">
      <w:pPr>
        <w:widowControl w:val="0"/>
        <w:rPr>
          <w:rFonts w:ascii="Arial" w:hAnsi="Arial" w:cs="Arial"/>
          <w:snapToGrid w:val="0"/>
          <w:sz w:val="20"/>
          <w:szCs w:val="20"/>
        </w:rPr>
      </w:pPr>
    </w:p>
    <w:p w:rsidR="00BC2349" w:rsidRDefault="00BC2349">
      <w:pPr>
        <w:widowControl w:val="0"/>
        <w:rPr>
          <w:rFonts w:ascii="Arial" w:hAnsi="Arial" w:cs="Arial"/>
          <w:snapToGrid w:val="0"/>
          <w:sz w:val="20"/>
          <w:szCs w:val="20"/>
        </w:rPr>
      </w:pPr>
      <w:r>
        <w:rPr>
          <w:rFonts w:ascii="Arial" w:hAnsi="Arial" w:cs="Arial"/>
          <w:snapToGrid w:val="0"/>
          <w:sz w:val="20"/>
          <w:szCs w:val="20"/>
        </w:rPr>
        <w:t>Kotwienie podstawy słupa w podłożu nie może spowodować uszkodzenia warstw izolacji termicznej, przeciwwodnej, przeciwwilgociowej i paroizolacji.</w:t>
      </w:r>
    </w:p>
    <w:p w:rsidR="00BC2349" w:rsidRDefault="00BC2349">
      <w:pPr>
        <w:widowControl w:val="0"/>
        <w:rPr>
          <w:rFonts w:ascii="Arial" w:hAnsi="Arial" w:cs="Arial"/>
          <w:snapToGrid w:val="0"/>
          <w:sz w:val="20"/>
          <w:szCs w:val="20"/>
        </w:rPr>
      </w:pPr>
    </w:p>
    <w:p w:rsidR="00BC2349" w:rsidRDefault="00BC2349">
      <w:pPr>
        <w:widowControl w:val="0"/>
        <w:rPr>
          <w:rFonts w:ascii="Arial" w:hAnsi="Arial" w:cs="Arial"/>
          <w:snapToGrid w:val="0"/>
          <w:sz w:val="20"/>
          <w:szCs w:val="20"/>
        </w:rPr>
      </w:pPr>
      <w:r>
        <w:rPr>
          <w:rFonts w:ascii="Arial" w:hAnsi="Arial" w:cs="Arial"/>
          <w:snapToGrid w:val="0"/>
          <w:sz w:val="20"/>
          <w:szCs w:val="20"/>
        </w:rPr>
        <w:t>Śruby kotwiące nie mogą być widoczne na zewnątrz elementu i nie mogą być dostępne do odkręcenia dla osób postronnych.</w:t>
      </w:r>
    </w:p>
    <w:p w:rsidR="00BC2349" w:rsidRDefault="00BC2349">
      <w:pPr>
        <w:widowControl w:val="0"/>
        <w:rPr>
          <w:rFonts w:ascii="Arial" w:hAnsi="Arial" w:cs="Arial"/>
          <w:snapToGrid w:val="0"/>
          <w:sz w:val="20"/>
          <w:szCs w:val="20"/>
        </w:rPr>
      </w:pPr>
    </w:p>
    <w:p w:rsidR="00BC2349" w:rsidRDefault="00BC2349">
      <w:pPr>
        <w:widowControl w:val="0"/>
        <w:rPr>
          <w:rFonts w:ascii="Arial" w:hAnsi="Arial" w:cs="Arial"/>
          <w:snapToGrid w:val="0"/>
          <w:sz w:val="20"/>
          <w:szCs w:val="20"/>
        </w:rPr>
      </w:pPr>
      <w:r>
        <w:rPr>
          <w:rFonts w:ascii="Arial" w:hAnsi="Arial" w:cs="Arial"/>
          <w:snapToGrid w:val="0"/>
          <w:sz w:val="20"/>
          <w:szCs w:val="20"/>
        </w:rPr>
        <w:t>Mocowanie wypełnienia balustrady i pochwytu  powinny spełniać wymogi jak dla mocowania słupów balustrady.</w:t>
      </w:r>
    </w:p>
    <w:p w:rsidR="00BC2349" w:rsidRDefault="00BC2349">
      <w:pPr>
        <w:autoSpaceDE w:val="0"/>
        <w:spacing w:before="163" w:line="100" w:lineRule="atLeast"/>
        <w:rPr>
          <w:rFonts w:ascii="Arial" w:hAnsi="Arial" w:cs="Arial"/>
          <w:b/>
          <w:bCs/>
          <w:sz w:val="20"/>
          <w:szCs w:val="20"/>
        </w:rPr>
      </w:pPr>
      <w:r>
        <w:rPr>
          <w:rFonts w:ascii="Arial" w:hAnsi="Arial" w:cs="Arial"/>
          <w:b/>
          <w:bCs/>
          <w:sz w:val="20"/>
          <w:szCs w:val="20"/>
        </w:rPr>
        <w:t xml:space="preserve">6. Kontrola jakości. </w:t>
      </w:r>
    </w:p>
    <w:p w:rsidR="00BC2349" w:rsidRDefault="00BC2349">
      <w:pPr>
        <w:autoSpaceDE w:val="0"/>
        <w:spacing w:before="163" w:line="100" w:lineRule="atLeast"/>
        <w:jc w:val="both"/>
        <w:rPr>
          <w:rFonts w:ascii="Arial" w:hAnsi="Arial" w:cs="Arial"/>
          <w:sz w:val="20"/>
          <w:szCs w:val="20"/>
        </w:rPr>
      </w:pPr>
      <w:r>
        <w:rPr>
          <w:rFonts w:ascii="Arial" w:hAnsi="Arial" w:cs="Arial"/>
          <w:sz w:val="20"/>
          <w:szCs w:val="20"/>
        </w:rPr>
        <w:t xml:space="preserve">6.1. Badanie materiałów użytych na konstrukcję należy przeprowadzić na podstawie załączonych zaświadczeń o jakości wystawionych przez producenta stwierdzających zgodność z wymaganiami dokumentacji i normami państwowymi. </w:t>
      </w:r>
    </w:p>
    <w:p w:rsidR="00BC2349" w:rsidRDefault="00BC2349">
      <w:pPr>
        <w:widowControl w:val="0"/>
        <w:jc w:val="both"/>
        <w:rPr>
          <w:rFonts w:ascii="Arial" w:hAnsi="Arial" w:cs="Arial"/>
          <w:snapToGrid w:val="0"/>
          <w:sz w:val="20"/>
          <w:szCs w:val="20"/>
        </w:rPr>
      </w:pPr>
      <w:r>
        <w:rPr>
          <w:rFonts w:ascii="Arial" w:hAnsi="Arial" w:cs="Arial"/>
          <w:snapToGrid w:val="0"/>
          <w:sz w:val="20"/>
          <w:szCs w:val="20"/>
        </w:rPr>
        <w:t>Stosować zasady kontroli wg zasad ogólnych oraz instrukcji producenta systemu ślusarki.</w:t>
      </w:r>
    </w:p>
    <w:p w:rsidR="00BC2349" w:rsidRDefault="00BC2349">
      <w:pPr>
        <w:widowControl w:val="0"/>
        <w:jc w:val="both"/>
        <w:rPr>
          <w:rFonts w:ascii="Arial" w:hAnsi="Arial" w:cs="Arial"/>
          <w:snapToGrid w:val="0"/>
          <w:sz w:val="20"/>
          <w:szCs w:val="20"/>
        </w:rPr>
      </w:pPr>
    </w:p>
    <w:p w:rsidR="00BC2349" w:rsidRDefault="00BC2349">
      <w:pPr>
        <w:widowControl w:val="0"/>
        <w:rPr>
          <w:rFonts w:ascii="Arial" w:hAnsi="Arial" w:cs="Arial"/>
          <w:snapToGrid w:val="0"/>
          <w:sz w:val="20"/>
          <w:szCs w:val="20"/>
        </w:rPr>
      </w:pPr>
      <w:r>
        <w:rPr>
          <w:rFonts w:ascii="Arial" w:hAnsi="Arial" w:cs="Arial"/>
          <w:snapToGrid w:val="0"/>
          <w:sz w:val="20"/>
          <w:szCs w:val="20"/>
        </w:rPr>
        <w:t>Zasady prowadzenia kontroli jakości dla ślusarki drzwiowej powinny być zgodne z postanowieniami normy PN-88/B-10085 wraz ze zmianami A1 i A2 dla stolarki okiennej i drzwiowej drewnianej i z tworzyw sztucznych.</w:t>
      </w:r>
    </w:p>
    <w:p w:rsidR="00BC2349" w:rsidRDefault="00BC2349">
      <w:pPr>
        <w:widowControl w:val="0"/>
        <w:jc w:val="both"/>
        <w:rPr>
          <w:rFonts w:ascii="Arial" w:hAnsi="Arial" w:cs="Arial"/>
          <w:snapToGrid w:val="0"/>
          <w:sz w:val="20"/>
          <w:szCs w:val="20"/>
        </w:rPr>
      </w:pPr>
    </w:p>
    <w:p w:rsidR="00BC2349" w:rsidRDefault="00BC2349">
      <w:pPr>
        <w:widowControl w:val="0"/>
        <w:jc w:val="both"/>
        <w:rPr>
          <w:rFonts w:ascii="Arial" w:hAnsi="Arial" w:cs="Arial"/>
          <w:snapToGrid w:val="0"/>
          <w:sz w:val="20"/>
          <w:szCs w:val="20"/>
        </w:rPr>
      </w:pPr>
      <w:r>
        <w:rPr>
          <w:rFonts w:ascii="Arial" w:hAnsi="Arial" w:cs="Arial"/>
          <w:snapToGrid w:val="0"/>
          <w:sz w:val="20"/>
          <w:szCs w:val="20"/>
        </w:rPr>
        <w:t>Kontrola jakości wyrobów szklarskich powinna być przeprowadzona zgodnie z wymaganiami podanymi w normie PN-72/B-10180.</w:t>
      </w:r>
    </w:p>
    <w:p w:rsidR="00BC2349" w:rsidRDefault="00BC2349">
      <w:pPr>
        <w:widowControl w:val="0"/>
        <w:jc w:val="both"/>
        <w:rPr>
          <w:rFonts w:ascii="Arial" w:hAnsi="Arial" w:cs="Arial"/>
          <w:sz w:val="20"/>
          <w:szCs w:val="20"/>
        </w:rPr>
      </w:pPr>
    </w:p>
    <w:p w:rsidR="00BC2349" w:rsidRDefault="00BC2349">
      <w:pPr>
        <w:autoSpaceDE w:val="0"/>
        <w:spacing w:before="48" w:line="100" w:lineRule="atLeast"/>
        <w:rPr>
          <w:rFonts w:ascii="Arial" w:hAnsi="Arial" w:cs="Arial"/>
          <w:sz w:val="20"/>
          <w:szCs w:val="20"/>
        </w:rPr>
      </w:pPr>
      <w:r>
        <w:rPr>
          <w:rFonts w:ascii="Arial" w:hAnsi="Arial" w:cs="Arial"/>
          <w:sz w:val="20"/>
          <w:szCs w:val="20"/>
        </w:rPr>
        <w:t xml:space="preserve">6.2. Badanie gotowych elementów powinno obejmować: </w:t>
      </w:r>
    </w:p>
    <w:p w:rsidR="00BC2349" w:rsidRDefault="00BC2349">
      <w:pPr>
        <w:autoSpaceDE w:val="0"/>
        <w:spacing w:before="28" w:line="100" w:lineRule="atLeast"/>
        <w:rPr>
          <w:rFonts w:ascii="Arial" w:hAnsi="Arial" w:cs="Arial"/>
          <w:sz w:val="20"/>
          <w:szCs w:val="20"/>
        </w:rPr>
      </w:pPr>
      <w:r>
        <w:rPr>
          <w:rFonts w:ascii="Arial" w:hAnsi="Arial" w:cs="Arial"/>
          <w:sz w:val="20"/>
          <w:szCs w:val="20"/>
        </w:rPr>
        <w:t xml:space="preserve">- sprawdzenie wymiarów, wykończenia powierzchni, zabezpieczenia antykorozyjnego, połączeń konstrukcyjnych, prawidłowego działania części ruchomych. Z przeprowadzonych badań należy sporządzić protokół odbioru. </w:t>
      </w:r>
    </w:p>
    <w:p w:rsidR="00BC2349" w:rsidRDefault="00BC2349">
      <w:pPr>
        <w:autoSpaceDE w:val="0"/>
        <w:spacing w:before="9" w:line="100" w:lineRule="atLeast"/>
        <w:rPr>
          <w:rFonts w:ascii="Arial" w:hAnsi="Arial" w:cs="Arial"/>
          <w:sz w:val="20"/>
          <w:szCs w:val="20"/>
        </w:rPr>
      </w:pPr>
    </w:p>
    <w:p w:rsidR="00BC2349" w:rsidRDefault="00BC2349">
      <w:pPr>
        <w:autoSpaceDE w:val="0"/>
        <w:spacing w:before="9" w:line="100" w:lineRule="atLeast"/>
        <w:rPr>
          <w:rFonts w:ascii="Arial" w:hAnsi="Arial" w:cs="Arial"/>
          <w:sz w:val="20"/>
          <w:szCs w:val="20"/>
        </w:rPr>
      </w:pPr>
      <w:r>
        <w:rPr>
          <w:rFonts w:ascii="Arial" w:hAnsi="Arial" w:cs="Arial"/>
          <w:sz w:val="20"/>
          <w:szCs w:val="20"/>
        </w:rPr>
        <w:t xml:space="preserve">6.3. Badanie jakości wbudowania powinno obejmować: </w:t>
      </w:r>
    </w:p>
    <w:p w:rsidR="00BC2349" w:rsidRDefault="00BC2349">
      <w:pPr>
        <w:autoSpaceDE w:val="0"/>
        <w:spacing w:before="9" w:line="100" w:lineRule="atLeast"/>
        <w:rPr>
          <w:rFonts w:ascii="Arial" w:hAnsi="Arial" w:cs="Arial"/>
          <w:sz w:val="20"/>
          <w:szCs w:val="20"/>
        </w:rPr>
      </w:pPr>
      <w:r>
        <w:rPr>
          <w:rFonts w:ascii="Arial" w:hAnsi="Arial" w:cs="Arial"/>
          <w:sz w:val="20"/>
          <w:szCs w:val="20"/>
        </w:rPr>
        <w:t xml:space="preserve">6.3.1. Dla ślusarki aluminiowej , drzwi i przeszkleń p.poż oraz bram i drzwi </w:t>
      </w:r>
    </w:p>
    <w:p w:rsidR="00BC2349" w:rsidRDefault="00BC2349" w:rsidP="00BC2349">
      <w:pPr>
        <w:widowControl w:val="0"/>
        <w:numPr>
          <w:ilvl w:val="0"/>
          <w:numId w:val="22"/>
        </w:numPr>
        <w:ind w:left="0" w:firstLine="360"/>
        <w:jc w:val="both"/>
        <w:rPr>
          <w:rFonts w:ascii="Arial" w:hAnsi="Arial" w:cs="Arial"/>
          <w:snapToGrid w:val="0"/>
          <w:sz w:val="20"/>
          <w:szCs w:val="20"/>
        </w:rPr>
      </w:pPr>
      <w:r>
        <w:rPr>
          <w:rFonts w:ascii="Arial" w:hAnsi="Arial" w:cs="Arial"/>
          <w:snapToGrid w:val="0"/>
          <w:sz w:val="20"/>
          <w:szCs w:val="20"/>
        </w:rPr>
        <w:t>zgodność wymiarów</w:t>
      </w:r>
    </w:p>
    <w:p w:rsidR="00BC2349" w:rsidRDefault="00BC2349" w:rsidP="00BC2349">
      <w:pPr>
        <w:widowControl w:val="0"/>
        <w:numPr>
          <w:ilvl w:val="0"/>
          <w:numId w:val="22"/>
        </w:numPr>
        <w:ind w:left="0" w:firstLine="360"/>
        <w:jc w:val="both"/>
        <w:rPr>
          <w:rFonts w:ascii="Arial" w:hAnsi="Arial" w:cs="Arial"/>
          <w:snapToGrid w:val="0"/>
          <w:sz w:val="20"/>
          <w:szCs w:val="20"/>
        </w:rPr>
      </w:pPr>
      <w:r>
        <w:rPr>
          <w:rFonts w:ascii="Arial" w:hAnsi="Arial" w:cs="Arial"/>
          <w:snapToGrid w:val="0"/>
          <w:sz w:val="20"/>
          <w:szCs w:val="20"/>
        </w:rPr>
        <w:t>jakość materiałów, z których stolarka została wykonana</w:t>
      </w:r>
    </w:p>
    <w:p w:rsidR="00BC2349" w:rsidRDefault="00BC2349" w:rsidP="00BC2349">
      <w:pPr>
        <w:widowControl w:val="0"/>
        <w:numPr>
          <w:ilvl w:val="0"/>
          <w:numId w:val="22"/>
        </w:numPr>
        <w:ind w:left="0" w:firstLine="360"/>
        <w:jc w:val="both"/>
        <w:rPr>
          <w:rFonts w:ascii="Arial" w:hAnsi="Arial" w:cs="Arial"/>
          <w:snapToGrid w:val="0"/>
          <w:sz w:val="20"/>
          <w:szCs w:val="20"/>
        </w:rPr>
      </w:pPr>
      <w:r>
        <w:rPr>
          <w:rFonts w:ascii="Arial" w:hAnsi="Arial" w:cs="Arial"/>
          <w:snapToGrid w:val="0"/>
          <w:sz w:val="20"/>
          <w:szCs w:val="20"/>
        </w:rPr>
        <w:t>prawidłowość wykonania z uwzględnieniem szczegółów konstrukcyjnych</w:t>
      </w:r>
    </w:p>
    <w:p w:rsidR="00BC2349" w:rsidRDefault="00BC2349" w:rsidP="00BC2349">
      <w:pPr>
        <w:widowControl w:val="0"/>
        <w:numPr>
          <w:ilvl w:val="0"/>
          <w:numId w:val="22"/>
        </w:numPr>
        <w:ind w:left="0" w:firstLine="360"/>
        <w:jc w:val="both"/>
        <w:rPr>
          <w:rFonts w:ascii="Arial" w:hAnsi="Arial" w:cs="Arial"/>
          <w:snapToGrid w:val="0"/>
          <w:sz w:val="20"/>
          <w:szCs w:val="20"/>
        </w:rPr>
      </w:pPr>
      <w:r>
        <w:rPr>
          <w:rFonts w:ascii="Arial" w:hAnsi="Arial" w:cs="Arial"/>
          <w:snapToGrid w:val="0"/>
          <w:sz w:val="20"/>
          <w:szCs w:val="20"/>
        </w:rPr>
        <w:t>sprawność działania skrzydeł i elementów ruchomych oraz funkcjonowania okuć</w:t>
      </w:r>
    </w:p>
    <w:p w:rsidR="00BC2349" w:rsidRDefault="00BC2349" w:rsidP="00BC2349">
      <w:pPr>
        <w:widowControl w:val="0"/>
        <w:numPr>
          <w:ilvl w:val="0"/>
          <w:numId w:val="22"/>
        </w:numPr>
        <w:ind w:left="0" w:firstLine="360"/>
        <w:jc w:val="both"/>
        <w:rPr>
          <w:rFonts w:ascii="Arial" w:hAnsi="Arial" w:cs="Arial"/>
          <w:sz w:val="20"/>
          <w:szCs w:val="20"/>
        </w:rPr>
      </w:pPr>
      <w:r>
        <w:rPr>
          <w:rFonts w:ascii="Arial" w:hAnsi="Arial" w:cs="Arial"/>
          <w:snapToGrid w:val="0"/>
          <w:sz w:val="20"/>
          <w:szCs w:val="20"/>
        </w:rPr>
        <w:t>wodoszczelność przegród.</w:t>
      </w:r>
    </w:p>
    <w:p w:rsidR="00BC2349" w:rsidRDefault="00BC2349">
      <w:pPr>
        <w:autoSpaceDE w:val="0"/>
        <w:spacing w:before="38" w:line="100" w:lineRule="atLeast"/>
        <w:rPr>
          <w:rFonts w:ascii="Arial" w:hAnsi="Arial" w:cs="Arial"/>
          <w:sz w:val="20"/>
          <w:szCs w:val="20"/>
        </w:rPr>
      </w:pPr>
      <w:r>
        <w:rPr>
          <w:rFonts w:ascii="Arial" w:hAnsi="Arial" w:cs="Arial"/>
          <w:sz w:val="20"/>
          <w:szCs w:val="20"/>
        </w:rPr>
        <w:t>6.3.2. Dla balustrad :</w:t>
      </w:r>
    </w:p>
    <w:p w:rsidR="00BC2349" w:rsidRDefault="00BC2349" w:rsidP="00BC2349">
      <w:pPr>
        <w:widowControl w:val="0"/>
        <w:numPr>
          <w:ilvl w:val="0"/>
          <w:numId w:val="22"/>
        </w:numPr>
        <w:ind w:firstLine="0"/>
        <w:rPr>
          <w:rFonts w:ascii="Arial" w:hAnsi="Arial" w:cs="Arial"/>
          <w:snapToGrid w:val="0"/>
          <w:sz w:val="20"/>
          <w:szCs w:val="20"/>
        </w:rPr>
      </w:pPr>
      <w:r>
        <w:rPr>
          <w:rFonts w:ascii="Arial" w:hAnsi="Arial" w:cs="Arial"/>
          <w:snapToGrid w:val="0"/>
          <w:sz w:val="20"/>
          <w:szCs w:val="20"/>
        </w:rPr>
        <w:t>zgodność wymiarów</w:t>
      </w:r>
    </w:p>
    <w:p w:rsidR="00BC2349" w:rsidRDefault="00BC2349" w:rsidP="00BC2349">
      <w:pPr>
        <w:widowControl w:val="0"/>
        <w:numPr>
          <w:ilvl w:val="0"/>
          <w:numId w:val="22"/>
        </w:numPr>
        <w:ind w:firstLine="0"/>
        <w:rPr>
          <w:rFonts w:ascii="Arial" w:hAnsi="Arial" w:cs="Arial"/>
          <w:snapToGrid w:val="0"/>
          <w:sz w:val="20"/>
          <w:szCs w:val="20"/>
        </w:rPr>
      </w:pPr>
      <w:r>
        <w:rPr>
          <w:rFonts w:ascii="Arial" w:hAnsi="Arial" w:cs="Arial"/>
          <w:snapToGrid w:val="0"/>
          <w:sz w:val="20"/>
          <w:szCs w:val="20"/>
        </w:rPr>
        <w:t>jakość materiałów, z których balustrada została wykonana</w:t>
      </w:r>
    </w:p>
    <w:p w:rsidR="00BC2349" w:rsidRDefault="00BC2349" w:rsidP="00BC2349">
      <w:pPr>
        <w:widowControl w:val="0"/>
        <w:numPr>
          <w:ilvl w:val="0"/>
          <w:numId w:val="22"/>
        </w:numPr>
        <w:ind w:firstLine="0"/>
        <w:rPr>
          <w:rFonts w:ascii="Arial" w:hAnsi="Arial" w:cs="Arial"/>
          <w:snapToGrid w:val="0"/>
          <w:sz w:val="20"/>
          <w:szCs w:val="20"/>
        </w:rPr>
      </w:pPr>
      <w:r>
        <w:rPr>
          <w:rFonts w:ascii="Arial" w:hAnsi="Arial" w:cs="Arial"/>
          <w:snapToGrid w:val="0"/>
          <w:sz w:val="20"/>
          <w:szCs w:val="20"/>
        </w:rPr>
        <w:t>prawidłowość wykonania z uwzględnieniem szczegółów konstrukcyjnych</w:t>
      </w:r>
    </w:p>
    <w:p w:rsidR="00BC2349" w:rsidRDefault="00BC2349" w:rsidP="00BC2349">
      <w:pPr>
        <w:widowControl w:val="0"/>
        <w:numPr>
          <w:ilvl w:val="0"/>
          <w:numId w:val="22"/>
        </w:numPr>
        <w:ind w:firstLine="0"/>
        <w:rPr>
          <w:rFonts w:ascii="Arial" w:hAnsi="Arial" w:cs="Arial"/>
          <w:snapToGrid w:val="0"/>
          <w:sz w:val="20"/>
          <w:szCs w:val="20"/>
        </w:rPr>
      </w:pPr>
      <w:r>
        <w:rPr>
          <w:rFonts w:ascii="Arial" w:hAnsi="Arial" w:cs="Arial"/>
          <w:snapToGrid w:val="0"/>
          <w:sz w:val="20"/>
          <w:szCs w:val="20"/>
        </w:rPr>
        <w:t>prawidłowość i trwałość zakotwienia</w:t>
      </w:r>
    </w:p>
    <w:p w:rsidR="00BC2349" w:rsidRDefault="00BC2349">
      <w:pPr>
        <w:autoSpaceDE w:val="0"/>
        <w:spacing w:before="38" w:line="100" w:lineRule="atLeast"/>
        <w:ind w:left="360"/>
        <w:rPr>
          <w:rFonts w:ascii="Arial" w:hAnsi="Arial" w:cs="Arial"/>
          <w:sz w:val="20"/>
          <w:szCs w:val="20"/>
        </w:rPr>
      </w:pPr>
      <w:r>
        <w:rPr>
          <w:rFonts w:ascii="Arial" w:hAnsi="Arial" w:cs="Arial"/>
          <w:snapToGrid w:val="0"/>
          <w:sz w:val="20"/>
          <w:szCs w:val="20"/>
        </w:rPr>
        <w:t>-     jakość gotowej powierzchni antykorozyjnej i wykończeniowej</w:t>
      </w:r>
    </w:p>
    <w:p w:rsidR="00BC2349" w:rsidRDefault="00BC2349">
      <w:pPr>
        <w:autoSpaceDE w:val="0"/>
        <w:spacing w:before="38" w:line="100" w:lineRule="atLeast"/>
        <w:rPr>
          <w:rFonts w:ascii="Arial" w:hAnsi="Arial" w:cs="Arial"/>
          <w:sz w:val="20"/>
          <w:szCs w:val="20"/>
        </w:rPr>
      </w:pPr>
    </w:p>
    <w:p w:rsidR="00BC2349" w:rsidRDefault="00BC2349">
      <w:pPr>
        <w:autoSpaceDE w:val="0"/>
        <w:spacing w:before="38" w:line="100" w:lineRule="atLeast"/>
        <w:rPr>
          <w:rFonts w:ascii="Arial" w:hAnsi="Arial" w:cs="Arial"/>
          <w:sz w:val="20"/>
          <w:szCs w:val="20"/>
        </w:rPr>
      </w:pPr>
      <w:r>
        <w:rPr>
          <w:rFonts w:ascii="Arial" w:hAnsi="Arial" w:cs="Arial"/>
          <w:sz w:val="20"/>
          <w:szCs w:val="20"/>
        </w:rPr>
        <w:t>6.3.3 Dla pozostałych elementów :</w:t>
      </w:r>
    </w:p>
    <w:p w:rsidR="00BC2349" w:rsidRDefault="00BC2349">
      <w:pPr>
        <w:autoSpaceDE w:val="0"/>
        <w:spacing w:before="52" w:line="100" w:lineRule="atLeast"/>
        <w:ind w:left="360"/>
        <w:rPr>
          <w:rFonts w:ascii="Arial" w:hAnsi="Arial" w:cs="Arial"/>
          <w:sz w:val="20"/>
          <w:szCs w:val="20"/>
        </w:rPr>
      </w:pPr>
      <w:r>
        <w:rPr>
          <w:rFonts w:ascii="Arial" w:hAnsi="Arial" w:cs="Arial"/>
          <w:sz w:val="20"/>
          <w:szCs w:val="20"/>
        </w:rPr>
        <w:t xml:space="preserve">-    sprawdzenie stanu i wyglądu elementów pod względem równości, pionowości i spoziomowania, </w:t>
      </w:r>
    </w:p>
    <w:p w:rsidR="00BC2349" w:rsidRDefault="00BC2349">
      <w:pPr>
        <w:autoSpaceDE w:val="0"/>
        <w:spacing w:before="38" w:line="100" w:lineRule="atLeast"/>
        <w:ind w:left="360"/>
        <w:rPr>
          <w:rFonts w:ascii="Arial" w:hAnsi="Arial" w:cs="Arial"/>
          <w:sz w:val="20"/>
          <w:szCs w:val="20"/>
        </w:rPr>
      </w:pPr>
      <w:r>
        <w:rPr>
          <w:rFonts w:ascii="Arial" w:hAnsi="Arial" w:cs="Arial"/>
          <w:sz w:val="20"/>
          <w:szCs w:val="20"/>
        </w:rPr>
        <w:t xml:space="preserve">-    sprawdzenie rozmieszczenia miejsc i sposobu mocowania, </w:t>
      </w:r>
    </w:p>
    <w:p w:rsidR="00BC2349" w:rsidRDefault="00BC2349">
      <w:pPr>
        <w:autoSpaceDE w:val="0"/>
        <w:spacing w:before="38" w:line="100" w:lineRule="atLeast"/>
        <w:ind w:left="360"/>
        <w:rPr>
          <w:rFonts w:ascii="Arial" w:hAnsi="Arial" w:cs="Arial"/>
          <w:sz w:val="20"/>
          <w:szCs w:val="20"/>
        </w:rPr>
      </w:pPr>
      <w:r>
        <w:rPr>
          <w:rFonts w:ascii="Arial" w:hAnsi="Arial" w:cs="Arial"/>
          <w:sz w:val="20"/>
          <w:szCs w:val="20"/>
        </w:rPr>
        <w:t xml:space="preserve">-    sprawdzenie łączeń pomiędzy elementami </w:t>
      </w:r>
    </w:p>
    <w:p w:rsidR="00BC2349" w:rsidRDefault="00BC2349">
      <w:pPr>
        <w:autoSpaceDE w:val="0"/>
        <w:spacing w:before="38" w:line="100" w:lineRule="atLeast"/>
        <w:ind w:left="360"/>
        <w:rPr>
          <w:rFonts w:ascii="Arial" w:hAnsi="Arial" w:cs="Arial"/>
          <w:sz w:val="20"/>
          <w:szCs w:val="20"/>
        </w:rPr>
      </w:pPr>
      <w:r>
        <w:rPr>
          <w:rFonts w:ascii="Arial" w:hAnsi="Arial" w:cs="Arial"/>
          <w:sz w:val="20"/>
          <w:szCs w:val="20"/>
        </w:rPr>
        <w:lastRenderedPageBreak/>
        <w:t xml:space="preserve">-    sprawdzenie działania części ruchomych, </w:t>
      </w:r>
    </w:p>
    <w:p w:rsidR="00BC2349" w:rsidRDefault="00BC2349">
      <w:pPr>
        <w:autoSpaceDE w:val="0"/>
        <w:spacing w:before="38" w:line="100" w:lineRule="atLeast"/>
        <w:ind w:left="360"/>
        <w:rPr>
          <w:rFonts w:ascii="Arial" w:hAnsi="Arial" w:cs="Arial"/>
          <w:sz w:val="20"/>
          <w:szCs w:val="20"/>
        </w:rPr>
      </w:pPr>
      <w:r>
        <w:rPr>
          <w:rFonts w:ascii="Arial" w:hAnsi="Arial" w:cs="Arial"/>
          <w:sz w:val="20"/>
          <w:szCs w:val="20"/>
        </w:rPr>
        <w:t>-    stan i wygląd wbudowanych elementów oraz ich zgodność z dokumentacją</w:t>
      </w:r>
    </w:p>
    <w:p w:rsidR="00BC2349" w:rsidRDefault="00BC2349">
      <w:pPr>
        <w:autoSpaceDE w:val="0"/>
        <w:spacing w:before="38" w:line="100" w:lineRule="atLeast"/>
        <w:rPr>
          <w:rFonts w:ascii="Arial" w:hAnsi="Arial" w:cs="Arial"/>
          <w:sz w:val="20"/>
          <w:szCs w:val="20"/>
        </w:rPr>
      </w:pPr>
      <w:r>
        <w:rPr>
          <w:rFonts w:ascii="Arial" w:hAnsi="Arial" w:cs="Arial"/>
          <w:sz w:val="20"/>
          <w:szCs w:val="20"/>
        </w:rPr>
        <w:t xml:space="preserve">Roboty podlegają odbiorowi. </w:t>
      </w:r>
    </w:p>
    <w:p w:rsidR="00BC2349" w:rsidRDefault="00BC2349">
      <w:pPr>
        <w:autoSpaceDE w:val="0"/>
        <w:spacing w:before="211" w:line="100" w:lineRule="atLeast"/>
        <w:rPr>
          <w:rFonts w:ascii="Arial" w:hAnsi="Arial" w:cs="Arial"/>
          <w:b/>
          <w:bCs/>
          <w:sz w:val="20"/>
          <w:szCs w:val="20"/>
        </w:rPr>
      </w:pPr>
      <w:r>
        <w:rPr>
          <w:rFonts w:ascii="Arial" w:hAnsi="Arial" w:cs="Arial"/>
          <w:b/>
          <w:bCs/>
          <w:sz w:val="20"/>
          <w:szCs w:val="20"/>
        </w:rPr>
        <w:t xml:space="preserve">7. Obmiar robót. </w:t>
      </w:r>
    </w:p>
    <w:p w:rsidR="00BC2349" w:rsidRDefault="00BC2349">
      <w:pPr>
        <w:autoSpaceDE w:val="0"/>
        <w:spacing w:before="4" w:line="100" w:lineRule="atLeast"/>
        <w:jc w:val="both"/>
        <w:rPr>
          <w:rFonts w:ascii="Arial" w:hAnsi="Arial" w:cs="Arial"/>
          <w:sz w:val="20"/>
          <w:szCs w:val="20"/>
        </w:rPr>
      </w:pPr>
      <w:r>
        <w:rPr>
          <w:rFonts w:ascii="Arial" w:hAnsi="Arial" w:cs="Arial"/>
          <w:sz w:val="20"/>
          <w:szCs w:val="20"/>
        </w:rPr>
        <w:t xml:space="preserve">Jednostkami obmiaru są: </w:t>
      </w:r>
    </w:p>
    <w:p w:rsidR="00BC2349" w:rsidRDefault="00BC2349">
      <w:pPr>
        <w:autoSpaceDE w:val="0"/>
        <w:spacing w:before="4" w:line="100" w:lineRule="atLeast"/>
        <w:jc w:val="both"/>
        <w:rPr>
          <w:rFonts w:ascii="Arial" w:hAnsi="Arial" w:cs="Arial"/>
          <w:sz w:val="20"/>
          <w:szCs w:val="20"/>
        </w:rPr>
      </w:pPr>
      <w:r>
        <w:rPr>
          <w:rFonts w:ascii="Arial" w:hAnsi="Arial" w:cs="Arial"/>
          <w:sz w:val="20"/>
          <w:szCs w:val="20"/>
        </w:rPr>
        <w:t>jednostki zgodne z kosztorysem ofertowym dla danej pozycji robót .</w:t>
      </w:r>
    </w:p>
    <w:p w:rsidR="00BC2349" w:rsidRDefault="00BC2349">
      <w:pPr>
        <w:autoSpaceDE w:val="0"/>
        <w:spacing w:before="19" w:line="100" w:lineRule="atLeast"/>
        <w:rPr>
          <w:rFonts w:ascii="Arial" w:hAnsi="Arial" w:cs="Arial"/>
          <w:sz w:val="20"/>
          <w:szCs w:val="20"/>
        </w:rPr>
      </w:pPr>
      <w:r>
        <w:rPr>
          <w:rFonts w:ascii="Arial" w:hAnsi="Arial" w:cs="Arial"/>
          <w:sz w:val="20"/>
          <w:szCs w:val="20"/>
        </w:rPr>
        <w:t xml:space="preserve">Ilość robót określa się na podstawie dokumentacji projektowej z uwzględnieniem zmian zaaprobowanych przez Inspektora nadzoru i sprawdzonych w naturze. </w:t>
      </w:r>
    </w:p>
    <w:p w:rsidR="00BC2349" w:rsidRDefault="00BC2349">
      <w:pPr>
        <w:autoSpaceDE w:val="0"/>
        <w:spacing w:before="177" w:line="100" w:lineRule="atLeast"/>
        <w:rPr>
          <w:rFonts w:ascii="Arial" w:hAnsi="Arial" w:cs="Arial"/>
          <w:b/>
          <w:bCs/>
          <w:sz w:val="20"/>
          <w:szCs w:val="20"/>
        </w:rPr>
      </w:pPr>
      <w:r>
        <w:rPr>
          <w:rFonts w:ascii="Arial" w:hAnsi="Arial" w:cs="Arial"/>
          <w:b/>
          <w:bCs/>
          <w:sz w:val="20"/>
          <w:szCs w:val="20"/>
        </w:rPr>
        <w:t xml:space="preserve">8. Odbiór robót. </w:t>
      </w:r>
    </w:p>
    <w:p w:rsidR="00BC2349" w:rsidRDefault="00BC2349">
      <w:pPr>
        <w:autoSpaceDE w:val="0"/>
        <w:spacing w:before="33" w:line="100" w:lineRule="atLeast"/>
        <w:jc w:val="both"/>
        <w:rPr>
          <w:rFonts w:ascii="Arial" w:hAnsi="Arial" w:cs="Arial"/>
          <w:sz w:val="20"/>
          <w:szCs w:val="20"/>
        </w:rPr>
      </w:pPr>
      <w:r>
        <w:rPr>
          <w:rFonts w:ascii="Arial" w:hAnsi="Arial" w:cs="Arial"/>
          <w:sz w:val="20"/>
          <w:szCs w:val="20"/>
        </w:rPr>
        <w:t xml:space="preserve">Wszystkie roboty podlegają zasadom odbioru robót zanikających lub ulegających zakryciu. </w:t>
      </w:r>
    </w:p>
    <w:p w:rsidR="00BC2349" w:rsidRDefault="00BC2349">
      <w:pPr>
        <w:autoSpaceDE w:val="0"/>
        <w:spacing w:before="33" w:line="100" w:lineRule="atLeast"/>
        <w:jc w:val="both"/>
        <w:rPr>
          <w:rFonts w:ascii="Arial" w:hAnsi="Arial" w:cs="Arial"/>
          <w:sz w:val="20"/>
          <w:szCs w:val="20"/>
        </w:rPr>
      </w:pPr>
      <w:r>
        <w:rPr>
          <w:rFonts w:ascii="Arial" w:hAnsi="Arial" w:cs="Arial"/>
          <w:sz w:val="20"/>
          <w:szCs w:val="20"/>
        </w:rPr>
        <w:t xml:space="preserve">Odbiór obejmuje wszystkie materiały podane w punkcie 2, oraz czynności podane w punktach 5 i 6. </w:t>
      </w:r>
    </w:p>
    <w:p w:rsidR="00BC2349" w:rsidRDefault="00BC2349">
      <w:pPr>
        <w:autoSpaceDE w:val="0"/>
        <w:spacing w:before="192" w:line="100" w:lineRule="atLeast"/>
        <w:rPr>
          <w:rFonts w:ascii="Arial" w:hAnsi="Arial" w:cs="Arial"/>
          <w:b/>
          <w:bCs/>
          <w:sz w:val="20"/>
          <w:szCs w:val="20"/>
        </w:rPr>
      </w:pPr>
      <w:r>
        <w:rPr>
          <w:rFonts w:ascii="Arial" w:hAnsi="Arial" w:cs="Arial"/>
          <w:b/>
          <w:bCs/>
          <w:sz w:val="20"/>
          <w:szCs w:val="20"/>
        </w:rPr>
        <w:t xml:space="preserve">9. Podstawa płatności. </w:t>
      </w:r>
    </w:p>
    <w:p w:rsidR="00BC2349" w:rsidRDefault="00BC2349">
      <w:pPr>
        <w:autoSpaceDE w:val="0"/>
        <w:spacing w:before="43" w:line="100" w:lineRule="atLeast"/>
        <w:jc w:val="both"/>
        <w:rPr>
          <w:rFonts w:ascii="Arial" w:hAnsi="Arial" w:cs="Arial"/>
          <w:sz w:val="20"/>
          <w:szCs w:val="20"/>
        </w:rPr>
      </w:pPr>
      <w:r>
        <w:rPr>
          <w:rFonts w:ascii="Arial" w:hAnsi="Arial" w:cs="Arial"/>
          <w:sz w:val="20"/>
          <w:szCs w:val="20"/>
        </w:rPr>
        <w:t>Ogólne ustalenia dotyczące podstawy płatności podano w ST.00.01  „Wymagania ogólne” pkt 9.</w:t>
      </w:r>
    </w:p>
    <w:p w:rsidR="00BC2349" w:rsidRDefault="00BC2349">
      <w:pPr>
        <w:autoSpaceDE w:val="0"/>
        <w:spacing w:before="43" w:line="100" w:lineRule="atLeast"/>
        <w:jc w:val="both"/>
        <w:rPr>
          <w:rFonts w:ascii="Arial" w:hAnsi="Arial" w:cs="Arial"/>
          <w:sz w:val="20"/>
          <w:szCs w:val="20"/>
        </w:rPr>
      </w:pPr>
      <w:r>
        <w:rPr>
          <w:rFonts w:ascii="Arial" w:hAnsi="Arial" w:cs="Arial"/>
          <w:sz w:val="20"/>
          <w:szCs w:val="20"/>
        </w:rPr>
        <w:t>Płaci się za roboty wykonane w jednostkach podanych w p. 7.</w:t>
      </w:r>
    </w:p>
    <w:p w:rsidR="00BC2349" w:rsidRDefault="00BC2349">
      <w:pPr>
        <w:pStyle w:val="Tekstpodstawowywcity"/>
        <w:spacing w:before="4"/>
        <w:ind w:left="0"/>
        <w:rPr>
          <w:rFonts w:ascii="Arial" w:hAnsi="Arial" w:cs="Arial"/>
          <w:b/>
          <w:bCs/>
          <w:sz w:val="20"/>
        </w:rPr>
      </w:pPr>
      <w:r>
        <w:rPr>
          <w:rFonts w:ascii="Arial" w:hAnsi="Arial" w:cs="Arial"/>
          <w:sz w:val="20"/>
        </w:rPr>
        <w:t xml:space="preserve">Ceny jednostkowe (obejmujące zakres robót określonych w projekcie, specyfikacji technicznej oraz przedmiarze robót) należy przyjmować dla poszczególnych robót zgodnie z kosztorysem ofertowym. </w:t>
      </w:r>
    </w:p>
    <w:p w:rsidR="00BC2349" w:rsidRDefault="00BC2349">
      <w:pPr>
        <w:autoSpaceDE w:val="0"/>
        <w:spacing w:before="148" w:line="100" w:lineRule="atLeast"/>
        <w:rPr>
          <w:rFonts w:ascii="Arial" w:hAnsi="Arial" w:cs="Arial"/>
          <w:b/>
          <w:bCs/>
          <w:sz w:val="20"/>
          <w:szCs w:val="20"/>
        </w:rPr>
      </w:pPr>
      <w:r>
        <w:rPr>
          <w:rFonts w:ascii="Arial" w:hAnsi="Arial" w:cs="Arial"/>
          <w:b/>
          <w:bCs/>
          <w:sz w:val="20"/>
          <w:szCs w:val="20"/>
        </w:rPr>
        <w:t xml:space="preserve">10. Przepisy związane. </w:t>
      </w:r>
    </w:p>
    <w:p w:rsidR="00BC2349" w:rsidRDefault="00BC2349">
      <w:pPr>
        <w:widowControl w:val="0"/>
        <w:jc w:val="both"/>
        <w:rPr>
          <w:rFonts w:ascii="Arial" w:hAnsi="Arial" w:cs="Arial"/>
          <w:snapToGrid w:val="0"/>
          <w:sz w:val="20"/>
          <w:szCs w:val="20"/>
        </w:rPr>
      </w:pPr>
      <w:r>
        <w:rPr>
          <w:rFonts w:ascii="Arial" w:hAnsi="Arial" w:cs="Arial"/>
          <w:snapToGrid w:val="0"/>
          <w:sz w:val="20"/>
          <w:szCs w:val="20"/>
        </w:rPr>
        <w:t>Wymagania nie uregulowane powyższym opisem obowiązują wg :</w:t>
      </w:r>
    </w:p>
    <w:p w:rsidR="00BC2349" w:rsidRDefault="00BC2349">
      <w:pPr>
        <w:widowControl w:val="0"/>
        <w:jc w:val="both"/>
        <w:rPr>
          <w:rFonts w:ascii="Arial" w:hAnsi="Arial" w:cs="Arial"/>
          <w:b/>
          <w:bCs/>
          <w:sz w:val="20"/>
          <w:szCs w:val="20"/>
        </w:rPr>
      </w:pPr>
    </w:p>
    <w:p w:rsidR="00BC2349" w:rsidRDefault="00BC2349">
      <w:pPr>
        <w:pStyle w:val="Tekstpodstawowy"/>
        <w:rPr>
          <w:rFonts w:ascii="Arial" w:hAnsi="Arial" w:cs="Arial"/>
          <w:sz w:val="20"/>
          <w:szCs w:val="20"/>
        </w:rPr>
      </w:pPr>
      <w:r>
        <w:rPr>
          <w:rFonts w:ascii="Arial" w:hAnsi="Arial" w:cs="Arial"/>
          <w:sz w:val="20"/>
          <w:szCs w:val="20"/>
        </w:rPr>
        <w:t xml:space="preserve">PN-88/B-10085 + zmiana A1 i A2 Stolarka budowlana. Okna i drzwi. Wymagania i badania.                                  PN-72/B-10180 Roboty szklarskie. Warunki i badania techniczne przy odbiorze.                                             BN-79/7150-01 Stolarka budowlana. Pakowanie, przechowywanie i transport.                                                         PN-80/M-02138. Tolerancje kształtu i położenia. Wartości. </w:t>
      </w:r>
    </w:p>
    <w:p w:rsidR="00BC2349" w:rsidRDefault="00BC2349">
      <w:pPr>
        <w:autoSpaceDE w:val="0"/>
        <w:spacing w:before="9" w:line="100" w:lineRule="atLeast"/>
        <w:rPr>
          <w:rFonts w:ascii="Arial" w:hAnsi="Arial" w:cs="Arial"/>
          <w:sz w:val="20"/>
          <w:szCs w:val="20"/>
        </w:rPr>
      </w:pPr>
      <w:r>
        <w:rPr>
          <w:rFonts w:ascii="Arial" w:hAnsi="Arial" w:cs="Arial"/>
          <w:sz w:val="20"/>
          <w:szCs w:val="20"/>
        </w:rPr>
        <w:t xml:space="preserve">PN-87/B-06200 Konstrukcje stalowe budowlane. Warunki wykonania i odbioru. </w:t>
      </w:r>
    </w:p>
    <w:p w:rsidR="00BC2349" w:rsidRDefault="00BC2349">
      <w:pPr>
        <w:autoSpaceDE w:val="0"/>
        <w:spacing w:line="100" w:lineRule="atLeast"/>
        <w:rPr>
          <w:rFonts w:ascii="Arial" w:hAnsi="Arial" w:cs="Arial"/>
          <w:sz w:val="20"/>
          <w:szCs w:val="20"/>
        </w:rPr>
      </w:pPr>
      <w:r>
        <w:rPr>
          <w:rFonts w:ascii="Arial" w:hAnsi="Arial" w:cs="Arial"/>
          <w:sz w:val="20"/>
          <w:szCs w:val="20"/>
        </w:rPr>
        <w:t xml:space="preserve">PN-EN 10025:2002 Wyroby walcowane na gorąco z niestopowych stali konstrukcyjnych. </w:t>
      </w:r>
    </w:p>
    <w:p w:rsidR="00BC2349" w:rsidRDefault="00BC2349">
      <w:pPr>
        <w:autoSpaceDE w:val="0"/>
        <w:spacing w:before="14" w:line="100" w:lineRule="atLeast"/>
        <w:rPr>
          <w:rFonts w:ascii="Arial" w:hAnsi="Arial" w:cs="Arial"/>
          <w:sz w:val="20"/>
          <w:szCs w:val="20"/>
        </w:rPr>
      </w:pPr>
      <w:r>
        <w:rPr>
          <w:rFonts w:ascii="Arial" w:hAnsi="Arial" w:cs="Arial"/>
          <w:sz w:val="20"/>
          <w:szCs w:val="20"/>
        </w:rPr>
        <w:t xml:space="preserve">PN-91/M-69430 Elektrody stalowe otulone do spawania i napawania. Ogólne badania i wymagania. </w:t>
      </w:r>
    </w:p>
    <w:p w:rsidR="00BC2349" w:rsidRDefault="00BC2349">
      <w:pPr>
        <w:autoSpaceDE w:val="0"/>
        <w:spacing w:before="14" w:line="100" w:lineRule="atLeast"/>
        <w:rPr>
          <w:rFonts w:ascii="Arial" w:hAnsi="Arial" w:cs="Arial"/>
          <w:sz w:val="20"/>
          <w:szCs w:val="20"/>
        </w:rPr>
      </w:pPr>
      <w:r>
        <w:rPr>
          <w:rFonts w:ascii="Arial" w:hAnsi="Arial" w:cs="Arial"/>
          <w:sz w:val="20"/>
          <w:szCs w:val="20"/>
        </w:rPr>
        <w:t xml:space="preserve">PN-75/M-69703 Spawalnictwo. Wady złączy spawanych. Nazwy i określenia. </w:t>
      </w:r>
    </w:p>
    <w:p w:rsidR="00BC2349" w:rsidRDefault="00BC2349">
      <w:pPr>
        <w:autoSpaceDE w:val="0"/>
        <w:spacing w:before="38" w:line="100" w:lineRule="atLeast"/>
        <w:jc w:val="both"/>
        <w:rPr>
          <w:rFonts w:ascii="Arial" w:hAnsi="Arial" w:cs="Arial"/>
          <w:sz w:val="20"/>
          <w:szCs w:val="20"/>
        </w:rPr>
      </w:pPr>
      <w:r>
        <w:rPr>
          <w:rFonts w:ascii="Arial" w:hAnsi="Arial" w:cs="Arial"/>
          <w:sz w:val="20"/>
          <w:szCs w:val="20"/>
        </w:rPr>
        <w:t xml:space="preserve">PN-C-81911:1997 Farby epoksydowe do gruntowania odporne na czynniki chemiczne. </w:t>
      </w:r>
    </w:p>
    <w:p w:rsidR="00BC2349" w:rsidRDefault="00BC2349">
      <w:pPr>
        <w:autoSpaceDE w:val="0"/>
        <w:spacing w:before="38" w:line="100" w:lineRule="atLeast"/>
        <w:jc w:val="both"/>
        <w:rPr>
          <w:rFonts w:ascii="Arial" w:hAnsi="Arial" w:cs="Arial"/>
          <w:sz w:val="20"/>
          <w:szCs w:val="20"/>
        </w:rPr>
      </w:pPr>
      <w:r>
        <w:rPr>
          <w:rFonts w:ascii="Arial" w:hAnsi="Arial" w:cs="Arial"/>
          <w:sz w:val="20"/>
          <w:szCs w:val="20"/>
        </w:rPr>
        <w:t xml:space="preserve">PN-C-81608:1998 Emalie chlorokauczukowe. </w:t>
      </w:r>
    </w:p>
    <w:p w:rsidR="00BC2349" w:rsidRDefault="00BC2349">
      <w:pPr>
        <w:autoSpaceDE w:val="0"/>
        <w:spacing w:before="24" w:line="100" w:lineRule="atLeast"/>
        <w:jc w:val="both"/>
        <w:rPr>
          <w:rFonts w:ascii="Arial" w:hAnsi="Arial" w:cs="Arial"/>
          <w:sz w:val="20"/>
          <w:szCs w:val="20"/>
        </w:rPr>
      </w:pPr>
      <w:r>
        <w:rPr>
          <w:rFonts w:ascii="Arial" w:hAnsi="Arial" w:cs="Arial"/>
          <w:sz w:val="20"/>
          <w:szCs w:val="20"/>
        </w:rPr>
        <w:t xml:space="preserve">PN-80/M-02138 Tolerancje kształtu i położenia. Wartości. </w:t>
      </w:r>
    </w:p>
    <w:p w:rsidR="00BC2349" w:rsidRDefault="00BC2349">
      <w:pPr>
        <w:autoSpaceDE w:val="0"/>
        <w:spacing w:before="38" w:line="100" w:lineRule="atLeast"/>
        <w:jc w:val="both"/>
        <w:rPr>
          <w:rFonts w:ascii="Arial" w:hAnsi="Arial" w:cs="Arial"/>
          <w:sz w:val="20"/>
          <w:szCs w:val="20"/>
        </w:rPr>
      </w:pPr>
      <w:r>
        <w:rPr>
          <w:rFonts w:ascii="Arial" w:hAnsi="Arial" w:cs="Arial"/>
          <w:sz w:val="20"/>
          <w:szCs w:val="20"/>
        </w:rPr>
        <w:t xml:space="preserve">PN-EN 573-2:1997 Aluminium i stopy aluminium. </w:t>
      </w:r>
    </w:p>
    <w:p w:rsidR="00BC2349" w:rsidRDefault="00BC2349">
      <w:pPr>
        <w:autoSpaceDE w:val="0"/>
        <w:spacing w:before="24" w:line="100" w:lineRule="atLeast"/>
        <w:jc w:val="both"/>
        <w:rPr>
          <w:rFonts w:ascii="Arial" w:hAnsi="Arial" w:cs="Arial"/>
          <w:sz w:val="20"/>
          <w:szCs w:val="20"/>
        </w:rPr>
      </w:pPr>
      <w:r>
        <w:rPr>
          <w:rFonts w:ascii="Arial" w:hAnsi="Arial" w:cs="Arial"/>
          <w:sz w:val="20"/>
          <w:szCs w:val="20"/>
        </w:rPr>
        <w:t xml:space="preserve">PN -EN 755-1 :2001 Aluminium i stopy aluminium. Pręty, rury i kształtowniki wyciskane. Warunki techniczne kontroli o dostawy. </w:t>
      </w:r>
    </w:p>
    <w:p w:rsidR="00BC2349" w:rsidRDefault="00BC2349">
      <w:pPr>
        <w:autoSpaceDE w:val="0"/>
        <w:spacing w:before="19" w:line="100" w:lineRule="atLeast"/>
        <w:jc w:val="both"/>
        <w:rPr>
          <w:rFonts w:ascii="Arial" w:hAnsi="Arial" w:cs="Arial"/>
          <w:sz w:val="20"/>
          <w:szCs w:val="20"/>
        </w:rPr>
      </w:pPr>
      <w:r>
        <w:rPr>
          <w:rFonts w:ascii="Arial" w:hAnsi="Arial" w:cs="Arial"/>
          <w:sz w:val="20"/>
          <w:szCs w:val="20"/>
        </w:rPr>
        <w:t xml:space="preserve">PN-EN 755-2:2001 Aluminium i stopy aluminium. Pręty, rury i kształtowniki wyciskane. Własności mechaniczne. </w:t>
      </w:r>
    </w:p>
    <w:p w:rsidR="00BC2349" w:rsidRDefault="00BC2349">
      <w:pPr>
        <w:autoSpaceDE w:val="0"/>
        <w:spacing w:before="38" w:line="100" w:lineRule="atLeast"/>
        <w:jc w:val="both"/>
        <w:rPr>
          <w:rFonts w:ascii="Arial" w:hAnsi="Arial" w:cs="Arial"/>
          <w:sz w:val="20"/>
          <w:szCs w:val="20"/>
        </w:rPr>
      </w:pPr>
      <w:r>
        <w:rPr>
          <w:rFonts w:ascii="Arial" w:hAnsi="Arial" w:cs="Arial"/>
          <w:sz w:val="20"/>
          <w:szCs w:val="20"/>
        </w:rPr>
        <w:t xml:space="preserve">PN-EN 755-9:2004 Aluminium i stopy aluminium. Pręty, rury i kształtowniki wyciskane. Tolerancje wymiarów i kształtu kształtowników. </w:t>
      </w:r>
    </w:p>
    <w:p w:rsidR="00BC2349" w:rsidRDefault="00BC2349">
      <w:pPr>
        <w:pStyle w:val="Tekstpodstawowy"/>
        <w:rPr>
          <w:rFonts w:ascii="Arial" w:hAnsi="Arial" w:cs="Arial"/>
          <w:sz w:val="20"/>
          <w:szCs w:val="20"/>
        </w:rPr>
      </w:pPr>
      <w:r>
        <w:rPr>
          <w:rFonts w:ascii="Arial" w:hAnsi="Arial" w:cs="Arial"/>
          <w:sz w:val="20"/>
          <w:szCs w:val="20"/>
        </w:rPr>
        <w:t>PN-70/H-97050 Ochrona przed korozją. Przygotowanie powierzchni.</w:t>
      </w:r>
    </w:p>
    <w:p w:rsidR="00BC2349" w:rsidRDefault="00BC2349">
      <w:pPr>
        <w:pStyle w:val="Tekstpodstawowy"/>
        <w:rPr>
          <w:rFonts w:ascii="Arial" w:hAnsi="Arial" w:cs="Arial"/>
          <w:sz w:val="20"/>
          <w:szCs w:val="20"/>
        </w:rPr>
      </w:pPr>
      <w:r>
        <w:rPr>
          <w:rFonts w:ascii="Arial" w:hAnsi="Arial" w:cs="Arial"/>
          <w:sz w:val="20"/>
          <w:szCs w:val="20"/>
        </w:rPr>
        <w:t>BN-75/1076-02. Ochrona przed korozją. Powłoki metalizacyjne cynkowe i aluminiowe na konstrukcjach stalowych i żeliwnych. Wymagania i badania.</w:t>
      </w:r>
    </w:p>
    <w:p w:rsidR="00BC2349" w:rsidRDefault="00BC2349">
      <w:pPr>
        <w:autoSpaceDE w:val="0"/>
        <w:spacing w:before="38" w:line="100" w:lineRule="atLeast"/>
        <w:jc w:val="both"/>
        <w:rPr>
          <w:rFonts w:ascii="Arial" w:hAnsi="Arial" w:cs="Arial"/>
          <w:sz w:val="20"/>
          <w:szCs w:val="20"/>
        </w:rPr>
      </w:pPr>
    </w:p>
    <w:p w:rsidR="00BC2349" w:rsidRDefault="00BC2349">
      <w:pPr>
        <w:pStyle w:val="Normal"/>
        <w:tabs>
          <w:tab w:val="left" w:pos="360"/>
        </w:tabs>
        <w:spacing w:before="60" w:after="60" w:line="100" w:lineRule="atLeast"/>
        <w:ind w:left="360" w:hanging="360"/>
        <w:jc w:val="both"/>
        <w:rPr>
          <w:rFonts w:ascii="Arial" w:eastAsia="Gill Sans MT" w:hAnsi="Arial" w:cs="Arial"/>
          <w:sz w:val="20"/>
          <w:szCs w:val="20"/>
        </w:rPr>
      </w:pPr>
      <w:r>
        <w:rPr>
          <w:rFonts w:ascii="Arial" w:eastAsia="Gill Sans MT" w:hAnsi="Arial" w:cs="Arial"/>
          <w:sz w:val="20"/>
          <w:szCs w:val="20"/>
        </w:rPr>
        <w:t>Specyfikacja techniczna wykonania i odbioru robót budowlanych – ST.00.01 Wymagania ogólne.</w:t>
      </w:r>
    </w:p>
    <w:p w:rsidR="00BC2349" w:rsidRDefault="00BC2349">
      <w:pPr>
        <w:autoSpaceDE w:val="0"/>
        <w:spacing w:line="100" w:lineRule="atLeast"/>
        <w:rPr>
          <w:rFonts w:ascii="Arial" w:eastAsia="Gill Sans MT" w:hAnsi="Arial" w:cs="Arial"/>
          <w:sz w:val="20"/>
          <w:szCs w:val="20"/>
        </w:rPr>
      </w:pPr>
      <w:r>
        <w:rPr>
          <w:rFonts w:ascii="Arial" w:eastAsia="Arial" w:hAnsi="Arial" w:cs="Arial"/>
          <w:sz w:val="20"/>
          <w:szCs w:val="20"/>
        </w:rPr>
        <w:t>„</w:t>
      </w:r>
      <w:r>
        <w:rPr>
          <w:rFonts w:ascii="Arial" w:eastAsia="Gill Sans MT" w:hAnsi="Arial" w:cs="Arial"/>
          <w:sz w:val="20"/>
          <w:szCs w:val="20"/>
        </w:rPr>
        <w:t xml:space="preserve">Warunki techniczne wykonania i odbioru robót budowlanych” tom 1 część </w:t>
      </w:r>
      <w:r>
        <w:rPr>
          <w:rFonts w:ascii="Arial" w:eastAsia="Arial" w:hAnsi="Arial" w:cs="Arial"/>
          <w:sz w:val="20"/>
          <w:szCs w:val="20"/>
        </w:rPr>
        <w:t>4</w:t>
      </w:r>
      <w:r>
        <w:rPr>
          <w:rFonts w:ascii="Arial" w:eastAsia="Gill Sans MT" w:hAnsi="Arial" w:cs="Arial"/>
          <w:sz w:val="20"/>
          <w:szCs w:val="20"/>
        </w:rPr>
        <w:t xml:space="preserve">, wydanie Arkady - </w:t>
      </w:r>
      <w:r>
        <w:rPr>
          <w:rFonts w:ascii="Arial" w:eastAsia="Arial" w:hAnsi="Arial" w:cs="Arial"/>
          <w:sz w:val="20"/>
          <w:szCs w:val="20"/>
        </w:rPr>
        <w:t>1990</w:t>
      </w:r>
      <w:r>
        <w:rPr>
          <w:rFonts w:ascii="Arial" w:eastAsia="Gill Sans MT" w:hAnsi="Arial" w:cs="Arial"/>
          <w:sz w:val="20"/>
          <w:szCs w:val="20"/>
        </w:rPr>
        <w:t xml:space="preserve"> rok.</w:t>
      </w:r>
    </w:p>
    <w:p w:rsidR="00BC2349" w:rsidRDefault="00BC2349">
      <w:pPr>
        <w:autoSpaceDE w:val="0"/>
        <w:spacing w:line="100" w:lineRule="atLeast"/>
        <w:rPr>
          <w:rFonts w:ascii="Arial" w:eastAsia="Gill Sans MT" w:hAnsi="Arial" w:cs="Arial"/>
          <w:sz w:val="20"/>
          <w:szCs w:val="20"/>
        </w:rPr>
      </w:pPr>
    </w:p>
    <w:p w:rsidR="00BC2349" w:rsidRDefault="00BC2349">
      <w:pPr>
        <w:autoSpaceDE w:val="0"/>
        <w:spacing w:line="100" w:lineRule="atLeast"/>
        <w:rPr>
          <w:rFonts w:ascii="Arial" w:eastAsia="Gill Sans MT" w:hAnsi="Arial" w:cs="Arial"/>
          <w:sz w:val="20"/>
          <w:szCs w:val="20"/>
        </w:rPr>
      </w:pPr>
    </w:p>
    <w:p w:rsidR="00BC2349" w:rsidRDefault="00BC2349">
      <w:pPr>
        <w:autoSpaceDE w:val="0"/>
        <w:spacing w:line="100" w:lineRule="atLeast"/>
        <w:rPr>
          <w:rFonts w:ascii="Arial" w:eastAsia="Gill Sans MT" w:hAnsi="Arial" w:cs="Arial"/>
          <w:sz w:val="20"/>
          <w:szCs w:val="20"/>
        </w:rPr>
      </w:pPr>
    </w:p>
    <w:p w:rsidR="00BC2349" w:rsidRDefault="00BC2349">
      <w:pPr>
        <w:autoSpaceDE w:val="0"/>
        <w:spacing w:line="100" w:lineRule="atLeast"/>
        <w:rPr>
          <w:rFonts w:ascii="Arial" w:eastAsia="Gill Sans MT" w:hAnsi="Arial" w:cs="Arial"/>
          <w:sz w:val="20"/>
          <w:szCs w:val="20"/>
        </w:rPr>
      </w:pPr>
    </w:p>
    <w:p w:rsidR="00BC2349" w:rsidRDefault="00BC2349">
      <w:pPr>
        <w:autoSpaceDE w:val="0"/>
        <w:spacing w:line="100" w:lineRule="atLeast"/>
        <w:rPr>
          <w:rFonts w:ascii="Arial" w:eastAsia="Gill Sans MT" w:hAnsi="Arial" w:cs="Arial"/>
          <w:sz w:val="20"/>
          <w:szCs w:val="20"/>
        </w:rPr>
      </w:pPr>
    </w:p>
    <w:p w:rsidR="00BC2349" w:rsidRDefault="00BC2349">
      <w:pPr>
        <w:autoSpaceDE w:val="0"/>
        <w:spacing w:line="100" w:lineRule="atLeast"/>
        <w:rPr>
          <w:rFonts w:ascii="Arial" w:eastAsia="Gill Sans MT" w:hAnsi="Arial" w:cs="Arial"/>
          <w:sz w:val="20"/>
          <w:szCs w:val="20"/>
        </w:rPr>
      </w:pPr>
    </w:p>
    <w:p w:rsidR="00BC2349" w:rsidRDefault="00BC2349">
      <w:pPr>
        <w:autoSpaceDE w:val="0"/>
        <w:spacing w:line="100" w:lineRule="atLeast"/>
        <w:rPr>
          <w:rFonts w:ascii="Arial" w:eastAsia="Gill Sans MT" w:hAnsi="Arial" w:cs="Arial"/>
          <w:sz w:val="20"/>
          <w:szCs w:val="20"/>
        </w:rPr>
      </w:pPr>
    </w:p>
    <w:p w:rsidR="00BC2349" w:rsidRDefault="00BC2349">
      <w:pPr>
        <w:autoSpaceDE w:val="0"/>
        <w:spacing w:line="100" w:lineRule="atLeast"/>
        <w:rPr>
          <w:rFonts w:ascii="Arial" w:eastAsia="Gill Sans MT" w:hAnsi="Arial" w:cs="Arial"/>
          <w:sz w:val="20"/>
          <w:szCs w:val="20"/>
        </w:rPr>
      </w:pPr>
    </w:p>
    <w:p w:rsidR="00BC2349" w:rsidRDefault="00BC2349">
      <w:pPr>
        <w:autoSpaceDE w:val="0"/>
        <w:spacing w:line="100" w:lineRule="atLeast"/>
        <w:rPr>
          <w:rFonts w:ascii="Arial" w:eastAsia="Gill Sans MT" w:hAnsi="Arial" w:cs="Arial"/>
          <w:sz w:val="20"/>
          <w:szCs w:val="20"/>
        </w:rPr>
      </w:pPr>
    </w:p>
    <w:p w:rsidR="00BC2349" w:rsidRDefault="00BC2349">
      <w:pPr>
        <w:pStyle w:val="Normal"/>
        <w:spacing w:before="60" w:after="60"/>
        <w:ind w:left="284" w:hanging="284"/>
        <w:jc w:val="both"/>
        <w:rPr>
          <w:rFonts w:ascii="Arial" w:hAnsi="Arial" w:cs="Arial"/>
          <w:b/>
          <w:sz w:val="20"/>
          <w:szCs w:val="20"/>
        </w:rPr>
      </w:pPr>
      <w:r>
        <w:rPr>
          <w:rFonts w:ascii="Arial" w:hAnsi="Arial" w:cs="Arial"/>
          <w:b/>
          <w:sz w:val="20"/>
          <w:szCs w:val="20"/>
        </w:rPr>
        <w:t>SPECYFIKACJA TECHNICZNA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4320"/>
        <w:gridCol w:w="2700"/>
      </w:tblGrid>
      <w:tr w:rsidR="00BC2349">
        <w:trPr>
          <w:cantSplit/>
        </w:trPr>
        <w:tc>
          <w:tcPr>
            <w:tcW w:w="1908" w:type="dxa"/>
            <w:vAlign w:val="center"/>
          </w:tcPr>
          <w:p w:rsidR="00BC2349" w:rsidRDefault="00BC2349">
            <w:pPr>
              <w:jc w:val="center"/>
              <w:outlineLvl w:val="0"/>
              <w:rPr>
                <w:rFonts w:ascii="Arial" w:hAnsi="Arial" w:cs="Arial"/>
                <w:b/>
                <w:bCs/>
              </w:rPr>
            </w:pPr>
            <w:r>
              <w:rPr>
                <w:rFonts w:ascii="Arial" w:hAnsi="Arial" w:cs="Arial"/>
                <w:b/>
                <w:bCs/>
              </w:rPr>
              <w:t>ST. 01.17</w:t>
            </w:r>
          </w:p>
        </w:tc>
        <w:tc>
          <w:tcPr>
            <w:tcW w:w="4320" w:type="dxa"/>
            <w:vAlign w:val="center"/>
          </w:tcPr>
          <w:p w:rsidR="00BC2349" w:rsidRDefault="00BC2349">
            <w:pPr>
              <w:pStyle w:val="Nagwek8"/>
              <w:jc w:val="center"/>
              <w:rPr>
                <w:bCs/>
                <w:sz w:val="24"/>
                <w:szCs w:val="28"/>
              </w:rPr>
            </w:pPr>
            <w:r>
              <w:rPr>
                <w:sz w:val="24"/>
                <w:szCs w:val="28"/>
              </w:rPr>
              <w:t>Stolarka z PCV</w:t>
            </w:r>
          </w:p>
        </w:tc>
        <w:tc>
          <w:tcPr>
            <w:tcW w:w="2700" w:type="dxa"/>
            <w:vAlign w:val="center"/>
          </w:tcPr>
          <w:p w:rsidR="00BC2349" w:rsidRDefault="00BC2349">
            <w:pPr>
              <w:ind w:left="252" w:hanging="180"/>
              <w:jc w:val="both"/>
              <w:rPr>
                <w:rFonts w:ascii="Arial" w:hAnsi="Arial" w:cs="Arial"/>
                <w:b/>
                <w:bCs/>
                <w:szCs w:val="28"/>
              </w:rPr>
            </w:pPr>
            <w:r>
              <w:rPr>
                <w:rFonts w:ascii="Arial" w:hAnsi="Arial" w:cs="Arial"/>
                <w:b/>
                <w:bCs/>
                <w:szCs w:val="28"/>
              </w:rPr>
              <w:t xml:space="preserve">kod CPV </w:t>
            </w:r>
            <w:r>
              <w:rPr>
                <w:rFonts w:ascii="Arial" w:hAnsi="Arial" w:cs="Arial"/>
                <w:b/>
                <w:bCs/>
              </w:rPr>
              <w:t>45421125-6</w:t>
            </w:r>
          </w:p>
        </w:tc>
      </w:tr>
    </w:tbl>
    <w:p w:rsidR="00BC2349" w:rsidRDefault="00BC2349">
      <w:pPr>
        <w:autoSpaceDE w:val="0"/>
        <w:spacing w:before="120" w:line="100" w:lineRule="atLeast"/>
        <w:rPr>
          <w:rFonts w:ascii="Arial" w:hAnsi="Arial" w:cs="Arial"/>
          <w:b/>
          <w:bCs/>
          <w:sz w:val="20"/>
          <w:szCs w:val="20"/>
        </w:rPr>
      </w:pPr>
      <w:r>
        <w:rPr>
          <w:rFonts w:ascii="Arial" w:hAnsi="Arial" w:cs="Arial"/>
          <w:b/>
          <w:bCs/>
          <w:sz w:val="20"/>
          <w:szCs w:val="20"/>
        </w:rPr>
        <w:t xml:space="preserve">1. Wstęp. </w:t>
      </w:r>
    </w:p>
    <w:p w:rsidR="00BC2349" w:rsidRDefault="00BC2349">
      <w:pPr>
        <w:autoSpaceDE w:val="0"/>
        <w:spacing w:before="67" w:line="100" w:lineRule="atLeast"/>
        <w:rPr>
          <w:rFonts w:ascii="Arial" w:hAnsi="Arial" w:cs="Arial"/>
          <w:b/>
          <w:sz w:val="20"/>
          <w:szCs w:val="20"/>
        </w:rPr>
      </w:pPr>
      <w:r>
        <w:rPr>
          <w:rFonts w:ascii="Arial" w:hAnsi="Arial" w:cs="Arial"/>
          <w:b/>
          <w:sz w:val="20"/>
          <w:szCs w:val="20"/>
        </w:rPr>
        <w:t>1.1. Przedmiot ST.</w:t>
      </w:r>
    </w:p>
    <w:p w:rsidR="00BC2349" w:rsidRDefault="00BC2349">
      <w:pPr>
        <w:rPr>
          <w:rFonts w:ascii="Arial" w:hAnsi="Arial" w:cs="Arial"/>
          <w:sz w:val="20"/>
          <w:szCs w:val="20"/>
        </w:rPr>
      </w:pPr>
      <w:r>
        <w:rPr>
          <w:rFonts w:ascii="Arial" w:hAnsi="Arial" w:cs="Arial"/>
          <w:sz w:val="20"/>
          <w:szCs w:val="20"/>
        </w:rPr>
        <w:t xml:space="preserve">Przedmiotem niniejszej specyfikacji technicznej są wymagania dotyczące wykonania i odbioru stolarki  drzwiowej i okiennej z PCV z parapetami wewnętrznymi, nawiewników okiennych  występujących przy przedsięwzięciu: </w:t>
      </w:r>
    </w:p>
    <w:p w:rsidR="00BC2349" w:rsidRDefault="00BC2349">
      <w:pPr>
        <w:pStyle w:val="Nagwek5"/>
        <w:ind w:left="0"/>
        <w:jc w:val="both"/>
        <w:rPr>
          <w:rFonts w:ascii="Arial" w:hAnsi="Arial" w:cs="Arial"/>
          <w:b w:val="0"/>
          <w:i/>
          <w:sz w:val="20"/>
          <w:szCs w:val="16"/>
        </w:rPr>
      </w:pPr>
    </w:p>
    <w:p w:rsidR="00BC2349" w:rsidRDefault="00BC2349">
      <w:pPr>
        <w:autoSpaceDE w:val="0"/>
        <w:autoSpaceDN w:val="0"/>
        <w:adjustRightInd w:val="0"/>
        <w:rPr>
          <w:rFonts w:ascii="Arial" w:hAnsi="Arial" w:cs="Arial"/>
          <w:bCs/>
          <w:i/>
          <w:iCs/>
          <w:sz w:val="20"/>
          <w:szCs w:val="16"/>
        </w:rPr>
      </w:pPr>
      <w:r>
        <w:rPr>
          <w:rFonts w:ascii="Arial" w:hAnsi="Arial" w:cs="Arial"/>
          <w:bCs/>
          <w:i/>
          <w:iCs/>
          <w:sz w:val="20"/>
          <w:szCs w:val="16"/>
        </w:rPr>
        <w:t>PRZEBUDOWA  BUDYNKU  ZESPOŁU SZKÓŁ im. T. KOŚCIUSZKI</w:t>
      </w:r>
    </w:p>
    <w:p w:rsidR="00BC2349" w:rsidRDefault="00BC2349">
      <w:pPr>
        <w:autoSpaceDE w:val="0"/>
        <w:autoSpaceDN w:val="0"/>
        <w:adjustRightInd w:val="0"/>
        <w:jc w:val="both"/>
        <w:rPr>
          <w:rFonts w:ascii="Arial" w:hAnsi="Arial" w:cs="Arial"/>
          <w:bCs/>
          <w:i/>
          <w:iCs/>
          <w:sz w:val="20"/>
          <w:szCs w:val="16"/>
        </w:rPr>
      </w:pPr>
      <w:r>
        <w:rPr>
          <w:rFonts w:ascii="Arial" w:hAnsi="Arial" w:cs="Arial"/>
          <w:bCs/>
          <w:i/>
          <w:iCs/>
          <w:sz w:val="20"/>
          <w:szCs w:val="16"/>
        </w:rPr>
        <w:t xml:space="preserve">wraz ze zmianą sposobu użytkowania z dostosowaniem do funkcjonowania </w:t>
      </w:r>
    </w:p>
    <w:p w:rsidR="00BC2349" w:rsidRDefault="00BC2349">
      <w:pPr>
        <w:rPr>
          <w:rFonts w:ascii="Arial" w:hAnsi="Arial" w:cs="Arial"/>
          <w:sz w:val="20"/>
          <w:szCs w:val="20"/>
        </w:rPr>
      </w:pPr>
      <w:r>
        <w:rPr>
          <w:rFonts w:ascii="Arial" w:hAnsi="Arial" w:cs="Arial"/>
          <w:bCs/>
          <w:i/>
          <w:iCs/>
          <w:sz w:val="20"/>
          <w:szCs w:val="16"/>
        </w:rPr>
        <w:t>Placówki Opiekuńczo –Wychowawczej Typu Socjalizacyjnego; 56-100 Wołów, ul. Kościuszki 27</w:t>
      </w:r>
    </w:p>
    <w:p w:rsidR="00BC2349" w:rsidRDefault="00BC2349">
      <w:pPr>
        <w:rPr>
          <w:rFonts w:ascii="Arial" w:hAnsi="Arial" w:cs="Arial"/>
          <w:sz w:val="20"/>
          <w:szCs w:val="20"/>
        </w:rPr>
      </w:pPr>
    </w:p>
    <w:p w:rsidR="00BC2349" w:rsidRDefault="00BC2349">
      <w:pPr>
        <w:autoSpaceDE w:val="0"/>
        <w:spacing w:before="81" w:line="100" w:lineRule="atLeast"/>
        <w:jc w:val="both"/>
        <w:rPr>
          <w:rFonts w:ascii="Arial" w:hAnsi="Arial" w:cs="Arial"/>
          <w:b/>
          <w:sz w:val="20"/>
          <w:szCs w:val="20"/>
        </w:rPr>
      </w:pPr>
      <w:r>
        <w:rPr>
          <w:rFonts w:ascii="Arial" w:hAnsi="Arial" w:cs="Arial"/>
          <w:b/>
          <w:sz w:val="20"/>
          <w:szCs w:val="20"/>
        </w:rPr>
        <w:t>1.2. Zakres stosowania ST.</w:t>
      </w:r>
    </w:p>
    <w:p w:rsidR="00BC2349" w:rsidRDefault="00BC2349">
      <w:pPr>
        <w:autoSpaceDE w:val="0"/>
        <w:spacing w:before="48" w:line="100" w:lineRule="atLeast"/>
        <w:jc w:val="both"/>
        <w:rPr>
          <w:rFonts w:ascii="Arial" w:hAnsi="Arial" w:cs="Arial"/>
          <w:sz w:val="20"/>
          <w:szCs w:val="20"/>
        </w:rPr>
      </w:pPr>
      <w:r>
        <w:rPr>
          <w:rFonts w:ascii="Arial" w:hAnsi="Arial" w:cs="Arial"/>
          <w:sz w:val="20"/>
          <w:szCs w:val="20"/>
        </w:rPr>
        <w:t xml:space="preserve">Specyfikacja techniczna jest stosowana jako dokument przetargowy i kontraktowy przy zlecaniu i realizacji robót wymienionych w pkt. 1.1. </w:t>
      </w:r>
    </w:p>
    <w:p w:rsidR="00BC2349" w:rsidRDefault="00BC2349">
      <w:pPr>
        <w:autoSpaceDE w:val="0"/>
        <w:spacing w:before="24" w:line="100" w:lineRule="atLeast"/>
        <w:rPr>
          <w:rFonts w:ascii="Arial" w:hAnsi="Arial" w:cs="Arial"/>
          <w:sz w:val="20"/>
          <w:szCs w:val="20"/>
          <w:u w:val="single"/>
        </w:rPr>
      </w:pPr>
    </w:p>
    <w:p w:rsidR="00BC2349" w:rsidRDefault="00BC2349">
      <w:pPr>
        <w:autoSpaceDE w:val="0"/>
        <w:spacing w:before="24" w:line="100" w:lineRule="atLeast"/>
        <w:rPr>
          <w:rFonts w:ascii="Arial" w:hAnsi="Arial" w:cs="Arial"/>
          <w:b/>
          <w:sz w:val="20"/>
          <w:szCs w:val="20"/>
        </w:rPr>
      </w:pPr>
      <w:r>
        <w:rPr>
          <w:rFonts w:ascii="Arial" w:hAnsi="Arial" w:cs="Arial"/>
          <w:b/>
          <w:sz w:val="20"/>
          <w:szCs w:val="20"/>
        </w:rPr>
        <w:t xml:space="preserve">1.3. Zakres robót objętych ST. </w:t>
      </w:r>
    </w:p>
    <w:p w:rsidR="00BC2349" w:rsidRDefault="00BC2349">
      <w:pPr>
        <w:autoSpaceDE w:val="0"/>
        <w:spacing w:before="52" w:line="100" w:lineRule="atLeast"/>
        <w:rPr>
          <w:rFonts w:ascii="Arial" w:hAnsi="Arial" w:cs="Arial"/>
          <w:sz w:val="20"/>
          <w:szCs w:val="20"/>
        </w:rPr>
      </w:pPr>
      <w:r>
        <w:rPr>
          <w:rFonts w:ascii="Arial" w:hAnsi="Arial" w:cs="Arial"/>
          <w:sz w:val="20"/>
          <w:szCs w:val="20"/>
        </w:rPr>
        <w:t>Roboty, których dotyczy specyfikacja, obejmują wszystkie czynności i prace umożliwiające mające na celu wykonanie i montaż : drzwi i okien z PCV , nawiewników okiennych, parapetów wewnętrznych</w:t>
      </w:r>
    </w:p>
    <w:p w:rsidR="00BC2349" w:rsidRDefault="00BC2349">
      <w:pPr>
        <w:autoSpaceDE w:val="0"/>
        <w:spacing w:before="76" w:line="100" w:lineRule="atLeast"/>
        <w:jc w:val="both"/>
        <w:rPr>
          <w:rFonts w:ascii="Arial" w:hAnsi="Arial" w:cs="Arial"/>
          <w:sz w:val="20"/>
          <w:szCs w:val="20"/>
        </w:rPr>
      </w:pPr>
      <w:r>
        <w:rPr>
          <w:rFonts w:ascii="Arial" w:hAnsi="Arial" w:cs="Arial"/>
          <w:sz w:val="20"/>
          <w:szCs w:val="20"/>
        </w:rPr>
        <w:t>Dla stolarki z PCV zakres prac do wykonania obejmuje :</w:t>
      </w:r>
    </w:p>
    <w:p w:rsidR="00BC2349" w:rsidRDefault="00BC2349">
      <w:pPr>
        <w:widowControl w:val="0"/>
        <w:jc w:val="both"/>
        <w:rPr>
          <w:rFonts w:ascii="Arial" w:hAnsi="Arial" w:cs="Arial"/>
          <w:snapToGrid w:val="0"/>
          <w:sz w:val="20"/>
          <w:szCs w:val="20"/>
        </w:rPr>
      </w:pPr>
      <w:r>
        <w:rPr>
          <w:rFonts w:ascii="Arial" w:hAnsi="Arial" w:cs="Arial"/>
          <w:snapToGrid w:val="0"/>
          <w:sz w:val="20"/>
          <w:szCs w:val="20"/>
        </w:rPr>
        <w:t>- zdjęcie wymiarów na budowie.</w:t>
      </w:r>
    </w:p>
    <w:p w:rsidR="00BC2349" w:rsidRDefault="00BC2349">
      <w:pPr>
        <w:widowControl w:val="0"/>
        <w:jc w:val="both"/>
        <w:rPr>
          <w:rFonts w:ascii="Arial" w:hAnsi="Arial" w:cs="Arial"/>
          <w:snapToGrid w:val="0"/>
          <w:sz w:val="20"/>
          <w:szCs w:val="20"/>
        </w:rPr>
      </w:pPr>
      <w:r>
        <w:rPr>
          <w:rFonts w:ascii="Arial" w:hAnsi="Arial" w:cs="Arial"/>
          <w:snapToGrid w:val="0"/>
          <w:sz w:val="20"/>
          <w:szCs w:val="20"/>
        </w:rPr>
        <w:t>- wykonanie obliczeń technicznych i wytrzymałościowych zgodnie z PN.</w:t>
      </w:r>
    </w:p>
    <w:p w:rsidR="00BC2349" w:rsidRDefault="00BC2349">
      <w:pPr>
        <w:pStyle w:val="Tekstpodstawowy3"/>
        <w:rPr>
          <w:rFonts w:ascii="Arial" w:hAnsi="Arial" w:cs="Arial"/>
          <w:sz w:val="20"/>
          <w:szCs w:val="20"/>
        </w:rPr>
      </w:pPr>
      <w:r>
        <w:rPr>
          <w:rFonts w:ascii="Arial" w:hAnsi="Arial" w:cs="Arial"/>
          <w:sz w:val="20"/>
          <w:szCs w:val="20"/>
        </w:rPr>
        <w:t xml:space="preserve">- wykonanie projektu technicznego, rysunków złożeniowych oraz rysunków montażowych, </w:t>
      </w:r>
    </w:p>
    <w:p w:rsidR="00BC2349" w:rsidRDefault="00BC2349">
      <w:pPr>
        <w:pStyle w:val="Tekstpodstawowy3"/>
        <w:rPr>
          <w:rFonts w:ascii="Arial" w:hAnsi="Arial" w:cs="Arial"/>
          <w:sz w:val="20"/>
          <w:szCs w:val="20"/>
        </w:rPr>
      </w:pPr>
      <w:r>
        <w:rPr>
          <w:rFonts w:ascii="Arial" w:hAnsi="Arial" w:cs="Arial"/>
          <w:sz w:val="20"/>
          <w:szCs w:val="20"/>
        </w:rPr>
        <w:t>Rysunki powinny być zatwierdzone przez architekta, konstruktora i inspektora nadzoru przed rozpoczęciem produkcji.</w:t>
      </w:r>
    </w:p>
    <w:p w:rsidR="00BC2349" w:rsidRDefault="00BC2349">
      <w:pPr>
        <w:widowControl w:val="0"/>
        <w:jc w:val="both"/>
        <w:rPr>
          <w:rFonts w:ascii="Arial" w:hAnsi="Arial" w:cs="Arial"/>
          <w:snapToGrid w:val="0"/>
          <w:sz w:val="20"/>
          <w:szCs w:val="20"/>
        </w:rPr>
      </w:pPr>
      <w:r>
        <w:rPr>
          <w:rFonts w:ascii="Arial" w:hAnsi="Arial" w:cs="Arial"/>
          <w:snapToGrid w:val="0"/>
          <w:sz w:val="20"/>
          <w:szCs w:val="20"/>
        </w:rPr>
        <w:t>- wykonanie, dostarczenie na budowę.</w:t>
      </w:r>
    </w:p>
    <w:p w:rsidR="00BC2349" w:rsidRDefault="00BC2349">
      <w:pPr>
        <w:widowControl w:val="0"/>
        <w:jc w:val="both"/>
        <w:rPr>
          <w:rFonts w:ascii="Arial" w:hAnsi="Arial" w:cs="Arial"/>
          <w:snapToGrid w:val="0"/>
          <w:sz w:val="20"/>
          <w:szCs w:val="20"/>
        </w:rPr>
      </w:pPr>
      <w:r>
        <w:rPr>
          <w:rFonts w:ascii="Arial" w:hAnsi="Arial" w:cs="Arial"/>
          <w:snapToGrid w:val="0"/>
          <w:sz w:val="20"/>
          <w:szCs w:val="20"/>
        </w:rPr>
        <w:t>- montaż  w budynku.</w:t>
      </w:r>
    </w:p>
    <w:p w:rsidR="00BC2349" w:rsidRDefault="00BC2349">
      <w:pPr>
        <w:widowControl w:val="0"/>
        <w:jc w:val="both"/>
        <w:rPr>
          <w:rFonts w:ascii="Arial" w:hAnsi="Arial" w:cs="Arial"/>
          <w:snapToGrid w:val="0"/>
          <w:sz w:val="20"/>
          <w:szCs w:val="20"/>
        </w:rPr>
      </w:pPr>
      <w:r>
        <w:rPr>
          <w:rFonts w:ascii="Arial" w:hAnsi="Arial" w:cs="Arial"/>
          <w:snapToGrid w:val="0"/>
          <w:sz w:val="20"/>
          <w:szCs w:val="20"/>
        </w:rPr>
        <w:t>- montaż pakietów szklanych,.</w:t>
      </w:r>
    </w:p>
    <w:p w:rsidR="00BC2349" w:rsidRDefault="00BC2349">
      <w:pPr>
        <w:autoSpaceDE w:val="0"/>
        <w:spacing w:before="52" w:line="100" w:lineRule="atLeast"/>
        <w:rPr>
          <w:rFonts w:ascii="Arial" w:hAnsi="Arial" w:cs="Arial"/>
          <w:sz w:val="20"/>
          <w:szCs w:val="20"/>
        </w:rPr>
      </w:pPr>
      <w:r>
        <w:rPr>
          <w:rFonts w:ascii="Arial" w:hAnsi="Arial" w:cs="Arial"/>
          <w:snapToGrid w:val="0"/>
          <w:sz w:val="20"/>
          <w:szCs w:val="20"/>
        </w:rPr>
        <w:t>- zabezpieczenie elementów</w:t>
      </w:r>
    </w:p>
    <w:p w:rsidR="00BC2349" w:rsidRDefault="00BC2349">
      <w:pPr>
        <w:autoSpaceDE w:val="0"/>
        <w:spacing w:before="52" w:line="100" w:lineRule="atLeast"/>
        <w:rPr>
          <w:rFonts w:ascii="Arial" w:hAnsi="Arial" w:cs="Arial"/>
          <w:b/>
          <w:sz w:val="20"/>
          <w:szCs w:val="20"/>
        </w:rPr>
      </w:pPr>
      <w:r>
        <w:rPr>
          <w:rFonts w:ascii="Arial" w:hAnsi="Arial" w:cs="Arial"/>
          <w:b/>
          <w:sz w:val="20"/>
          <w:szCs w:val="20"/>
        </w:rPr>
        <w:t>1.4. Określenia podstawowe.</w:t>
      </w:r>
    </w:p>
    <w:p w:rsidR="00BC2349" w:rsidRDefault="00BC2349">
      <w:pPr>
        <w:autoSpaceDE w:val="0"/>
        <w:spacing w:before="14" w:line="100" w:lineRule="atLeast"/>
        <w:rPr>
          <w:rFonts w:ascii="Arial" w:hAnsi="Arial" w:cs="Arial"/>
          <w:sz w:val="20"/>
          <w:szCs w:val="20"/>
        </w:rPr>
      </w:pPr>
      <w:r>
        <w:rPr>
          <w:rFonts w:ascii="Arial" w:hAnsi="Arial" w:cs="Arial"/>
          <w:sz w:val="20"/>
          <w:szCs w:val="20"/>
        </w:rPr>
        <w:t>Określenia podane w niniejszej ST są zgodne z obowiązującymi odpowiednimi normami.</w:t>
      </w:r>
    </w:p>
    <w:p w:rsidR="00BC2349" w:rsidRDefault="00BC2349">
      <w:pPr>
        <w:autoSpaceDE w:val="0"/>
        <w:spacing w:before="14" w:line="100" w:lineRule="atLeast"/>
        <w:rPr>
          <w:rFonts w:ascii="Arial" w:hAnsi="Arial" w:cs="Arial"/>
          <w:sz w:val="20"/>
          <w:szCs w:val="20"/>
        </w:rPr>
      </w:pPr>
    </w:p>
    <w:p w:rsidR="00BC2349" w:rsidRDefault="00BC2349">
      <w:pPr>
        <w:autoSpaceDE w:val="0"/>
        <w:spacing w:before="14" w:line="100" w:lineRule="atLeast"/>
        <w:rPr>
          <w:rFonts w:ascii="Arial" w:hAnsi="Arial" w:cs="Arial"/>
          <w:b/>
          <w:sz w:val="20"/>
          <w:szCs w:val="20"/>
        </w:rPr>
      </w:pPr>
      <w:r>
        <w:rPr>
          <w:rFonts w:ascii="Arial" w:hAnsi="Arial" w:cs="Arial"/>
          <w:b/>
          <w:sz w:val="20"/>
          <w:szCs w:val="20"/>
        </w:rPr>
        <w:t xml:space="preserve">1.5. Ogólne wymagania dotyczące robót. </w:t>
      </w:r>
    </w:p>
    <w:p w:rsidR="00BC2349" w:rsidRDefault="00BC2349">
      <w:pPr>
        <w:autoSpaceDE w:val="0"/>
        <w:spacing w:before="86" w:line="100" w:lineRule="atLeast"/>
        <w:jc w:val="both"/>
        <w:rPr>
          <w:rFonts w:ascii="Arial" w:hAnsi="Arial" w:cs="Arial"/>
          <w:sz w:val="20"/>
          <w:szCs w:val="20"/>
        </w:rPr>
      </w:pPr>
      <w:r>
        <w:rPr>
          <w:rFonts w:ascii="Arial" w:hAnsi="Arial" w:cs="Arial"/>
          <w:sz w:val="20"/>
          <w:szCs w:val="20"/>
        </w:rPr>
        <w:t xml:space="preserve">Wykonawca robót jest odpowiedzialny za jakość ich wykonania oraz za zgodność z dokumentacją projektową, ST i poleceniami Inspektora nadzoru. </w:t>
      </w:r>
    </w:p>
    <w:p w:rsidR="00BC2349" w:rsidRDefault="00BC2349">
      <w:pPr>
        <w:autoSpaceDE w:val="0"/>
        <w:spacing w:before="192" w:line="100" w:lineRule="atLeast"/>
        <w:rPr>
          <w:rFonts w:ascii="Arial" w:hAnsi="Arial" w:cs="Arial"/>
          <w:b/>
          <w:bCs/>
          <w:sz w:val="20"/>
          <w:szCs w:val="20"/>
        </w:rPr>
      </w:pPr>
      <w:r>
        <w:rPr>
          <w:rFonts w:ascii="Arial" w:hAnsi="Arial" w:cs="Arial"/>
          <w:b/>
          <w:bCs/>
          <w:sz w:val="20"/>
          <w:szCs w:val="20"/>
        </w:rPr>
        <w:t xml:space="preserve">2. Materiały. </w:t>
      </w:r>
    </w:p>
    <w:p w:rsidR="00BC2349" w:rsidRDefault="00BC2349">
      <w:pPr>
        <w:autoSpaceDE w:val="0"/>
        <w:spacing w:before="72" w:line="100" w:lineRule="atLeast"/>
        <w:rPr>
          <w:rFonts w:ascii="Arial" w:hAnsi="Arial" w:cs="Arial"/>
          <w:b/>
          <w:bCs/>
          <w:sz w:val="20"/>
          <w:szCs w:val="20"/>
        </w:rPr>
      </w:pPr>
      <w:r>
        <w:rPr>
          <w:rFonts w:ascii="Arial" w:hAnsi="Arial" w:cs="Arial"/>
          <w:b/>
          <w:sz w:val="20"/>
          <w:szCs w:val="20"/>
        </w:rPr>
        <w:t>2.1. Ogólne wymagania dotyczące materiałów, ich pozyskiwania podano w ST.00.00 Wymagania ogólne" pkt 2.</w:t>
      </w:r>
      <w:r>
        <w:rPr>
          <w:rFonts w:ascii="Arial" w:hAnsi="Arial" w:cs="Arial"/>
          <w:b/>
          <w:bCs/>
          <w:sz w:val="20"/>
          <w:szCs w:val="20"/>
        </w:rPr>
        <w:t xml:space="preserve">   </w:t>
      </w:r>
    </w:p>
    <w:p w:rsidR="00BC2349" w:rsidRDefault="00BC2349">
      <w:pPr>
        <w:autoSpaceDE w:val="0"/>
        <w:spacing w:before="72" w:line="100" w:lineRule="atLeast"/>
        <w:rPr>
          <w:rFonts w:ascii="Arial" w:hAnsi="Arial" w:cs="Arial"/>
          <w:b/>
          <w:bCs/>
          <w:sz w:val="20"/>
          <w:szCs w:val="20"/>
        </w:rPr>
      </w:pPr>
    </w:p>
    <w:p w:rsidR="00BC2349" w:rsidRDefault="00BC2349">
      <w:pPr>
        <w:autoSpaceDE w:val="0"/>
        <w:spacing w:before="72" w:line="100" w:lineRule="atLeast"/>
        <w:rPr>
          <w:rFonts w:ascii="Arial" w:hAnsi="Arial" w:cs="Arial"/>
          <w:b/>
          <w:bCs/>
          <w:sz w:val="20"/>
          <w:szCs w:val="20"/>
        </w:rPr>
      </w:pPr>
      <w:r>
        <w:rPr>
          <w:rFonts w:ascii="Arial" w:hAnsi="Arial" w:cs="Arial"/>
          <w:b/>
          <w:bCs/>
          <w:sz w:val="20"/>
          <w:szCs w:val="20"/>
        </w:rPr>
        <w:t xml:space="preserve">2.2.   Stolarka z </w:t>
      </w:r>
      <w:r w:rsidR="00086CE0">
        <w:rPr>
          <w:rFonts w:ascii="Arial" w:hAnsi="Arial" w:cs="Arial"/>
          <w:b/>
          <w:bCs/>
          <w:sz w:val="20"/>
          <w:szCs w:val="20"/>
        </w:rPr>
        <w:t>PCV</w:t>
      </w:r>
    </w:p>
    <w:p w:rsidR="00BC2349" w:rsidRPr="00086CE0" w:rsidRDefault="00BC2349">
      <w:pPr>
        <w:jc w:val="both"/>
        <w:rPr>
          <w:rFonts w:ascii="Arial" w:hAnsi="Arial" w:cs="Arial"/>
          <w:b/>
          <w:snapToGrid w:val="0"/>
          <w:sz w:val="20"/>
          <w:szCs w:val="20"/>
        </w:rPr>
      </w:pPr>
      <w:r>
        <w:rPr>
          <w:rFonts w:ascii="Arial" w:hAnsi="Arial" w:cs="Arial"/>
          <w:b/>
          <w:bCs/>
          <w:sz w:val="20"/>
          <w:szCs w:val="20"/>
        </w:rPr>
        <w:t xml:space="preserve">2.2.1 </w:t>
      </w:r>
      <w:r w:rsidR="00086CE0" w:rsidRPr="00086CE0">
        <w:rPr>
          <w:rFonts w:ascii="Arial" w:hAnsi="Arial" w:cs="Arial"/>
          <w:b/>
          <w:sz w:val="20"/>
          <w:szCs w:val="20"/>
        </w:rPr>
        <w:t>O</w:t>
      </w:r>
      <w:r w:rsidR="003708DD" w:rsidRPr="00086CE0">
        <w:rPr>
          <w:rFonts w:ascii="Arial" w:hAnsi="Arial" w:cs="Arial"/>
          <w:b/>
          <w:sz w:val="20"/>
          <w:szCs w:val="20"/>
        </w:rPr>
        <w:t xml:space="preserve">kno oddymiające, z bokiem termoizolacyjnym </w:t>
      </w:r>
      <w:r w:rsidR="00086CE0">
        <w:rPr>
          <w:rFonts w:ascii="Arial" w:hAnsi="Arial" w:cs="Arial"/>
          <w:b/>
          <w:sz w:val="20"/>
          <w:szCs w:val="20"/>
        </w:rPr>
        <w:t>.</w:t>
      </w:r>
    </w:p>
    <w:p w:rsidR="00BC2349" w:rsidRPr="00086CE0" w:rsidRDefault="00BC2349">
      <w:pPr>
        <w:widowControl w:val="0"/>
        <w:rPr>
          <w:rFonts w:ascii="Arial" w:hAnsi="Arial" w:cs="Arial"/>
          <w:b/>
          <w:sz w:val="20"/>
          <w:szCs w:val="20"/>
        </w:rPr>
      </w:pPr>
      <w:r w:rsidRPr="00086CE0">
        <w:rPr>
          <w:rFonts w:ascii="Arial" w:hAnsi="Arial" w:cs="Arial"/>
          <w:b/>
          <w:snapToGrid w:val="0"/>
          <w:sz w:val="20"/>
          <w:szCs w:val="20"/>
        </w:rPr>
        <w:t xml:space="preserve">Szklenie </w:t>
      </w:r>
      <w:r w:rsidR="003708DD" w:rsidRPr="00086CE0">
        <w:rPr>
          <w:rFonts w:ascii="Arial" w:hAnsi="Arial" w:cs="Arial"/>
          <w:b/>
          <w:sz w:val="20"/>
          <w:szCs w:val="20"/>
        </w:rPr>
        <w:t>Blu Line</w:t>
      </w:r>
      <w:r w:rsidR="003708DD" w:rsidRPr="00086CE0">
        <w:rPr>
          <w:rFonts w:ascii="Arial" w:hAnsi="Arial" w:cs="Arial"/>
          <w:b/>
          <w:snapToGrid w:val="0"/>
          <w:sz w:val="20"/>
          <w:szCs w:val="20"/>
        </w:rPr>
        <w:t xml:space="preserve"> </w:t>
      </w:r>
      <w:r w:rsidRPr="00086CE0">
        <w:rPr>
          <w:rFonts w:ascii="Arial" w:hAnsi="Arial" w:cs="Arial"/>
          <w:b/>
          <w:snapToGrid w:val="0"/>
          <w:sz w:val="20"/>
          <w:szCs w:val="20"/>
        </w:rPr>
        <w:t>zespolonym pakietem termoizolacyjnym z podwójną szybą o wsp. K,1,1 W/m</w:t>
      </w:r>
      <w:r w:rsidRPr="00086CE0">
        <w:rPr>
          <w:rFonts w:ascii="Arial" w:hAnsi="Arial" w:cs="Arial"/>
          <w:b/>
          <w:snapToGrid w:val="0"/>
          <w:sz w:val="20"/>
          <w:szCs w:val="20"/>
          <w:vertAlign w:val="superscript"/>
        </w:rPr>
        <w:t>2</w:t>
      </w:r>
      <w:r w:rsidRPr="00086CE0">
        <w:rPr>
          <w:rFonts w:ascii="Arial" w:hAnsi="Arial" w:cs="Arial"/>
          <w:b/>
          <w:snapToGrid w:val="0"/>
          <w:sz w:val="20"/>
          <w:szCs w:val="20"/>
        </w:rPr>
        <w:t>K</w:t>
      </w:r>
      <w:r w:rsidRPr="00086CE0">
        <w:rPr>
          <w:rFonts w:ascii="Arial" w:hAnsi="Arial" w:cs="Arial"/>
          <w:b/>
          <w:bCs/>
          <w:sz w:val="20"/>
          <w:szCs w:val="20"/>
        </w:rPr>
        <w:t xml:space="preserve"> </w:t>
      </w:r>
      <w:r w:rsidR="003708DD" w:rsidRPr="00086CE0">
        <w:rPr>
          <w:rFonts w:ascii="Arial" w:hAnsi="Arial" w:cs="Arial"/>
          <w:b/>
          <w:bCs/>
          <w:sz w:val="20"/>
          <w:szCs w:val="20"/>
        </w:rPr>
        <w:t xml:space="preserve">. Z zewnątrz szkło hartowane powłoka Aquclear o wewnątrz szyba klejona </w:t>
      </w:r>
      <w:r w:rsidR="00086CE0" w:rsidRPr="00086CE0">
        <w:rPr>
          <w:rFonts w:ascii="Arial" w:hAnsi="Arial" w:cs="Arial"/>
          <w:b/>
          <w:bCs/>
          <w:sz w:val="20"/>
          <w:szCs w:val="20"/>
        </w:rPr>
        <w:t>powłoką zabezpieczająca przed hałasem wymiar 90 x170  wraz z kompletna instalacja elektryczną</w:t>
      </w:r>
    </w:p>
    <w:p w:rsidR="00BC2349" w:rsidRDefault="00BC2349">
      <w:pPr>
        <w:pStyle w:val="Tekstprzypisudolnego"/>
        <w:widowControl w:val="0"/>
        <w:rPr>
          <w:rFonts w:ascii="Arial" w:hAnsi="Arial" w:cs="Arial"/>
        </w:rPr>
      </w:pPr>
    </w:p>
    <w:p w:rsidR="00BC2349" w:rsidRDefault="00BC2349">
      <w:pPr>
        <w:widowControl w:val="0"/>
        <w:rPr>
          <w:rFonts w:ascii="Arial" w:hAnsi="Arial" w:cs="Arial"/>
          <w:sz w:val="20"/>
          <w:szCs w:val="20"/>
        </w:rPr>
      </w:pPr>
      <w:r>
        <w:rPr>
          <w:rFonts w:ascii="Arial" w:hAnsi="Arial" w:cs="Arial"/>
          <w:b/>
          <w:bCs/>
          <w:sz w:val="20"/>
          <w:szCs w:val="20"/>
        </w:rPr>
        <w:t>2.2.2.</w:t>
      </w:r>
      <w:r>
        <w:rPr>
          <w:rFonts w:ascii="Arial" w:hAnsi="Arial" w:cs="Arial"/>
          <w:sz w:val="20"/>
          <w:szCs w:val="20"/>
        </w:rPr>
        <w:t xml:space="preserve"> Okucia powinny odpowiadać wymaganiom norm państwowych, a w przypadku braku takich norm - wymaganiom określonym w świadectwie ITB dopuszczającym do stosowania wyroby stolarki budowlanej wyposażone w okucia, na które nie została ustanowiona norma. </w:t>
      </w:r>
    </w:p>
    <w:p w:rsidR="00BC2349" w:rsidRDefault="00BC2349">
      <w:pPr>
        <w:autoSpaceDE w:val="0"/>
        <w:spacing w:before="105" w:line="100" w:lineRule="atLeast"/>
        <w:jc w:val="both"/>
        <w:rPr>
          <w:rFonts w:ascii="Arial" w:hAnsi="Arial" w:cs="Arial"/>
          <w:b/>
          <w:sz w:val="20"/>
          <w:szCs w:val="20"/>
        </w:rPr>
      </w:pPr>
      <w:r>
        <w:rPr>
          <w:rFonts w:ascii="Arial" w:hAnsi="Arial" w:cs="Arial"/>
          <w:sz w:val="20"/>
          <w:szCs w:val="20"/>
        </w:rPr>
        <w:lastRenderedPageBreak/>
        <w:t xml:space="preserve">Okucia stalowe powinny być zabezpieczone fabrycznie trwałymi powłokami antykorozyjnymi. </w:t>
      </w:r>
    </w:p>
    <w:p w:rsidR="00BC2349" w:rsidRDefault="00BC2349">
      <w:pPr>
        <w:autoSpaceDE w:val="0"/>
        <w:spacing w:before="62" w:line="100" w:lineRule="atLeast"/>
        <w:rPr>
          <w:rFonts w:ascii="Arial" w:hAnsi="Arial" w:cs="Arial"/>
          <w:b/>
          <w:sz w:val="20"/>
          <w:szCs w:val="20"/>
        </w:rPr>
      </w:pPr>
    </w:p>
    <w:p w:rsidR="00BC2349" w:rsidRDefault="00BC2349">
      <w:pPr>
        <w:autoSpaceDE w:val="0"/>
        <w:spacing w:before="62" w:line="100" w:lineRule="atLeast"/>
        <w:rPr>
          <w:rFonts w:ascii="Arial" w:hAnsi="Arial" w:cs="Arial"/>
          <w:b/>
          <w:sz w:val="20"/>
          <w:szCs w:val="20"/>
        </w:rPr>
      </w:pPr>
    </w:p>
    <w:p w:rsidR="00BC2349" w:rsidRDefault="00BC2349">
      <w:pPr>
        <w:autoSpaceDE w:val="0"/>
        <w:spacing w:before="62" w:line="100" w:lineRule="atLeast"/>
        <w:rPr>
          <w:rFonts w:ascii="Arial" w:hAnsi="Arial" w:cs="Arial"/>
          <w:b/>
          <w:sz w:val="20"/>
          <w:szCs w:val="20"/>
        </w:rPr>
      </w:pPr>
      <w:r>
        <w:rPr>
          <w:rFonts w:ascii="Arial" w:hAnsi="Arial" w:cs="Arial"/>
          <w:b/>
          <w:sz w:val="20"/>
          <w:szCs w:val="20"/>
        </w:rPr>
        <w:t xml:space="preserve">2.3. Parapety </w:t>
      </w:r>
    </w:p>
    <w:p w:rsidR="00BC2349" w:rsidRDefault="00BC2349">
      <w:pPr>
        <w:pStyle w:val="Standard"/>
        <w:suppressAutoHyphens/>
        <w:autoSpaceDN/>
        <w:adjustRightInd/>
        <w:spacing w:before="62" w:line="100" w:lineRule="atLeast"/>
        <w:rPr>
          <w:rFonts w:ascii="Arial" w:hAnsi="Arial" w:cs="Arial"/>
          <w:bCs/>
          <w:szCs w:val="20"/>
          <w:lang w:eastAsia="ar-SA"/>
        </w:rPr>
      </w:pPr>
      <w:r>
        <w:rPr>
          <w:rFonts w:ascii="Arial" w:hAnsi="Arial" w:cs="Arial"/>
          <w:bCs/>
          <w:szCs w:val="20"/>
          <w:lang w:eastAsia="ar-SA"/>
        </w:rPr>
        <w:t xml:space="preserve">Parapety POSTFORMING o gr. </w:t>
      </w:r>
      <w:smartTag w:uri="urn:schemas-microsoft-com:office:smarttags" w:element="metricconverter">
        <w:smartTagPr>
          <w:attr w:name="ProductID" w:val="5 cm"/>
        </w:smartTagPr>
        <w:r>
          <w:rPr>
            <w:rFonts w:ascii="Arial" w:hAnsi="Arial" w:cs="Arial"/>
            <w:bCs/>
            <w:szCs w:val="20"/>
            <w:lang w:eastAsia="ar-SA"/>
          </w:rPr>
          <w:t>5 cm</w:t>
        </w:r>
      </w:smartTag>
      <w:r>
        <w:rPr>
          <w:rFonts w:ascii="Arial" w:hAnsi="Arial" w:cs="Arial"/>
          <w:bCs/>
          <w:szCs w:val="20"/>
          <w:lang w:eastAsia="ar-SA"/>
        </w:rPr>
        <w:t xml:space="preserve"> przycięte na odpowiednią długość; końcówki parapetów wyoblone.</w:t>
      </w:r>
    </w:p>
    <w:p w:rsidR="00BC2349" w:rsidRDefault="00BC2349">
      <w:pPr>
        <w:pStyle w:val="Standard"/>
        <w:suppressAutoHyphens/>
        <w:autoSpaceDN/>
        <w:adjustRightInd/>
        <w:spacing w:before="62" w:line="100" w:lineRule="atLeast"/>
        <w:rPr>
          <w:rFonts w:ascii="Arial" w:hAnsi="Arial" w:cs="Arial"/>
          <w:bCs/>
          <w:szCs w:val="20"/>
          <w:lang w:eastAsia="ar-SA"/>
        </w:rPr>
      </w:pPr>
    </w:p>
    <w:p w:rsidR="00BC2349" w:rsidRDefault="00BC2349">
      <w:pPr>
        <w:autoSpaceDE w:val="0"/>
        <w:spacing w:before="62" w:line="100" w:lineRule="atLeast"/>
        <w:rPr>
          <w:rFonts w:ascii="Arial" w:hAnsi="Arial" w:cs="Arial"/>
          <w:b/>
          <w:sz w:val="20"/>
          <w:szCs w:val="20"/>
        </w:rPr>
      </w:pPr>
      <w:r>
        <w:rPr>
          <w:rFonts w:ascii="Arial" w:hAnsi="Arial" w:cs="Arial"/>
          <w:b/>
          <w:sz w:val="20"/>
          <w:szCs w:val="20"/>
        </w:rPr>
        <w:t>2.4. Nawiewniki okienne .</w:t>
      </w:r>
    </w:p>
    <w:p w:rsidR="00BC2349" w:rsidRDefault="00BC2349">
      <w:pPr>
        <w:pStyle w:val="Standard"/>
        <w:suppressAutoHyphens/>
        <w:autoSpaceDN/>
        <w:adjustRightInd/>
        <w:spacing w:before="62" w:line="100" w:lineRule="atLeast"/>
        <w:rPr>
          <w:rFonts w:ascii="Arial" w:hAnsi="Arial" w:cs="Arial"/>
          <w:bCs/>
          <w:szCs w:val="20"/>
          <w:lang w:eastAsia="ar-SA"/>
        </w:rPr>
      </w:pPr>
      <w:r>
        <w:rPr>
          <w:rFonts w:ascii="Arial" w:hAnsi="Arial" w:cs="Arial"/>
          <w:bCs/>
          <w:szCs w:val="20"/>
          <w:lang w:eastAsia="ar-SA"/>
        </w:rPr>
        <w:t>Nawiewniki okienne  higrosterowane do zamontowania  przez dostawcę okien przed ich montażem o wydajności 20 - 50 oraz  5-35 m3/h f. AERECO lub równoważnych ; kolor nawiewników jak stolarki.</w:t>
      </w:r>
    </w:p>
    <w:p w:rsidR="00BC2349" w:rsidRDefault="00BC2349">
      <w:pPr>
        <w:widowControl w:val="0"/>
        <w:rPr>
          <w:rFonts w:ascii="Arial" w:hAnsi="Arial" w:cs="Arial"/>
          <w:bCs/>
          <w:sz w:val="20"/>
          <w:szCs w:val="20"/>
        </w:rPr>
      </w:pPr>
      <w:r>
        <w:rPr>
          <w:rFonts w:ascii="Arial" w:hAnsi="Arial" w:cs="Arial"/>
          <w:bCs/>
          <w:sz w:val="20"/>
          <w:szCs w:val="20"/>
        </w:rPr>
        <w:t xml:space="preserve">                                                           </w:t>
      </w:r>
    </w:p>
    <w:p w:rsidR="00BC2349" w:rsidRDefault="00BC2349">
      <w:pPr>
        <w:autoSpaceDE w:val="0"/>
        <w:spacing w:before="67" w:line="100" w:lineRule="atLeast"/>
        <w:rPr>
          <w:rFonts w:ascii="Arial" w:hAnsi="Arial" w:cs="Arial"/>
          <w:b/>
          <w:sz w:val="20"/>
          <w:szCs w:val="20"/>
        </w:rPr>
      </w:pPr>
      <w:r>
        <w:rPr>
          <w:rFonts w:ascii="Arial" w:hAnsi="Arial" w:cs="Arial"/>
          <w:b/>
          <w:sz w:val="20"/>
          <w:szCs w:val="20"/>
        </w:rPr>
        <w:t xml:space="preserve">2.5 Badania na budowie </w:t>
      </w:r>
    </w:p>
    <w:p w:rsidR="00BC2349" w:rsidRDefault="00BC2349">
      <w:pPr>
        <w:autoSpaceDE w:val="0"/>
        <w:spacing w:before="110" w:line="100" w:lineRule="atLeast"/>
        <w:rPr>
          <w:rFonts w:ascii="Arial" w:hAnsi="Arial" w:cs="Arial"/>
          <w:sz w:val="20"/>
          <w:szCs w:val="20"/>
        </w:rPr>
      </w:pPr>
      <w:r>
        <w:rPr>
          <w:rFonts w:ascii="Arial" w:hAnsi="Arial" w:cs="Arial"/>
          <w:sz w:val="20"/>
          <w:szCs w:val="20"/>
        </w:rPr>
        <w:t xml:space="preserve">2.5.1. Każdy element dostarczony na budowę podlega odbiorowi pod względem: </w:t>
      </w:r>
    </w:p>
    <w:p w:rsidR="00BC2349" w:rsidRDefault="00BC2349">
      <w:pPr>
        <w:numPr>
          <w:ilvl w:val="0"/>
          <w:numId w:val="22"/>
        </w:numPr>
        <w:autoSpaceDE w:val="0"/>
        <w:spacing w:before="9" w:line="100" w:lineRule="atLeast"/>
        <w:rPr>
          <w:rFonts w:ascii="Arial" w:hAnsi="Arial" w:cs="Arial"/>
          <w:sz w:val="20"/>
          <w:szCs w:val="20"/>
        </w:rPr>
      </w:pPr>
      <w:r>
        <w:rPr>
          <w:rFonts w:ascii="Arial" w:hAnsi="Arial" w:cs="Arial"/>
          <w:sz w:val="20"/>
          <w:szCs w:val="20"/>
        </w:rPr>
        <w:t xml:space="preserve">jakości materiałów, oszklenia </w:t>
      </w:r>
    </w:p>
    <w:p w:rsidR="00BC2349" w:rsidRDefault="00BC2349">
      <w:pPr>
        <w:autoSpaceDE w:val="0"/>
        <w:spacing w:before="9" w:line="100" w:lineRule="atLeast"/>
        <w:rPr>
          <w:rFonts w:ascii="Arial" w:hAnsi="Arial" w:cs="Arial"/>
          <w:sz w:val="20"/>
          <w:szCs w:val="20"/>
        </w:rPr>
      </w:pPr>
      <w:r>
        <w:rPr>
          <w:rFonts w:ascii="Arial" w:hAnsi="Arial" w:cs="Arial"/>
          <w:sz w:val="20"/>
          <w:szCs w:val="20"/>
        </w:rPr>
        <w:t xml:space="preserve">-    zgodności z projektem, </w:t>
      </w:r>
    </w:p>
    <w:p w:rsidR="00BC2349" w:rsidRDefault="00BC2349">
      <w:pPr>
        <w:autoSpaceDE w:val="0"/>
        <w:spacing w:before="28" w:line="100" w:lineRule="atLeast"/>
        <w:rPr>
          <w:rFonts w:ascii="Arial" w:hAnsi="Arial" w:cs="Arial"/>
          <w:sz w:val="20"/>
          <w:szCs w:val="20"/>
        </w:rPr>
      </w:pPr>
      <w:r>
        <w:rPr>
          <w:rFonts w:ascii="Arial" w:hAnsi="Arial" w:cs="Arial"/>
          <w:sz w:val="20"/>
          <w:szCs w:val="20"/>
        </w:rPr>
        <w:t xml:space="preserve">-    zgodności z atestem wytwórni, </w:t>
      </w:r>
    </w:p>
    <w:p w:rsidR="00BC2349" w:rsidRDefault="00BC2349">
      <w:pPr>
        <w:autoSpaceDE w:val="0"/>
        <w:spacing w:before="48" w:line="100" w:lineRule="atLeast"/>
        <w:rPr>
          <w:rFonts w:ascii="Arial" w:hAnsi="Arial" w:cs="Arial"/>
          <w:sz w:val="20"/>
          <w:szCs w:val="20"/>
        </w:rPr>
      </w:pPr>
      <w:r>
        <w:rPr>
          <w:rFonts w:ascii="Arial" w:hAnsi="Arial" w:cs="Arial"/>
          <w:sz w:val="20"/>
          <w:szCs w:val="20"/>
        </w:rPr>
        <w:t xml:space="preserve">-    jakości wykonania z uwzględnieniem dopuszczalnych tolerancji. </w:t>
      </w:r>
    </w:p>
    <w:p w:rsidR="00BC2349" w:rsidRDefault="00BC2349">
      <w:pPr>
        <w:autoSpaceDE w:val="0"/>
        <w:spacing w:before="48" w:line="100" w:lineRule="atLeast"/>
        <w:rPr>
          <w:rFonts w:ascii="Arial" w:hAnsi="Arial" w:cs="Arial"/>
          <w:sz w:val="20"/>
          <w:szCs w:val="20"/>
        </w:rPr>
      </w:pPr>
      <w:r>
        <w:rPr>
          <w:rFonts w:ascii="Arial" w:hAnsi="Arial" w:cs="Arial"/>
          <w:sz w:val="20"/>
          <w:szCs w:val="20"/>
        </w:rPr>
        <w:t>-    jakości powłok PCV</w:t>
      </w:r>
    </w:p>
    <w:p w:rsidR="00BC2349" w:rsidRDefault="00BC2349">
      <w:pPr>
        <w:autoSpaceDE w:val="0"/>
        <w:spacing w:before="220" w:line="100" w:lineRule="atLeast"/>
        <w:jc w:val="both"/>
        <w:rPr>
          <w:rFonts w:ascii="Arial" w:hAnsi="Arial" w:cs="Arial"/>
          <w:sz w:val="20"/>
          <w:szCs w:val="20"/>
        </w:rPr>
      </w:pPr>
      <w:r>
        <w:rPr>
          <w:rFonts w:ascii="Arial" w:hAnsi="Arial" w:cs="Arial"/>
          <w:sz w:val="20"/>
          <w:szCs w:val="20"/>
        </w:rPr>
        <w:t xml:space="preserve">Odbiór stolarki oraz ewentualne zalecenia co do sposobu naprawy powstałych uszkodzeń w czasie transportu potwierdza Inżynier wpisem do dziennika budowy. </w:t>
      </w:r>
    </w:p>
    <w:p w:rsidR="00BC2349" w:rsidRDefault="00BC2349">
      <w:pPr>
        <w:autoSpaceDE w:val="0"/>
        <w:spacing w:line="100" w:lineRule="atLeast"/>
        <w:jc w:val="both"/>
        <w:rPr>
          <w:rFonts w:ascii="Arial" w:hAnsi="Arial" w:cs="Arial"/>
          <w:sz w:val="20"/>
          <w:szCs w:val="20"/>
        </w:rPr>
      </w:pPr>
      <w:r>
        <w:rPr>
          <w:rFonts w:ascii="Arial" w:hAnsi="Arial" w:cs="Arial"/>
          <w:sz w:val="20"/>
          <w:szCs w:val="20"/>
        </w:rPr>
        <w:t>Dostarczona stolarka  powinna być kompletnie wykończoną wraz z okuciami, uszczelkami i powłokami antykorozyjnymi itp.</w:t>
      </w:r>
    </w:p>
    <w:p w:rsidR="00BC2349" w:rsidRDefault="00BC2349">
      <w:pPr>
        <w:autoSpaceDE w:val="0"/>
        <w:spacing w:before="62" w:line="100" w:lineRule="atLeast"/>
        <w:rPr>
          <w:rFonts w:ascii="Arial" w:hAnsi="Arial" w:cs="Arial"/>
          <w:b/>
          <w:sz w:val="20"/>
          <w:szCs w:val="20"/>
        </w:rPr>
      </w:pPr>
      <w:r>
        <w:rPr>
          <w:rFonts w:ascii="Arial" w:hAnsi="Arial" w:cs="Arial"/>
          <w:b/>
          <w:sz w:val="20"/>
          <w:szCs w:val="20"/>
        </w:rPr>
        <w:t>2.6. Składowanie elementów.</w:t>
      </w:r>
    </w:p>
    <w:p w:rsidR="00BC2349" w:rsidRDefault="00BC2349">
      <w:pPr>
        <w:autoSpaceDE w:val="0"/>
        <w:spacing w:before="62" w:line="100" w:lineRule="atLeast"/>
        <w:jc w:val="both"/>
        <w:rPr>
          <w:rFonts w:ascii="Arial" w:hAnsi="Arial" w:cs="Arial"/>
          <w:sz w:val="20"/>
          <w:szCs w:val="20"/>
        </w:rPr>
      </w:pPr>
      <w:r>
        <w:rPr>
          <w:rFonts w:ascii="Arial" w:hAnsi="Arial" w:cs="Arial"/>
          <w:sz w:val="20"/>
          <w:szCs w:val="20"/>
        </w:rPr>
        <w:t xml:space="preserve">Wszystkie wyroby należy przechowywać w magazynach zamkniętych, suchych i przewiewnych, zabezpieczonych przed opadami atmosferycznymi. Podłogi w pomieszczeniu magazynowym powinny być utwardzone, poziome i równe. Wyroby należy układać w jednej lub kilku warstwach w odległości nie mniejszej niż </w:t>
      </w:r>
      <w:smartTag w:uri="urn:schemas-microsoft-com:office:smarttags" w:element="metricconverter">
        <w:smartTagPr>
          <w:attr w:name="ProductID" w:val="1 m"/>
        </w:smartTagPr>
        <w:r>
          <w:rPr>
            <w:rFonts w:ascii="Arial" w:hAnsi="Arial" w:cs="Arial"/>
            <w:sz w:val="20"/>
            <w:szCs w:val="20"/>
          </w:rPr>
          <w:t>1 m</w:t>
        </w:r>
      </w:smartTag>
      <w:r>
        <w:rPr>
          <w:rFonts w:ascii="Arial" w:hAnsi="Arial" w:cs="Arial"/>
          <w:sz w:val="20"/>
          <w:szCs w:val="20"/>
        </w:rPr>
        <w:t xml:space="preserve"> od czynnych urządzeń grzejnych i zabezpieczyć przed uszkodzeniem. </w:t>
      </w:r>
    </w:p>
    <w:p w:rsidR="00BC2349" w:rsidRDefault="00BC2349">
      <w:pPr>
        <w:autoSpaceDE w:val="0"/>
        <w:spacing w:before="172" w:line="100" w:lineRule="atLeast"/>
        <w:jc w:val="both"/>
        <w:rPr>
          <w:rFonts w:ascii="Arial" w:hAnsi="Arial" w:cs="Arial"/>
          <w:b/>
          <w:bCs/>
          <w:sz w:val="20"/>
          <w:szCs w:val="20"/>
        </w:rPr>
      </w:pPr>
      <w:r>
        <w:rPr>
          <w:rFonts w:ascii="Arial" w:hAnsi="Arial" w:cs="Arial"/>
          <w:b/>
          <w:bCs/>
          <w:sz w:val="20"/>
          <w:szCs w:val="20"/>
        </w:rPr>
        <w:t xml:space="preserve">3. Sprzęt. </w:t>
      </w:r>
    </w:p>
    <w:p w:rsidR="00BC2349" w:rsidRDefault="00BC2349">
      <w:pPr>
        <w:rPr>
          <w:rFonts w:ascii="Arial" w:hAnsi="Arial" w:cs="Arial"/>
          <w:sz w:val="20"/>
          <w:szCs w:val="20"/>
        </w:rPr>
      </w:pPr>
      <w:r>
        <w:rPr>
          <w:rFonts w:ascii="Arial" w:hAnsi="Arial" w:cs="Arial"/>
          <w:sz w:val="20"/>
          <w:szCs w:val="20"/>
        </w:rPr>
        <w:t xml:space="preserve">Roboty można wykonać użyciu dowolnego typu sprzętu posiadającego odpowiednie atesty i certyfikaty , zaakceptowanego przez Inspektora Nadzoru. </w:t>
      </w:r>
    </w:p>
    <w:p w:rsidR="00BC2349" w:rsidRDefault="00BC2349">
      <w:pPr>
        <w:rPr>
          <w:rFonts w:ascii="Arial" w:hAnsi="Arial" w:cs="Arial"/>
          <w:b/>
          <w:bCs/>
          <w:sz w:val="20"/>
          <w:szCs w:val="20"/>
        </w:rPr>
      </w:pPr>
      <w:r>
        <w:rPr>
          <w:rFonts w:ascii="Arial" w:hAnsi="Arial" w:cs="Arial"/>
          <w:sz w:val="20"/>
          <w:szCs w:val="20"/>
        </w:rPr>
        <w:t>Sprzęt ma spełniać wymogi BHP , osoby go obsługujące powinny być odpowiednio przeszkolone.</w:t>
      </w:r>
      <w:r>
        <w:rPr>
          <w:rFonts w:ascii="Arial" w:hAnsi="Arial" w:cs="Arial"/>
          <w:b/>
          <w:bCs/>
          <w:sz w:val="20"/>
          <w:szCs w:val="20"/>
        </w:rPr>
        <w:t xml:space="preserve"> </w:t>
      </w:r>
    </w:p>
    <w:p w:rsidR="00BC2349" w:rsidRDefault="00BC2349">
      <w:pPr>
        <w:rPr>
          <w:rFonts w:ascii="Arial" w:hAnsi="Arial" w:cs="Arial"/>
          <w:b/>
          <w:bCs/>
          <w:sz w:val="20"/>
          <w:szCs w:val="20"/>
        </w:rPr>
      </w:pPr>
    </w:p>
    <w:p w:rsidR="00BC2349" w:rsidRDefault="00BC2349">
      <w:pPr>
        <w:rPr>
          <w:rFonts w:ascii="Arial" w:hAnsi="Arial" w:cs="Arial"/>
          <w:sz w:val="20"/>
          <w:szCs w:val="20"/>
        </w:rPr>
      </w:pPr>
      <w:r>
        <w:rPr>
          <w:rFonts w:ascii="Arial" w:hAnsi="Arial" w:cs="Arial"/>
          <w:b/>
          <w:bCs/>
          <w:sz w:val="20"/>
          <w:szCs w:val="20"/>
        </w:rPr>
        <w:t xml:space="preserve">4.Transport. </w:t>
      </w:r>
    </w:p>
    <w:p w:rsidR="00BC2349" w:rsidRDefault="00BC2349">
      <w:pPr>
        <w:widowControl w:val="0"/>
        <w:rPr>
          <w:rFonts w:ascii="Arial" w:hAnsi="Arial" w:cs="Arial"/>
          <w:snapToGrid w:val="0"/>
          <w:sz w:val="20"/>
          <w:szCs w:val="20"/>
        </w:rPr>
      </w:pPr>
      <w:r>
        <w:rPr>
          <w:rFonts w:ascii="Arial" w:hAnsi="Arial" w:cs="Arial"/>
          <w:snapToGrid w:val="0"/>
          <w:sz w:val="20"/>
          <w:szCs w:val="20"/>
        </w:rPr>
        <w:t xml:space="preserve">Transport i przechowywanie wg wymagań ogólnych </w:t>
      </w:r>
      <w:r>
        <w:rPr>
          <w:rFonts w:ascii="Arial" w:hAnsi="Arial" w:cs="Arial"/>
          <w:sz w:val="20"/>
          <w:szCs w:val="20"/>
        </w:rPr>
        <w:t xml:space="preserve"> ST.00.01 „Wymagania ogólne” </w:t>
      </w:r>
      <w:r>
        <w:rPr>
          <w:rFonts w:ascii="Arial" w:hAnsi="Arial" w:cs="Arial"/>
          <w:snapToGrid w:val="0"/>
          <w:sz w:val="20"/>
          <w:szCs w:val="20"/>
        </w:rPr>
        <w:t>oraz wg instrukcji producenta.</w:t>
      </w:r>
    </w:p>
    <w:p w:rsidR="00BC2349" w:rsidRDefault="00BC2349">
      <w:pPr>
        <w:autoSpaceDE w:val="0"/>
        <w:spacing w:before="4" w:line="100" w:lineRule="atLeast"/>
        <w:jc w:val="both"/>
        <w:rPr>
          <w:rFonts w:ascii="Arial" w:hAnsi="Arial" w:cs="Arial"/>
          <w:sz w:val="20"/>
          <w:szCs w:val="20"/>
        </w:rPr>
      </w:pPr>
      <w:r>
        <w:rPr>
          <w:rFonts w:ascii="Arial" w:hAnsi="Arial" w:cs="Arial"/>
          <w:sz w:val="20"/>
          <w:szCs w:val="20"/>
        </w:rPr>
        <w:t xml:space="preserve">Każda partia wyrobów powinna zawierać wszystkie elementy przewidziane projektem lub odpowiednią normą. Elementy do transportu należy zabezpieczyć przed uszkodzeniem. </w:t>
      </w:r>
    </w:p>
    <w:p w:rsidR="00BC2349" w:rsidRDefault="00BC2349">
      <w:pPr>
        <w:autoSpaceDE w:val="0"/>
        <w:spacing w:before="4" w:line="100" w:lineRule="atLeast"/>
        <w:rPr>
          <w:rFonts w:ascii="Arial" w:hAnsi="Arial" w:cs="Arial"/>
          <w:b/>
          <w:bCs/>
          <w:sz w:val="20"/>
          <w:szCs w:val="20"/>
        </w:rPr>
      </w:pPr>
      <w:r>
        <w:rPr>
          <w:rFonts w:ascii="Arial" w:hAnsi="Arial" w:cs="Arial"/>
          <w:sz w:val="20"/>
          <w:szCs w:val="20"/>
        </w:rPr>
        <w:t xml:space="preserve">Elementy mogą być przewożone dowolnym środkiem transportu, oraz zabezpieczone przed uszkodzeniem, przesunięciem oraz utratą stateczności. </w:t>
      </w:r>
    </w:p>
    <w:p w:rsidR="00BC2349" w:rsidRDefault="00BC2349">
      <w:pPr>
        <w:autoSpaceDE w:val="0"/>
        <w:spacing w:before="177" w:line="100" w:lineRule="atLeast"/>
        <w:rPr>
          <w:rFonts w:ascii="Arial" w:hAnsi="Arial" w:cs="Arial"/>
          <w:b/>
          <w:bCs/>
          <w:sz w:val="20"/>
          <w:szCs w:val="20"/>
        </w:rPr>
      </w:pPr>
      <w:r>
        <w:rPr>
          <w:rFonts w:ascii="Arial" w:hAnsi="Arial" w:cs="Arial"/>
          <w:b/>
          <w:bCs/>
          <w:sz w:val="20"/>
          <w:szCs w:val="20"/>
        </w:rPr>
        <w:t xml:space="preserve">5. Wykonanie robót. </w:t>
      </w:r>
    </w:p>
    <w:p w:rsidR="00BC2349" w:rsidRDefault="00BC2349">
      <w:pPr>
        <w:autoSpaceDE w:val="0"/>
        <w:spacing w:before="177" w:line="100" w:lineRule="atLeast"/>
        <w:rPr>
          <w:rFonts w:ascii="Arial" w:hAnsi="Arial" w:cs="Arial"/>
          <w:b/>
          <w:bCs/>
          <w:sz w:val="20"/>
          <w:szCs w:val="20"/>
        </w:rPr>
      </w:pPr>
      <w:r>
        <w:rPr>
          <w:rFonts w:ascii="Arial" w:hAnsi="Arial" w:cs="Arial"/>
          <w:b/>
          <w:bCs/>
          <w:sz w:val="20"/>
          <w:szCs w:val="20"/>
        </w:rPr>
        <w:t>5.1. Wymagania ogólne .</w:t>
      </w:r>
    </w:p>
    <w:p w:rsidR="00BC2349" w:rsidRDefault="00BC2349">
      <w:pPr>
        <w:autoSpaceDE w:val="0"/>
        <w:spacing w:before="76" w:line="100" w:lineRule="atLeast"/>
        <w:rPr>
          <w:rFonts w:ascii="Arial" w:hAnsi="Arial" w:cs="Arial"/>
          <w:sz w:val="20"/>
          <w:szCs w:val="20"/>
        </w:rPr>
      </w:pPr>
      <w:r>
        <w:rPr>
          <w:rFonts w:ascii="Arial" w:hAnsi="Arial" w:cs="Arial"/>
          <w:sz w:val="20"/>
          <w:szCs w:val="20"/>
        </w:rPr>
        <w:t xml:space="preserve">5.1.1.  Przed rozpoczęciem montażu należy sprawdzić: </w:t>
      </w:r>
    </w:p>
    <w:p w:rsidR="00BC2349" w:rsidRDefault="00BC2349">
      <w:pPr>
        <w:autoSpaceDE w:val="0"/>
        <w:spacing w:line="100" w:lineRule="atLeast"/>
        <w:ind w:left="709"/>
        <w:rPr>
          <w:rFonts w:ascii="Arial" w:hAnsi="Arial" w:cs="Arial"/>
          <w:sz w:val="20"/>
          <w:szCs w:val="20"/>
        </w:rPr>
      </w:pPr>
      <w:r>
        <w:rPr>
          <w:rFonts w:ascii="Arial" w:hAnsi="Arial" w:cs="Arial"/>
          <w:sz w:val="20"/>
          <w:szCs w:val="20"/>
        </w:rPr>
        <w:t xml:space="preserve">- prawidłowość wykonania ościeży, podłoży </w:t>
      </w:r>
    </w:p>
    <w:p w:rsidR="00BC2349" w:rsidRDefault="00BC2349">
      <w:pPr>
        <w:autoSpaceDE w:val="0"/>
        <w:spacing w:before="24" w:line="100" w:lineRule="atLeast"/>
        <w:ind w:left="709"/>
        <w:rPr>
          <w:rFonts w:ascii="Arial" w:hAnsi="Arial" w:cs="Arial"/>
          <w:sz w:val="20"/>
          <w:szCs w:val="20"/>
        </w:rPr>
      </w:pPr>
      <w:r>
        <w:rPr>
          <w:rFonts w:ascii="Arial" w:hAnsi="Arial" w:cs="Arial"/>
          <w:sz w:val="20"/>
          <w:szCs w:val="20"/>
        </w:rPr>
        <w:t>- możliwość mocowania elementów do ścian, podłoży</w:t>
      </w:r>
    </w:p>
    <w:p w:rsidR="00BC2349" w:rsidRDefault="00BC2349">
      <w:pPr>
        <w:autoSpaceDE w:val="0"/>
        <w:spacing w:before="9" w:line="100" w:lineRule="atLeast"/>
        <w:ind w:left="709"/>
        <w:rPr>
          <w:rFonts w:ascii="Arial" w:hAnsi="Arial" w:cs="Arial"/>
          <w:sz w:val="20"/>
          <w:szCs w:val="20"/>
        </w:rPr>
      </w:pPr>
      <w:r>
        <w:rPr>
          <w:rFonts w:ascii="Arial" w:hAnsi="Arial" w:cs="Arial"/>
          <w:sz w:val="20"/>
          <w:szCs w:val="20"/>
        </w:rPr>
        <w:t xml:space="preserve">- jakość dostarczonych elementów do wbudowania. </w:t>
      </w:r>
    </w:p>
    <w:p w:rsidR="00BC2349" w:rsidRDefault="00BC2349">
      <w:pPr>
        <w:autoSpaceDE w:val="0"/>
        <w:spacing w:before="220" w:line="100" w:lineRule="atLeast"/>
        <w:ind w:left="540" w:hanging="540"/>
        <w:rPr>
          <w:rFonts w:ascii="Arial" w:hAnsi="Arial" w:cs="Arial"/>
          <w:sz w:val="20"/>
          <w:szCs w:val="20"/>
        </w:rPr>
      </w:pPr>
      <w:r>
        <w:rPr>
          <w:rFonts w:ascii="Arial" w:hAnsi="Arial" w:cs="Arial"/>
          <w:sz w:val="20"/>
          <w:szCs w:val="20"/>
        </w:rPr>
        <w:t xml:space="preserve">5.1.2. Elementy powinny być osadzone zgodnie z dokumentacją techniczną, normami  lub instrukcją      producenta.     </w:t>
      </w:r>
    </w:p>
    <w:p w:rsidR="00BC2349" w:rsidRDefault="00BC2349">
      <w:pPr>
        <w:autoSpaceDE w:val="0"/>
        <w:spacing w:before="220" w:line="100" w:lineRule="atLeast"/>
        <w:rPr>
          <w:rFonts w:ascii="Arial" w:hAnsi="Arial" w:cs="Arial"/>
          <w:sz w:val="20"/>
          <w:szCs w:val="20"/>
        </w:rPr>
      </w:pPr>
      <w:r>
        <w:rPr>
          <w:rFonts w:ascii="Arial" w:hAnsi="Arial" w:cs="Arial"/>
          <w:sz w:val="20"/>
          <w:szCs w:val="20"/>
        </w:rPr>
        <w:t xml:space="preserve">5.1.3 Elementy powinny być trwale zakotwione w ścianach budynku , podłożu.  </w:t>
      </w:r>
    </w:p>
    <w:p w:rsidR="00BC2349" w:rsidRDefault="00BC2349">
      <w:pPr>
        <w:autoSpaceDE w:val="0"/>
        <w:spacing w:before="76" w:line="100" w:lineRule="atLeast"/>
        <w:jc w:val="both"/>
        <w:rPr>
          <w:rFonts w:ascii="Arial" w:hAnsi="Arial" w:cs="Arial"/>
          <w:b/>
          <w:sz w:val="20"/>
          <w:szCs w:val="20"/>
        </w:rPr>
      </w:pPr>
      <w:r>
        <w:rPr>
          <w:rFonts w:ascii="Arial" w:hAnsi="Arial" w:cs="Arial"/>
          <w:sz w:val="20"/>
          <w:szCs w:val="20"/>
        </w:rPr>
        <w:lastRenderedPageBreak/>
        <w:t xml:space="preserve">5.1.4. Powłoki powinny być jednolite, bez widocznych poprawek, śladów pędzla, rys i odprysków </w:t>
      </w:r>
    </w:p>
    <w:p w:rsidR="00BC2349" w:rsidRDefault="00BC2349">
      <w:pPr>
        <w:autoSpaceDE w:val="0"/>
        <w:spacing w:before="76" w:line="100" w:lineRule="atLeast"/>
        <w:jc w:val="both"/>
        <w:rPr>
          <w:rFonts w:ascii="Arial" w:hAnsi="Arial" w:cs="Arial"/>
          <w:b/>
          <w:sz w:val="20"/>
          <w:szCs w:val="20"/>
        </w:rPr>
      </w:pPr>
    </w:p>
    <w:p w:rsidR="00BC2349" w:rsidRDefault="00BC2349">
      <w:pPr>
        <w:autoSpaceDE w:val="0"/>
        <w:spacing w:before="76" w:line="100" w:lineRule="atLeast"/>
        <w:jc w:val="both"/>
        <w:rPr>
          <w:rFonts w:ascii="Arial" w:hAnsi="Arial" w:cs="Arial"/>
          <w:b/>
          <w:sz w:val="20"/>
          <w:szCs w:val="20"/>
        </w:rPr>
      </w:pPr>
    </w:p>
    <w:p w:rsidR="00BC2349" w:rsidRDefault="00BC2349">
      <w:pPr>
        <w:autoSpaceDE w:val="0"/>
        <w:spacing w:before="76" w:line="100" w:lineRule="atLeast"/>
        <w:jc w:val="both"/>
        <w:rPr>
          <w:rFonts w:ascii="Arial" w:hAnsi="Arial" w:cs="Arial"/>
          <w:b/>
          <w:sz w:val="20"/>
          <w:szCs w:val="20"/>
        </w:rPr>
      </w:pPr>
      <w:r>
        <w:rPr>
          <w:rFonts w:ascii="Arial" w:hAnsi="Arial" w:cs="Arial"/>
          <w:b/>
          <w:sz w:val="20"/>
          <w:szCs w:val="20"/>
        </w:rPr>
        <w:t xml:space="preserve">5.2. Stolarka z PCV  </w:t>
      </w:r>
    </w:p>
    <w:p w:rsidR="00BC2349" w:rsidRDefault="00BC2349">
      <w:pPr>
        <w:pStyle w:val="Tekstpodstawowy2"/>
        <w:spacing w:line="240" w:lineRule="auto"/>
        <w:jc w:val="both"/>
        <w:rPr>
          <w:rFonts w:ascii="Arial" w:hAnsi="Arial" w:cs="Arial"/>
          <w:b/>
          <w:sz w:val="20"/>
          <w:szCs w:val="20"/>
        </w:rPr>
      </w:pPr>
      <w:r>
        <w:rPr>
          <w:rFonts w:ascii="Arial" w:hAnsi="Arial" w:cs="Arial"/>
          <w:b/>
          <w:sz w:val="20"/>
          <w:szCs w:val="20"/>
        </w:rPr>
        <w:t>5.2.1. Montaż.</w:t>
      </w:r>
    </w:p>
    <w:p w:rsidR="00BC2349" w:rsidRDefault="00BC2349">
      <w:pPr>
        <w:widowControl w:val="0"/>
        <w:jc w:val="both"/>
        <w:rPr>
          <w:rFonts w:ascii="Arial" w:hAnsi="Arial" w:cs="Arial"/>
          <w:snapToGrid w:val="0"/>
          <w:sz w:val="20"/>
          <w:szCs w:val="20"/>
        </w:rPr>
      </w:pPr>
      <w:r>
        <w:rPr>
          <w:rFonts w:ascii="Arial" w:hAnsi="Arial" w:cs="Arial"/>
          <w:snapToGrid w:val="0"/>
          <w:sz w:val="20"/>
          <w:szCs w:val="20"/>
        </w:rPr>
        <w:t xml:space="preserve">Przed osadzeniem stolarki  należy sprawdzić dokładność wykonania ościeży i stan powierzchni, do których ma przylegać ościeżnica. </w:t>
      </w:r>
    </w:p>
    <w:p w:rsidR="00BC2349" w:rsidRDefault="00BC2349">
      <w:pPr>
        <w:widowControl w:val="0"/>
        <w:jc w:val="both"/>
        <w:rPr>
          <w:rFonts w:ascii="Arial" w:hAnsi="Arial" w:cs="Arial"/>
          <w:snapToGrid w:val="0"/>
          <w:sz w:val="20"/>
          <w:szCs w:val="20"/>
        </w:rPr>
      </w:pPr>
      <w:r>
        <w:rPr>
          <w:rFonts w:ascii="Arial" w:hAnsi="Arial" w:cs="Arial"/>
          <w:snapToGrid w:val="0"/>
          <w:sz w:val="20"/>
          <w:szCs w:val="20"/>
        </w:rPr>
        <w:t>W przypadku występowania wad w wykonaniu ościeży lub zabrudzenia powierzchni ościeży, ościeże należy oczyścić i naprawić.</w:t>
      </w:r>
    </w:p>
    <w:p w:rsidR="00BC2349" w:rsidRDefault="00BC2349">
      <w:pPr>
        <w:widowControl w:val="0"/>
        <w:jc w:val="both"/>
        <w:rPr>
          <w:rFonts w:ascii="Arial" w:hAnsi="Arial" w:cs="Arial"/>
          <w:snapToGrid w:val="0"/>
          <w:sz w:val="20"/>
          <w:szCs w:val="20"/>
        </w:rPr>
      </w:pPr>
      <w:r>
        <w:rPr>
          <w:rFonts w:ascii="Arial" w:hAnsi="Arial" w:cs="Arial"/>
          <w:snapToGrid w:val="0"/>
          <w:sz w:val="20"/>
          <w:szCs w:val="20"/>
        </w:rPr>
        <w:t>Dopuszczalne odchyłki wymiarów otworów określono w normach.</w:t>
      </w:r>
    </w:p>
    <w:p w:rsidR="00BC2349" w:rsidRDefault="00BC2349">
      <w:pPr>
        <w:widowControl w:val="0"/>
        <w:jc w:val="both"/>
        <w:rPr>
          <w:rFonts w:ascii="Arial" w:hAnsi="Arial" w:cs="Arial"/>
          <w:snapToGrid w:val="0"/>
          <w:sz w:val="20"/>
          <w:szCs w:val="20"/>
        </w:rPr>
      </w:pPr>
      <w:r>
        <w:rPr>
          <w:rFonts w:ascii="Arial" w:hAnsi="Arial" w:cs="Arial"/>
          <w:snapToGrid w:val="0"/>
          <w:sz w:val="20"/>
          <w:szCs w:val="20"/>
        </w:rPr>
        <w:t>Stolarkę należy zamocowywać w ościeżach zgodnie z wymaganiami określonymi w normach.</w:t>
      </w:r>
    </w:p>
    <w:p w:rsidR="00BC2349" w:rsidRDefault="00BC2349">
      <w:pPr>
        <w:widowControl w:val="0"/>
        <w:jc w:val="both"/>
        <w:rPr>
          <w:rFonts w:ascii="Arial" w:hAnsi="Arial" w:cs="Arial"/>
          <w:snapToGrid w:val="0"/>
          <w:sz w:val="20"/>
          <w:szCs w:val="20"/>
        </w:rPr>
      </w:pPr>
    </w:p>
    <w:p w:rsidR="00BC2349" w:rsidRDefault="00BC2349">
      <w:pPr>
        <w:widowControl w:val="0"/>
        <w:jc w:val="both"/>
        <w:rPr>
          <w:rFonts w:ascii="Arial" w:hAnsi="Arial" w:cs="Arial"/>
          <w:snapToGrid w:val="0"/>
          <w:sz w:val="20"/>
          <w:szCs w:val="20"/>
        </w:rPr>
      </w:pPr>
      <w:r>
        <w:rPr>
          <w:rFonts w:ascii="Arial" w:hAnsi="Arial" w:cs="Arial"/>
          <w:snapToGrid w:val="0"/>
          <w:sz w:val="20"/>
          <w:szCs w:val="20"/>
        </w:rPr>
        <w:t>W sprawdzone i przygotowane ościeże, o oczyszczonych z pyłu powierzchniach należy wstawić stolarkę na podkładkach lub listwach.</w:t>
      </w:r>
    </w:p>
    <w:p w:rsidR="00BC2349" w:rsidRDefault="00BC2349">
      <w:pPr>
        <w:widowControl w:val="0"/>
        <w:jc w:val="both"/>
        <w:rPr>
          <w:rFonts w:ascii="Arial" w:hAnsi="Arial" w:cs="Arial"/>
          <w:snapToGrid w:val="0"/>
          <w:sz w:val="20"/>
          <w:szCs w:val="20"/>
        </w:rPr>
      </w:pPr>
      <w:r>
        <w:rPr>
          <w:rFonts w:ascii="Arial" w:hAnsi="Arial" w:cs="Arial"/>
          <w:snapToGrid w:val="0"/>
          <w:sz w:val="20"/>
          <w:szCs w:val="20"/>
        </w:rPr>
        <w:t>Ustawienie stolarki należy sprawdzić w pionie i poziomie oraz dokonać pomiaru przekątnych.</w:t>
      </w:r>
    </w:p>
    <w:p w:rsidR="00BC2349" w:rsidRDefault="00BC2349">
      <w:pPr>
        <w:widowControl w:val="0"/>
        <w:jc w:val="both"/>
        <w:rPr>
          <w:rFonts w:ascii="Arial" w:hAnsi="Arial" w:cs="Arial"/>
          <w:snapToGrid w:val="0"/>
          <w:sz w:val="20"/>
          <w:szCs w:val="20"/>
        </w:rPr>
      </w:pPr>
    </w:p>
    <w:p w:rsidR="00BC2349" w:rsidRDefault="00BC2349">
      <w:pPr>
        <w:widowControl w:val="0"/>
        <w:jc w:val="both"/>
        <w:rPr>
          <w:rFonts w:ascii="Arial" w:hAnsi="Arial" w:cs="Arial"/>
          <w:snapToGrid w:val="0"/>
          <w:sz w:val="20"/>
          <w:szCs w:val="20"/>
        </w:rPr>
      </w:pPr>
      <w:r>
        <w:rPr>
          <w:rFonts w:ascii="Arial" w:hAnsi="Arial" w:cs="Arial"/>
          <w:snapToGrid w:val="0"/>
          <w:sz w:val="20"/>
          <w:szCs w:val="20"/>
        </w:rPr>
        <w:t xml:space="preserve">Dopuszczalne odchylenie od pionu i poziomu nie powinno być większe niż </w:t>
      </w:r>
      <w:smartTag w:uri="urn:schemas-microsoft-com:office:smarttags" w:element="metricconverter">
        <w:smartTagPr>
          <w:attr w:name="ProductID" w:val="2 mm"/>
        </w:smartTagPr>
        <w:r>
          <w:rPr>
            <w:rFonts w:ascii="Arial" w:hAnsi="Arial" w:cs="Arial"/>
            <w:snapToGrid w:val="0"/>
            <w:sz w:val="20"/>
            <w:szCs w:val="20"/>
          </w:rPr>
          <w:t>2 mm</w:t>
        </w:r>
      </w:smartTag>
      <w:r>
        <w:rPr>
          <w:rFonts w:ascii="Arial" w:hAnsi="Arial" w:cs="Arial"/>
          <w:snapToGrid w:val="0"/>
          <w:sz w:val="20"/>
          <w:szCs w:val="20"/>
        </w:rPr>
        <w:t xml:space="preserve"> na </w:t>
      </w:r>
      <w:smartTag w:uri="urn:schemas-microsoft-com:office:smarttags" w:element="metricconverter">
        <w:smartTagPr>
          <w:attr w:name="ProductID" w:val="1 m"/>
        </w:smartTagPr>
        <w:r>
          <w:rPr>
            <w:rFonts w:ascii="Arial" w:hAnsi="Arial" w:cs="Arial"/>
            <w:snapToGrid w:val="0"/>
            <w:sz w:val="20"/>
            <w:szCs w:val="20"/>
          </w:rPr>
          <w:t>1 m</w:t>
        </w:r>
      </w:smartTag>
      <w:r>
        <w:rPr>
          <w:rFonts w:ascii="Arial" w:hAnsi="Arial" w:cs="Arial"/>
          <w:snapToGrid w:val="0"/>
          <w:sz w:val="20"/>
          <w:szCs w:val="20"/>
        </w:rPr>
        <w:t xml:space="preserve"> wysokości , jednak nie więcej niż </w:t>
      </w:r>
      <w:smartTag w:uri="urn:schemas-microsoft-com:office:smarttags" w:element="metricconverter">
        <w:smartTagPr>
          <w:attr w:name="ProductID" w:val="3 mm"/>
        </w:smartTagPr>
        <w:r>
          <w:rPr>
            <w:rFonts w:ascii="Arial" w:hAnsi="Arial" w:cs="Arial"/>
            <w:snapToGrid w:val="0"/>
            <w:sz w:val="20"/>
            <w:szCs w:val="20"/>
          </w:rPr>
          <w:t>3 mm</w:t>
        </w:r>
      </w:smartTag>
      <w:r>
        <w:rPr>
          <w:rFonts w:ascii="Arial" w:hAnsi="Arial" w:cs="Arial"/>
          <w:snapToGrid w:val="0"/>
          <w:sz w:val="20"/>
          <w:szCs w:val="20"/>
        </w:rPr>
        <w:t xml:space="preserve"> na całej długości elementów ościeżnicy.</w:t>
      </w:r>
    </w:p>
    <w:p w:rsidR="00BC2349" w:rsidRDefault="00BC2349">
      <w:pPr>
        <w:widowControl w:val="0"/>
        <w:jc w:val="both"/>
        <w:rPr>
          <w:rFonts w:ascii="Arial" w:hAnsi="Arial" w:cs="Arial"/>
          <w:snapToGrid w:val="0"/>
          <w:sz w:val="20"/>
          <w:szCs w:val="20"/>
        </w:rPr>
      </w:pPr>
      <w:r>
        <w:rPr>
          <w:rFonts w:ascii="Arial" w:hAnsi="Arial" w:cs="Arial"/>
          <w:snapToGrid w:val="0"/>
          <w:sz w:val="20"/>
          <w:szCs w:val="20"/>
        </w:rPr>
        <w:t xml:space="preserve">Odchylenie ościeżnicy od płaszczyzny pionowej nie może być większe niż </w:t>
      </w:r>
      <w:smartTag w:uri="urn:schemas-microsoft-com:office:smarttags" w:element="metricconverter">
        <w:smartTagPr>
          <w:attr w:name="ProductID" w:val="2 mm"/>
        </w:smartTagPr>
        <w:r>
          <w:rPr>
            <w:rFonts w:ascii="Arial" w:hAnsi="Arial" w:cs="Arial"/>
            <w:snapToGrid w:val="0"/>
            <w:sz w:val="20"/>
            <w:szCs w:val="20"/>
          </w:rPr>
          <w:t>2 mm</w:t>
        </w:r>
      </w:smartTag>
      <w:r>
        <w:rPr>
          <w:rFonts w:ascii="Arial" w:hAnsi="Arial" w:cs="Arial"/>
          <w:snapToGrid w:val="0"/>
          <w:sz w:val="20"/>
          <w:szCs w:val="20"/>
        </w:rPr>
        <w:t>.</w:t>
      </w:r>
    </w:p>
    <w:p w:rsidR="00BC2349" w:rsidRDefault="00BC2349">
      <w:pPr>
        <w:widowControl w:val="0"/>
        <w:jc w:val="both"/>
        <w:rPr>
          <w:rFonts w:ascii="Arial" w:hAnsi="Arial" w:cs="Arial"/>
          <w:snapToGrid w:val="0"/>
          <w:sz w:val="20"/>
          <w:szCs w:val="20"/>
        </w:rPr>
      </w:pPr>
      <w:r>
        <w:rPr>
          <w:rFonts w:ascii="Arial" w:hAnsi="Arial" w:cs="Arial"/>
          <w:snapToGrid w:val="0"/>
          <w:sz w:val="20"/>
          <w:szCs w:val="20"/>
        </w:rPr>
        <w:t>Różnice wymiarów przekątnych nie powinny być większe niż:</w:t>
      </w:r>
    </w:p>
    <w:p w:rsidR="00BC2349" w:rsidRDefault="00BC2349" w:rsidP="00BC2349">
      <w:pPr>
        <w:widowControl w:val="0"/>
        <w:numPr>
          <w:ilvl w:val="0"/>
          <w:numId w:val="21"/>
        </w:numPr>
        <w:ind w:left="0" w:firstLine="0"/>
        <w:jc w:val="both"/>
        <w:rPr>
          <w:rFonts w:ascii="Arial" w:hAnsi="Arial" w:cs="Arial"/>
          <w:snapToGrid w:val="0"/>
          <w:sz w:val="20"/>
          <w:szCs w:val="20"/>
        </w:rPr>
      </w:pPr>
      <w:smartTag w:uri="urn:schemas-microsoft-com:office:smarttags" w:element="metricconverter">
        <w:smartTagPr>
          <w:attr w:name="ProductID" w:val="1 mm"/>
        </w:smartTagPr>
        <w:r>
          <w:rPr>
            <w:rFonts w:ascii="Arial" w:hAnsi="Arial" w:cs="Arial"/>
            <w:snapToGrid w:val="0"/>
            <w:sz w:val="20"/>
            <w:szCs w:val="20"/>
          </w:rPr>
          <w:t>1 mm</w:t>
        </w:r>
      </w:smartTag>
      <w:r>
        <w:rPr>
          <w:rFonts w:ascii="Arial" w:hAnsi="Arial" w:cs="Arial"/>
          <w:snapToGrid w:val="0"/>
          <w:sz w:val="20"/>
          <w:szCs w:val="20"/>
        </w:rPr>
        <w:t xml:space="preserve"> przy długości przekątnej do 1m</w:t>
      </w:r>
    </w:p>
    <w:p w:rsidR="00BC2349" w:rsidRDefault="00BC2349" w:rsidP="00BC2349">
      <w:pPr>
        <w:widowControl w:val="0"/>
        <w:numPr>
          <w:ilvl w:val="0"/>
          <w:numId w:val="21"/>
        </w:numPr>
        <w:ind w:left="0" w:firstLine="0"/>
        <w:jc w:val="both"/>
        <w:rPr>
          <w:rFonts w:ascii="Arial" w:hAnsi="Arial" w:cs="Arial"/>
          <w:snapToGrid w:val="0"/>
          <w:sz w:val="20"/>
          <w:szCs w:val="20"/>
        </w:rPr>
      </w:pPr>
      <w:smartTag w:uri="urn:schemas-microsoft-com:office:smarttags" w:element="metricconverter">
        <w:smartTagPr>
          <w:attr w:name="ProductID" w:val="2 mm"/>
        </w:smartTagPr>
        <w:r>
          <w:rPr>
            <w:rFonts w:ascii="Arial" w:hAnsi="Arial" w:cs="Arial"/>
            <w:snapToGrid w:val="0"/>
            <w:sz w:val="20"/>
            <w:szCs w:val="20"/>
          </w:rPr>
          <w:t>2 mm</w:t>
        </w:r>
      </w:smartTag>
      <w:r>
        <w:rPr>
          <w:rFonts w:ascii="Arial" w:hAnsi="Arial" w:cs="Arial"/>
          <w:snapToGrid w:val="0"/>
          <w:sz w:val="20"/>
          <w:szCs w:val="20"/>
        </w:rPr>
        <w:t xml:space="preserve"> przy długości przekątnej do </w:t>
      </w:r>
      <w:smartTag w:uri="urn:schemas-microsoft-com:office:smarttags" w:element="metricconverter">
        <w:smartTagPr>
          <w:attr w:name="ProductID" w:val="2 m"/>
        </w:smartTagPr>
        <w:r>
          <w:rPr>
            <w:rFonts w:ascii="Arial" w:hAnsi="Arial" w:cs="Arial"/>
            <w:snapToGrid w:val="0"/>
            <w:sz w:val="20"/>
            <w:szCs w:val="20"/>
          </w:rPr>
          <w:t>2 m</w:t>
        </w:r>
      </w:smartTag>
    </w:p>
    <w:p w:rsidR="00BC2349" w:rsidRDefault="00BC2349" w:rsidP="00BC2349">
      <w:pPr>
        <w:widowControl w:val="0"/>
        <w:numPr>
          <w:ilvl w:val="0"/>
          <w:numId w:val="21"/>
        </w:numPr>
        <w:ind w:left="0" w:firstLine="0"/>
        <w:jc w:val="both"/>
        <w:rPr>
          <w:rFonts w:ascii="Arial" w:hAnsi="Arial" w:cs="Arial"/>
          <w:snapToGrid w:val="0"/>
          <w:sz w:val="20"/>
          <w:szCs w:val="20"/>
        </w:rPr>
      </w:pPr>
      <w:smartTag w:uri="urn:schemas-microsoft-com:office:smarttags" w:element="metricconverter">
        <w:smartTagPr>
          <w:attr w:name="ProductID" w:val="3 mm"/>
        </w:smartTagPr>
        <w:r>
          <w:rPr>
            <w:rFonts w:ascii="Arial" w:hAnsi="Arial" w:cs="Arial"/>
            <w:snapToGrid w:val="0"/>
            <w:sz w:val="20"/>
            <w:szCs w:val="20"/>
          </w:rPr>
          <w:t>3 mm</w:t>
        </w:r>
      </w:smartTag>
      <w:r>
        <w:rPr>
          <w:rFonts w:ascii="Arial" w:hAnsi="Arial" w:cs="Arial"/>
          <w:snapToGrid w:val="0"/>
          <w:sz w:val="20"/>
          <w:szCs w:val="20"/>
        </w:rPr>
        <w:t xml:space="preserve"> przy długości przekątnej powyżej </w:t>
      </w:r>
      <w:smartTag w:uri="urn:schemas-microsoft-com:office:smarttags" w:element="metricconverter">
        <w:smartTagPr>
          <w:attr w:name="ProductID" w:val="2 m"/>
        </w:smartTagPr>
        <w:r>
          <w:rPr>
            <w:rFonts w:ascii="Arial" w:hAnsi="Arial" w:cs="Arial"/>
            <w:snapToGrid w:val="0"/>
            <w:sz w:val="20"/>
            <w:szCs w:val="20"/>
          </w:rPr>
          <w:t>2 m</w:t>
        </w:r>
      </w:smartTag>
    </w:p>
    <w:p w:rsidR="00BC2349" w:rsidRDefault="00BC2349">
      <w:pPr>
        <w:widowControl w:val="0"/>
        <w:jc w:val="both"/>
        <w:rPr>
          <w:rFonts w:ascii="Arial" w:hAnsi="Arial" w:cs="Arial"/>
          <w:snapToGrid w:val="0"/>
          <w:sz w:val="20"/>
          <w:szCs w:val="20"/>
        </w:rPr>
      </w:pPr>
    </w:p>
    <w:p w:rsidR="00BC2349" w:rsidRDefault="00BC2349">
      <w:pPr>
        <w:widowControl w:val="0"/>
        <w:jc w:val="both"/>
        <w:rPr>
          <w:rFonts w:ascii="Arial" w:hAnsi="Arial" w:cs="Arial"/>
          <w:snapToGrid w:val="0"/>
          <w:sz w:val="20"/>
          <w:szCs w:val="20"/>
        </w:rPr>
      </w:pPr>
      <w:r>
        <w:rPr>
          <w:rFonts w:ascii="Arial" w:hAnsi="Arial" w:cs="Arial"/>
          <w:snapToGrid w:val="0"/>
          <w:sz w:val="20"/>
          <w:szCs w:val="20"/>
        </w:rPr>
        <w:t>Po ustawieniu okna lub drzwi należy sprawdzić sprawność działania skrzydeł przy otwieraniu i zamykaniu.</w:t>
      </w:r>
    </w:p>
    <w:p w:rsidR="00BC2349" w:rsidRDefault="00BC2349">
      <w:pPr>
        <w:widowControl w:val="0"/>
        <w:jc w:val="both"/>
        <w:rPr>
          <w:rFonts w:ascii="Arial" w:hAnsi="Arial" w:cs="Arial"/>
          <w:snapToGrid w:val="0"/>
          <w:sz w:val="20"/>
          <w:szCs w:val="20"/>
        </w:rPr>
      </w:pPr>
      <w:r>
        <w:rPr>
          <w:rFonts w:ascii="Arial" w:hAnsi="Arial" w:cs="Arial"/>
          <w:snapToGrid w:val="0"/>
          <w:sz w:val="20"/>
          <w:szCs w:val="20"/>
        </w:rPr>
        <w:t>Zamocowane okno lub drzwi należy uszczelnić pod względem termicznym.</w:t>
      </w:r>
    </w:p>
    <w:p w:rsidR="00BC2349" w:rsidRDefault="00BC2349">
      <w:pPr>
        <w:widowControl w:val="0"/>
        <w:jc w:val="both"/>
        <w:rPr>
          <w:rFonts w:ascii="Arial" w:hAnsi="Arial" w:cs="Arial"/>
          <w:snapToGrid w:val="0"/>
          <w:sz w:val="20"/>
          <w:szCs w:val="20"/>
        </w:rPr>
      </w:pPr>
    </w:p>
    <w:p w:rsidR="00BC2349" w:rsidRDefault="00BC2349">
      <w:pPr>
        <w:widowControl w:val="0"/>
        <w:jc w:val="both"/>
        <w:rPr>
          <w:rFonts w:ascii="Arial" w:hAnsi="Arial" w:cs="Arial"/>
          <w:snapToGrid w:val="0"/>
          <w:sz w:val="20"/>
          <w:szCs w:val="20"/>
        </w:rPr>
      </w:pPr>
      <w:r>
        <w:rPr>
          <w:rFonts w:ascii="Arial" w:hAnsi="Arial" w:cs="Arial"/>
          <w:snapToGrid w:val="0"/>
          <w:sz w:val="20"/>
          <w:szCs w:val="20"/>
        </w:rPr>
        <w:t>Okna i drzwi mocować w ścianach za pomocą specjalnych uchwytów ustalających wykonanych z aluminium lub stali ocynkowanej. Uchwyty te są przytwierdzane do ściany wewnętrznej w przypadku murów szczelinowych.</w:t>
      </w:r>
    </w:p>
    <w:p w:rsidR="00BC2349" w:rsidRDefault="00BC2349">
      <w:pPr>
        <w:widowControl w:val="0"/>
        <w:jc w:val="both"/>
        <w:rPr>
          <w:rFonts w:ascii="Arial" w:hAnsi="Arial" w:cs="Arial"/>
          <w:snapToGrid w:val="0"/>
          <w:sz w:val="20"/>
          <w:szCs w:val="20"/>
        </w:rPr>
      </w:pPr>
    </w:p>
    <w:p w:rsidR="00BC2349" w:rsidRDefault="00BC2349">
      <w:pPr>
        <w:pStyle w:val="Tekstpodstawowy3"/>
        <w:rPr>
          <w:rFonts w:ascii="Arial" w:hAnsi="Arial" w:cs="Arial"/>
          <w:sz w:val="20"/>
          <w:szCs w:val="20"/>
        </w:rPr>
      </w:pPr>
      <w:r>
        <w:rPr>
          <w:rFonts w:ascii="Arial" w:hAnsi="Arial" w:cs="Arial"/>
          <w:sz w:val="20"/>
          <w:szCs w:val="20"/>
        </w:rPr>
        <w:t xml:space="preserve">Mocowanie do ściany zewnętrznej jest także możliwe ale należy wówczas stosować specjalne izolowane elementy kotwiące. </w:t>
      </w:r>
    </w:p>
    <w:p w:rsidR="00BC2349" w:rsidRDefault="00BC2349">
      <w:pPr>
        <w:widowControl w:val="0"/>
        <w:jc w:val="both"/>
        <w:rPr>
          <w:rFonts w:ascii="Arial" w:hAnsi="Arial" w:cs="Arial"/>
          <w:snapToGrid w:val="0"/>
          <w:sz w:val="20"/>
          <w:szCs w:val="20"/>
        </w:rPr>
      </w:pPr>
      <w:r>
        <w:rPr>
          <w:rFonts w:ascii="Arial" w:hAnsi="Arial" w:cs="Arial"/>
          <w:snapToGrid w:val="0"/>
          <w:sz w:val="20"/>
          <w:szCs w:val="20"/>
        </w:rPr>
        <w:t xml:space="preserve">Szczelina pomiędzy oknem a ścianą wypełniana jest materiałem uszczelniającym w postaci pianki. Wnęki otworów okiennych tynkowane są po zamontowaniu stolarki oraz po zakończeniu tynkowania sąsiednich ścian. Wykończenia połączenia ościeżnicy ze ścianą powinno przypominać spoinę trójkątną i zachodzić co najmniej </w:t>
      </w:r>
      <w:smartTag w:uri="urn:schemas-microsoft-com:office:smarttags" w:element="metricconverter">
        <w:smartTagPr>
          <w:attr w:name="ProductID" w:val="6 mm"/>
        </w:smartTagPr>
        <w:r>
          <w:rPr>
            <w:rFonts w:ascii="Arial" w:hAnsi="Arial" w:cs="Arial"/>
            <w:snapToGrid w:val="0"/>
            <w:sz w:val="20"/>
            <w:szCs w:val="20"/>
          </w:rPr>
          <w:t>6 mm</w:t>
        </w:r>
      </w:smartTag>
      <w:r>
        <w:rPr>
          <w:rFonts w:ascii="Arial" w:hAnsi="Arial" w:cs="Arial"/>
          <w:snapToGrid w:val="0"/>
          <w:sz w:val="20"/>
          <w:szCs w:val="20"/>
        </w:rPr>
        <w:t xml:space="preserve"> na ościeżnicę i ścianę. Masa musi zapewniać wodoszczelność. </w:t>
      </w:r>
    </w:p>
    <w:p w:rsidR="00BC2349" w:rsidRDefault="00BC2349">
      <w:pPr>
        <w:widowControl w:val="0"/>
        <w:jc w:val="both"/>
        <w:rPr>
          <w:rFonts w:ascii="Arial" w:hAnsi="Arial" w:cs="Arial"/>
          <w:snapToGrid w:val="0"/>
          <w:sz w:val="20"/>
          <w:szCs w:val="20"/>
        </w:rPr>
      </w:pPr>
    </w:p>
    <w:p w:rsidR="00BC2349" w:rsidRDefault="00BC2349">
      <w:pPr>
        <w:widowControl w:val="0"/>
        <w:jc w:val="both"/>
        <w:rPr>
          <w:rFonts w:ascii="Arial" w:hAnsi="Arial" w:cs="Arial"/>
          <w:snapToGrid w:val="0"/>
          <w:sz w:val="20"/>
          <w:szCs w:val="20"/>
        </w:rPr>
      </w:pPr>
      <w:r>
        <w:rPr>
          <w:rFonts w:ascii="Arial" w:hAnsi="Arial" w:cs="Arial"/>
          <w:snapToGrid w:val="0"/>
          <w:sz w:val="20"/>
          <w:szCs w:val="20"/>
        </w:rPr>
        <w:t>Podczas montażu okien w budynku należy stosować następujące elementy kotwiące:</w:t>
      </w:r>
    </w:p>
    <w:p w:rsidR="00BC2349" w:rsidRDefault="00BC2349">
      <w:pPr>
        <w:widowControl w:val="0"/>
        <w:jc w:val="both"/>
        <w:rPr>
          <w:rFonts w:ascii="Arial" w:hAnsi="Arial" w:cs="Arial"/>
          <w:snapToGrid w:val="0"/>
          <w:sz w:val="20"/>
          <w:szCs w:val="20"/>
        </w:rPr>
      </w:pPr>
      <w:r>
        <w:rPr>
          <w:rFonts w:ascii="Arial" w:hAnsi="Arial" w:cs="Arial"/>
          <w:snapToGrid w:val="0"/>
          <w:sz w:val="20"/>
          <w:szCs w:val="20"/>
        </w:rPr>
        <w:t xml:space="preserve">Na wysokości elementu po obydwu stronach okna stosować co najmniej po dwa elementy mocujące w odległości nie większej niż </w:t>
      </w:r>
      <w:smartTag w:uri="urn:schemas-microsoft-com:office:smarttags" w:element="metricconverter">
        <w:smartTagPr>
          <w:attr w:name="ProductID" w:val="200 mm"/>
        </w:smartTagPr>
        <w:r>
          <w:rPr>
            <w:rFonts w:ascii="Arial" w:hAnsi="Arial" w:cs="Arial"/>
            <w:snapToGrid w:val="0"/>
            <w:sz w:val="20"/>
            <w:szCs w:val="20"/>
          </w:rPr>
          <w:t>200 mm</w:t>
        </w:r>
      </w:smartTag>
      <w:r>
        <w:rPr>
          <w:rFonts w:ascii="Arial" w:hAnsi="Arial" w:cs="Arial"/>
          <w:snapToGrid w:val="0"/>
          <w:sz w:val="20"/>
          <w:szCs w:val="20"/>
        </w:rPr>
        <w:t xml:space="preserve"> od naroża. </w:t>
      </w:r>
    </w:p>
    <w:p w:rsidR="00BC2349" w:rsidRDefault="00BC2349">
      <w:pPr>
        <w:widowControl w:val="0"/>
        <w:jc w:val="both"/>
        <w:rPr>
          <w:rFonts w:ascii="Arial" w:hAnsi="Arial" w:cs="Arial"/>
          <w:snapToGrid w:val="0"/>
          <w:sz w:val="20"/>
          <w:szCs w:val="20"/>
        </w:rPr>
      </w:pPr>
      <w:r>
        <w:rPr>
          <w:rFonts w:ascii="Arial" w:hAnsi="Arial" w:cs="Arial"/>
          <w:snapToGrid w:val="0"/>
          <w:sz w:val="20"/>
          <w:szCs w:val="20"/>
        </w:rPr>
        <w:t xml:space="preserve">Maksymalna odległość pomiędzy punktami mocowania wynosi </w:t>
      </w:r>
      <w:smartTag w:uri="urn:schemas-microsoft-com:office:smarttags" w:element="metricconverter">
        <w:smartTagPr>
          <w:attr w:name="ProductID" w:val="700 mm"/>
        </w:smartTagPr>
        <w:r>
          <w:rPr>
            <w:rFonts w:ascii="Arial" w:hAnsi="Arial" w:cs="Arial"/>
            <w:snapToGrid w:val="0"/>
            <w:sz w:val="20"/>
            <w:szCs w:val="20"/>
          </w:rPr>
          <w:t>700 mm</w:t>
        </w:r>
      </w:smartTag>
      <w:r>
        <w:rPr>
          <w:rFonts w:ascii="Arial" w:hAnsi="Arial" w:cs="Arial"/>
          <w:snapToGrid w:val="0"/>
          <w:sz w:val="20"/>
          <w:szCs w:val="20"/>
        </w:rPr>
        <w:t xml:space="preserve">. </w:t>
      </w:r>
    </w:p>
    <w:p w:rsidR="00BC2349" w:rsidRDefault="00BC2349">
      <w:pPr>
        <w:widowControl w:val="0"/>
        <w:jc w:val="both"/>
        <w:rPr>
          <w:rFonts w:ascii="Arial" w:hAnsi="Arial" w:cs="Arial"/>
          <w:snapToGrid w:val="0"/>
          <w:sz w:val="20"/>
          <w:szCs w:val="20"/>
        </w:rPr>
      </w:pPr>
      <w:r>
        <w:rPr>
          <w:rFonts w:ascii="Arial" w:hAnsi="Arial" w:cs="Arial"/>
          <w:snapToGrid w:val="0"/>
          <w:sz w:val="20"/>
          <w:szCs w:val="20"/>
        </w:rPr>
        <w:t>Dodatkowe elementy mocujące stosowane są przy punktach zamykających, aby zapobiec powstaniu odkształceń podczas zamykania.</w:t>
      </w:r>
    </w:p>
    <w:p w:rsidR="00BC2349" w:rsidRDefault="00BC2349">
      <w:pPr>
        <w:widowControl w:val="0"/>
        <w:jc w:val="both"/>
        <w:rPr>
          <w:rFonts w:ascii="Arial" w:hAnsi="Arial" w:cs="Arial"/>
          <w:snapToGrid w:val="0"/>
          <w:sz w:val="20"/>
          <w:szCs w:val="20"/>
        </w:rPr>
      </w:pPr>
      <w:r>
        <w:rPr>
          <w:rFonts w:ascii="Arial" w:hAnsi="Arial" w:cs="Arial"/>
          <w:snapToGrid w:val="0"/>
          <w:sz w:val="20"/>
          <w:szCs w:val="20"/>
        </w:rPr>
        <w:t>Na szerokości elementu – jeden element kotwiący /1mb.</w:t>
      </w:r>
    </w:p>
    <w:p w:rsidR="00BC2349" w:rsidRDefault="00BC2349">
      <w:pPr>
        <w:widowControl w:val="0"/>
        <w:jc w:val="both"/>
        <w:rPr>
          <w:rFonts w:ascii="Arial" w:hAnsi="Arial" w:cs="Arial"/>
          <w:snapToGrid w:val="0"/>
          <w:sz w:val="20"/>
          <w:szCs w:val="20"/>
        </w:rPr>
      </w:pPr>
    </w:p>
    <w:p w:rsidR="00BC2349" w:rsidRDefault="00BC2349">
      <w:pPr>
        <w:pStyle w:val="Tekstpodstawowy3"/>
        <w:rPr>
          <w:rFonts w:ascii="Arial" w:hAnsi="Arial" w:cs="Arial"/>
          <w:sz w:val="20"/>
          <w:szCs w:val="20"/>
        </w:rPr>
      </w:pPr>
      <w:r>
        <w:rPr>
          <w:rFonts w:ascii="Arial" w:hAnsi="Arial" w:cs="Arial"/>
          <w:sz w:val="20"/>
          <w:szCs w:val="20"/>
        </w:rPr>
        <w:t xml:space="preserve">W oknach rozwieranych o szerokości większej niż </w:t>
      </w:r>
      <w:smartTag w:uri="urn:schemas-microsoft-com:office:smarttags" w:element="metricconverter">
        <w:smartTagPr>
          <w:attr w:name="ProductID" w:val="700 mm"/>
        </w:smartTagPr>
        <w:r>
          <w:rPr>
            <w:rFonts w:ascii="Arial" w:hAnsi="Arial" w:cs="Arial"/>
            <w:sz w:val="20"/>
            <w:szCs w:val="20"/>
          </w:rPr>
          <w:t>700 mm</w:t>
        </w:r>
      </w:smartTag>
      <w:r>
        <w:rPr>
          <w:rFonts w:ascii="Arial" w:hAnsi="Arial" w:cs="Arial"/>
          <w:sz w:val="20"/>
          <w:szCs w:val="20"/>
        </w:rPr>
        <w:t xml:space="preserve"> stosowane są klocki podpierające ułatwiające prawidłowe ustawienie skrzydła względem ościeżnicy przy zamykaniu. Jeżeli szerokość okna przekracza </w:t>
      </w:r>
      <w:smartTag w:uri="urn:schemas-microsoft-com:office:smarttags" w:element="metricconverter">
        <w:smartTagPr>
          <w:attr w:name="ProductID" w:val="1400 mm"/>
        </w:smartTagPr>
        <w:r>
          <w:rPr>
            <w:rFonts w:ascii="Arial" w:hAnsi="Arial" w:cs="Arial"/>
            <w:sz w:val="20"/>
            <w:szCs w:val="20"/>
          </w:rPr>
          <w:t>1400 mm</w:t>
        </w:r>
      </w:smartTag>
      <w:r>
        <w:rPr>
          <w:rFonts w:ascii="Arial" w:hAnsi="Arial" w:cs="Arial"/>
          <w:sz w:val="20"/>
          <w:szCs w:val="20"/>
        </w:rPr>
        <w:t xml:space="preserve"> stosuje się dwa komplety klocków. Klocki podpierające stosuje się zawsze jeżeli szerokość okna przekracza jego wysokość.</w:t>
      </w:r>
    </w:p>
    <w:p w:rsidR="00BC2349" w:rsidRDefault="00BC2349">
      <w:pPr>
        <w:pStyle w:val="Tekstpodstawowy3"/>
        <w:rPr>
          <w:rFonts w:ascii="Arial" w:hAnsi="Arial" w:cs="Arial"/>
          <w:sz w:val="20"/>
          <w:szCs w:val="20"/>
        </w:rPr>
      </w:pPr>
      <w:r>
        <w:rPr>
          <w:rFonts w:ascii="Arial" w:hAnsi="Arial" w:cs="Arial"/>
          <w:sz w:val="20"/>
          <w:szCs w:val="20"/>
        </w:rPr>
        <w:t>Dostawca stolarki powinien dysponować wszelkim potrzebnym sprzętem, rusztowaniem, kadrą pracowników wykwalifikowanych itd. niezbędnymi do przygotowania stolarki w warsztacie i zamontowania na budowie.</w:t>
      </w:r>
    </w:p>
    <w:p w:rsidR="00BC2349" w:rsidRDefault="00BC2349">
      <w:pPr>
        <w:pStyle w:val="Tekstpodstawowy2"/>
        <w:spacing w:line="240" w:lineRule="auto"/>
        <w:jc w:val="both"/>
        <w:rPr>
          <w:rFonts w:ascii="Arial" w:hAnsi="Arial" w:cs="Arial"/>
          <w:b/>
          <w:snapToGrid w:val="0"/>
          <w:sz w:val="20"/>
          <w:szCs w:val="20"/>
        </w:rPr>
      </w:pPr>
      <w:r>
        <w:rPr>
          <w:rFonts w:ascii="Arial" w:hAnsi="Arial" w:cs="Arial"/>
          <w:b/>
          <w:snapToGrid w:val="0"/>
          <w:sz w:val="20"/>
          <w:szCs w:val="20"/>
        </w:rPr>
        <w:t xml:space="preserve">Należy wykluczyć bezpośredni kontakt powierzchni lakierowanego i anodowanego aluminium z </w:t>
      </w:r>
      <w:r>
        <w:rPr>
          <w:rFonts w:ascii="Arial" w:hAnsi="Arial" w:cs="Arial"/>
          <w:b/>
          <w:snapToGrid w:val="0"/>
          <w:sz w:val="20"/>
          <w:szCs w:val="20"/>
        </w:rPr>
        <w:lastRenderedPageBreak/>
        <w:t xml:space="preserve">wykonywanymi na mokro cementowymi i wapiennymi zaprawami tynkarskimi. </w:t>
      </w:r>
    </w:p>
    <w:p w:rsidR="00BC2349" w:rsidRDefault="00BC2349">
      <w:pPr>
        <w:widowControl w:val="0"/>
        <w:jc w:val="both"/>
        <w:rPr>
          <w:rFonts w:ascii="Arial" w:hAnsi="Arial" w:cs="Arial"/>
          <w:snapToGrid w:val="0"/>
          <w:sz w:val="20"/>
          <w:szCs w:val="20"/>
        </w:rPr>
      </w:pPr>
      <w:r>
        <w:rPr>
          <w:rFonts w:ascii="Arial" w:hAnsi="Arial" w:cs="Arial"/>
          <w:snapToGrid w:val="0"/>
          <w:sz w:val="20"/>
          <w:szCs w:val="20"/>
        </w:rPr>
        <w:t xml:space="preserve">W przypadku konieczności wykonania robót wykończeniowych na mokro wokół wbudowanych konstrukcji aluminiowych należy na czas robót zabezpieczyć konstrukcję folią PCW. </w:t>
      </w:r>
    </w:p>
    <w:p w:rsidR="00BC2349" w:rsidRDefault="00BC2349">
      <w:pPr>
        <w:widowControl w:val="0"/>
        <w:jc w:val="both"/>
        <w:rPr>
          <w:rFonts w:ascii="Arial" w:hAnsi="Arial" w:cs="Arial"/>
          <w:snapToGrid w:val="0"/>
          <w:sz w:val="20"/>
          <w:szCs w:val="20"/>
        </w:rPr>
      </w:pPr>
      <w:r>
        <w:rPr>
          <w:rFonts w:ascii="Arial" w:hAnsi="Arial" w:cs="Arial"/>
          <w:snapToGrid w:val="0"/>
          <w:sz w:val="20"/>
          <w:szCs w:val="20"/>
        </w:rPr>
        <w:t>Między powierzchnią profili a tynkiem lub inną zewnętrzną warstwą licową należy pozostawić szczelinę min.5 mm, którą po zakończeniu robót wypełnia się trwale plastyczną masą uszczelniającą.</w:t>
      </w:r>
    </w:p>
    <w:p w:rsidR="00BC2349" w:rsidRDefault="00BC2349">
      <w:pPr>
        <w:widowControl w:val="0"/>
        <w:jc w:val="both"/>
        <w:rPr>
          <w:rFonts w:ascii="Arial" w:hAnsi="Arial" w:cs="Arial"/>
          <w:snapToGrid w:val="0"/>
          <w:sz w:val="20"/>
          <w:szCs w:val="20"/>
        </w:rPr>
      </w:pPr>
    </w:p>
    <w:p w:rsidR="00BC2349" w:rsidRDefault="00BC2349">
      <w:pPr>
        <w:pStyle w:val="Tekstpodstawowy2"/>
        <w:spacing w:line="240" w:lineRule="auto"/>
        <w:jc w:val="both"/>
        <w:rPr>
          <w:rFonts w:ascii="Arial" w:hAnsi="Arial" w:cs="Arial"/>
          <w:b/>
          <w:snapToGrid w:val="0"/>
          <w:sz w:val="20"/>
          <w:szCs w:val="20"/>
        </w:rPr>
      </w:pPr>
      <w:r>
        <w:rPr>
          <w:rFonts w:ascii="Arial" w:hAnsi="Arial" w:cs="Arial"/>
          <w:b/>
          <w:snapToGrid w:val="0"/>
          <w:sz w:val="20"/>
          <w:szCs w:val="20"/>
        </w:rPr>
        <w:t>5.2.2 Szklenie:</w:t>
      </w:r>
    </w:p>
    <w:p w:rsidR="00BC2349" w:rsidRDefault="00BC2349">
      <w:pPr>
        <w:widowControl w:val="0"/>
        <w:jc w:val="both"/>
        <w:rPr>
          <w:rFonts w:ascii="Arial" w:hAnsi="Arial" w:cs="Arial"/>
          <w:snapToGrid w:val="0"/>
          <w:sz w:val="20"/>
          <w:szCs w:val="20"/>
        </w:rPr>
      </w:pPr>
      <w:r>
        <w:rPr>
          <w:rFonts w:ascii="Arial" w:hAnsi="Arial" w:cs="Arial"/>
          <w:snapToGrid w:val="0"/>
          <w:sz w:val="20"/>
          <w:szCs w:val="20"/>
        </w:rPr>
        <w:t>Pakiety szklane termoizolacyjne, wg zestawienia przegród.</w:t>
      </w:r>
    </w:p>
    <w:p w:rsidR="00BC2349" w:rsidRDefault="00BC2349">
      <w:pPr>
        <w:widowControl w:val="0"/>
        <w:jc w:val="both"/>
        <w:rPr>
          <w:rFonts w:ascii="Arial" w:hAnsi="Arial" w:cs="Arial"/>
          <w:snapToGrid w:val="0"/>
          <w:sz w:val="20"/>
          <w:szCs w:val="20"/>
        </w:rPr>
      </w:pPr>
      <w:r>
        <w:rPr>
          <w:rFonts w:ascii="Arial" w:hAnsi="Arial" w:cs="Arial"/>
          <w:snapToGrid w:val="0"/>
          <w:sz w:val="20"/>
          <w:szCs w:val="20"/>
        </w:rPr>
        <w:t>Producent szkła powinien udzielać min. 10 letniej gwarancji na szczelność zestawów szklanych i odporność na pękanie pod wpływem naprężeń w szkle.</w:t>
      </w:r>
    </w:p>
    <w:p w:rsidR="00BC2349" w:rsidRDefault="00BC2349">
      <w:pPr>
        <w:widowControl w:val="0"/>
        <w:jc w:val="both"/>
        <w:rPr>
          <w:rFonts w:ascii="Arial" w:hAnsi="Arial" w:cs="Arial"/>
          <w:snapToGrid w:val="0"/>
          <w:sz w:val="20"/>
          <w:szCs w:val="20"/>
        </w:rPr>
      </w:pPr>
      <w:r>
        <w:rPr>
          <w:rFonts w:ascii="Arial" w:hAnsi="Arial" w:cs="Arial"/>
          <w:snapToGrid w:val="0"/>
          <w:sz w:val="20"/>
          <w:szCs w:val="20"/>
        </w:rPr>
        <w:t>Producent szkła powinien udzielać min. 10 letniej gwarancji na przyczepność podkładu szkła elewacyjnego i odporność na pękanie pod wpływem naprężeń w szkle i skoków temperatury.</w:t>
      </w:r>
    </w:p>
    <w:p w:rsidR="00BC2349" w:rsidRDefault="00BC2349">
      <w:pPr>
        <w:widowControl w:val="0"/>
        <w:jc w:val="both"/>
        <w:rPr>
          <w:rFonts w:ascii="Arial" w:hAnsi="Arial" w:cs="Arial"/>
          <w:snapToGrid w:val="0"/>
          <w:sz w:val="20"/>
          <w:szCs w:val="20"/>
        </w:rPr>
      </w:pPr>
      <w:r>
        <w:rPr>
          <w:rFonts w:ascii="Arial" w:hAnsi="Arial" w:cs="Arial"/>
          <w:snapToGrid w:val="0"/>
          <w:sz w:val="20"/>
          <w:szCs w:val="20"/>
        </w:rPr>
        <w:t>Próbki szkła należy zaprezentować do akceptacji architekta i Inwestora.</w:t>
      </w:r>
    </w:p>
    <w:p w:rsidR="00BC2349" w:rsidRDefault="00BC2349">
      <w:pPr>
        <w:widowControl w:val="0"/>
        <w:jc w:val="both"/>
        <w:rPr>
          <w:rFonts w:ascii="Arial" w:hAnsi="Arial" w:cs="Arial"/>
          <w:snapToGrid w:val="0"/>
          <w:sz w:val="20"/>
          <w:szCs w:val="20"/>
        </w:rPr>
      </w:pPr>
      <w:r>
        <w:rPr>
          <w:rFonts w:ascii="Arial" w:hAnsi="Arial" w:cs="Arial"/>
          <w:snapToGrid w:val="0"/>
          <w:sz w:val="20"/>
          <w:szCs w:val="20"/>
        </w:rPr>
        <w:t>Szyby nie mogą się stykać z ramą stolarki, muszą spoczywać na podkładkach pod szkło. Stosować podkładki regulacyjne i podpierające.</w:t>
      </w:r>
    </w:p>
    <w:p w:rsidR="00BC2349" w:rsidRDefault="00BC2349">
      <w:pPr>
        <w:widowControl w:val="0"/>
        <w:jc w:val="both"/>
        <w:rPr>
          <w:rFonts w:ascii="Arial" w:hAnsi="Arial" w:cs="Arial"/>
          <w:snapToGrid w:val="0"/>
          <w:sz w:val="20"/>
          <w:szCs w:val="20"/>
        </w:rPr>
      </w:pPr>
    </w:p>
    <w:p w:rsidR="00BC2349" w:rsidRDefault="00BC2349">
      <w:pPr>
        <w:pStyle w:val="Tekstpodstawowy2"/>
        <w:spacing w:line="240" w:lineRule="auto"/>
        <w:jc w:val="both"/>
        <w:rPr>
          <w:rFonts w:ascii="Arial" w:hAnsi="Arial" w:cs="Arial"/>
          <w:b/>
          <w:snapToGrid w:val="0"/>
          <w:sz w:val="20"/>
          <w:szCs w:val="20"/>
        </w:rPr>
      </w:pPr>
      <w:r>
        <w:rPr>
          <w:rFonts w:ascii="Arial" w:hAnsi="Arial" w:cs="Arial"/>
          <w:b/>
          <w:snapToGrid w:val="0"/>
          <w:sz w:val="20"/>
          <w:szCs w:val="20"/>
        </w:rPr>
        <w:t>5.2.3  Wyposażenie:</w:t>
      </w:r>
    </w:p>
    <w:p w:rsidR="00BC2349" w:rsidRDefault="00BC2349">
      <w:pPr>
        <w:widowControl w:val="0"/>
        <w:jc w:val="both"/>
        <w:rPr>
          <w:rFonts w:ascii="Arial" w:hAnsi="Arial" w:cs="Arial"/>
          <w:snapToGrid w:val="0"/>
          <w:sz w:val="20"/>
          <w:szCs w:val="20"/>
        </w:rPr>
      </w:pPr>
      <w:r>
        <w:rPr>
          <w:rFonts w:ascii="Arial" w:hAnsi="Arial" w:cs="Arial"/>
          <w:snapToGrid w:val="0"/>
          <w:sz w:val="20"/>
          <w:szCs w:val="20"/>
        </w:rPr>
        <w:t>W przypadku ciężaru szyb &gt;</w:t>
      </w:r>
      <w:smartTag w:uri="urn:schemas-microsoft-com:office:smarttags" w:element="metricconverter">
        <w:smartTagPr>
          <w:attr w:name="ProductID" w:val="90 kg"/>
        </w:smartTagPr>
        <w:r>
          <w:rPr>
            <w:rFonts w:ascii="Arial" w:hAnsi="Arial" w:cs="Arial"/>
            <w:snapToGrid w:val="0"/>
            <w:sz w:val="20"/>
            <w:szCs w:val="20"/>
          </w:rPr>
          <w:t>90 kg</w:t>
        </w:r>
      </w:smartTag>
      <w:r>
        <w:rPr>
          <w:rFonts w:ascii="Arial" w:hAnsi="Arial" w:cs="Arial"/>
          <w:snapToGrid w:val="0"/>
          <w:sz w:val="20"/>
          <w:szCs w:val="20"/>
        </w:rPr>
        <w:t xml:space="preserve"> stosować zawiasy wzmocnione. </w:t>
      </w:r>
    </w:p>
    <w:p w:rsidR="00BC2349" w:rsidRDefault="00BC2349">
      <w:pPr>
        <w:pStyle w:val="Tekstpodstawowy3"/>
        <w:rPr>
          <w:rFonts w:ascii="Arial" w:hAnsi="Arial" w:cs="Arial"/>
          <w:sz w:val="20"/>
          <w:szCs w:val="20"/>
        </w:rPr>
      </w:pPr>
      <w:r>
        <w:rPr>
          <w:rFonts w:ascii="Arial" w:hAnsi="Arial" w:cs="Arial"/>
          <w:sz w:val="20"/>
          <w:szCs w:val="20"/>
        </w:rPr>
        <w:t>W drzwiach o ciężarze do 100kg stosować 3 zawiasy – jeden w dolnej części skrzydła, 2 na górze. Zawiasy z regulacją pionową i poziomą.</w:t>
      </w:r>
    </w:p>
    <w:p w:rsidR="00BC2349" w:rsidRDefault="00BC2349">
      <w:pPr>
        <w:pStyle w:val="Tekstpodstawowy3"/>
        <w:rPr>
          <w:rFonts w:ascii="Arial" w:hAnsi="Arial" w:cs="Arial"/>
          <w:sz w:val="20"/>
          <w:szCs w:val="20"/>
        </w:rPr>
      </w:pPr>
      <w:r>
        <w:rPr>
          <w:rFonts w:ascii="Arial" w:hAnsi="Arial" w:cs="Arial"/>
          <w:sz w:val="20"/>
          <w:szCs w:val="20"/>
        </w:rPr>
        <w:t>Zamki z aluminium, co zapobiega korozji elementów aluminiowych.</w:t>
      </w:r>
    </w:p>
    <w:p w:rsidR="00BC2349" w:rsidRDefault="00BC2349">
      <w:pPr>
        <w:widowControl w:val="0"/>
        <w:jc w:val="both"/>
        <w:rPr>
          <w:rFonts w:ascii="Arial" w:hAnsi="Arial" w:cs="Arial"/>
          <w:snapToGrid w:val="0"/>
          <w:sz w:val="20"/>
          <w:szCs w:val="20"/>
        </w:rPr>
      </w:pPr>
      <w:r>
        <w:rPr>
          <w:rFonts w:ascii="Arial" w:hAnsi="Arial" w:cs="Arial"/>
          <w:snapToGrid w:val="0"/>
          <w:sz w:val="20"/>
          <w:szCs w:val="20"/>
        </w:rPr>
        <w:t>Wszystkie uszczelki z kauczuku EPDM.</w:t>
      </w:r>
    </w:p>
    <w:p w:rsidR="00BC2349" w:rsidRDefault="00BC2349">
      <w:pPr>
        <w:widowControl w:val="0"/>
        <w:jc w:val="both"/>
        <w:rPr>
          <w:rFonts w:ascii="Arial" w:hAnsi="Arial" w:cs="Arial"/>
          <w:snapToGrid w:val="0"/>
          <w:sz w:val="20"/>
          <w:szCs w:val="20"/>
        </w:rPr>
      </w:pPr>
      <w:r>
        <w:rPr>
          <w:rFonts w:ascii="Arial" w:hAnsi="Arial" w:cs="Arial"/>
          <w:snapToGrid w:val="0"/>
          <w:sz w:val="20"/>
          <w:szCs w:val="20"/>
        </w:rPr>
        <w:t>Wkręty montażowe, w akcesoriach – wszystkie ze stali nierdzewnej.</w:t>
      </w:r>
    </w:p>
    <w:p w:rsidR="00BC2349" w:rsidRDefault="00BC2349">
      <w:pPr>
        <w:widowControl w:val="0"/>
        <w:jc w:val="both"/>
        <w:rPr>
          <w:rFonts w:ascii="Arial" w:hAnsi="Arial" w:cs="Arial"/>
          <w:snapToGrid w:val="0"/>
          <w:sz w:val="20"/>
          <w:szCs w:val="20"/>
        </w:rPr>
      </w:pPr>
    </w:p>
    <w:p w:rsidR="00BC2349" w:rsidRDefault="00BC2349">
      <w:pPr>
        <w:autoSpaceDE w:val="0"/>
        <w:spacing w:before="62" w:line="100" w:lineRule="atLeast"/>
        <w:rPr>
          <w:rFonts w:ascii="Arial" w:hAnsi="Arial" w:cs="Arial"/>
          <w:b/>
          <w:sz w:val="20"/>
          <w:szCs w:val="20"/>
        </w:rPr>
      </w:pPr>
      <w:r>
        <w:rPr>
          <w:rFonts w:ascii="Arial" w:hAnsi="Arial" w:cs="Arial"/>
          <w:b/>
          <w:bCs/>
          <w:sz w:val="20"/>
          <w:szCs w:val="20"/>
        </w:rPr>
        <w:t xml:space="preserve">5.3. </w:t>
      </w:r>
      <w:r>
        <w:rPr>
          <w:rFonts w:ascii="Arial" w:hAnsi="Arial" w:cs="Arial"/>
          <w:sz w:val="20"/>
          <w:szCs w:val="20"/>
        </w:rPr>
        <w:t xml:space="preserve">. </w:t>
      </w:r>
      <w:r>
        <w:rPr>
          <w:rFonts w:ascii="Arial" w:hAnsi="Arial" w:cs="Arial"/>
          <w:b/>
          <w:sz w:val="20"/>
          <w:szCs w:val="20"/>
        </w:rPr>
        <w:t xml:space="preserve">Parapety </w:t>
      </w:r>
    </w:p>
    <w:p w:rsidR="00BC2349" w:rsidRDefault="00BC2349">
      <w:pPr>
        <w:pStyle w:val="Standard"/>
        <w:suppressAutoHyphens/>
        <w:autoSpaceDN/>
        <w:adjustRightInd/>
        <w:spacing w:before="62" w:line="100" w:lineRule="atLeast"/>
        <w:rPr>
          <w:rFonts w:ascii="Arial" w:hAnsi="Arial" w:cs="Arial"/>
          <w:bCs/>
          <w:szCs w:val="20"/>
          <w:lang w:eastAsia="ar-SA"/>
        </w:rPr>
      </w:pPr>
      <w:r>
        <w:rPr>
          <w:rFonts w:ascii="Arial" w:hAnsi="Arial" w:cs="Arial"/>
          <w:szCs w:val="20"/>
        </w:rPr>
        <w:t xml:space="preserve">Należy montować zgodnie z wytycznymi dostawców. Parapety powinny wystawać z każdej strony  o ok. </w:t>
      </w:r>
      <w:smartTag w:uri="urn:schemas-microsoft-com:office:smarttags" w:element="metricconverter">
        <w:smartTagPr>
          <w:attr w:name="ProductID" w:val="5 cm"/>
        </w:smartTagPr>
        <w:r>
          <w:rPr>
            <w:rFonts w:ascii="Arial" w:hAnsi="Arial" w:cs="Arial"/>
            <w:szCs w:val="20"/>
          </w:rPr>
          <w:t>5 cm</w:t>
        </w:r>
      </w:smartTag>
      <w:r>
        <w:rPr>
          <w:rFonts w:ascii="Arial" w:hAnsi="Arial" w:cs="Arial"/>
          <w:szCs w:val="20"/>
        </w:rPr>
        <w:t xml:space="preserve">  poza krawędź otworu okiennego .  Uszczelnienia styków z ościeżami należy wykonać kitem trwale plastycznym.  Ustawienie parapetów należy sprawdzić w  poziomie.                                                                            </w:t>
      </w:r>
      <w:r>
        <w:rPr>
          <w:rFonts w:ascii="Arial" w:hAnsi="Arial" w:cs="Arial"/>
          <w:bCs/>
          <w:szCs w:val="20"/>
          <w:lang w:eastAsia="ar-SA"/>
        </w:rPr>
        <w:t xml:space="preserve"> Końcówki parapetów wystających poza ościeże powinny być wyoblone . </w:t>
      </w:r>
    </w:p>
    <w:p w:rsidR="00BC2349" w:rsidRDefault="00BC2349">
      <w:pPr>
        <w:pStyle w:val="Standard"/>
        <w:suppressAutoHyphens/>
        <w:autoSpaceDN/>
        <w:adjustRightInd/>
        <w:spacing w:before="62" w:line="100" w:lineRule="atLeast"/>
        <w:rPr>
          <w:rFonts w:ascii="Arial" w:hAnsi="Arial" w:cs="Arial"/>
          <w:bCs/>
          <w:szCs w:val="20"/>
          <w:lang w:eastAsia="ar-SA"/>
        </w:rPr>
      </w:pPr>
    </w:p>
    <w:p w:rsidR="00BC2349" w:rsidRDefault="00BC2349">
      <w:pPr>
        <w:autoSpaceDE w:val="0"/>
        <w:spacing w:before="62" w:line="100" w:lineRule="atLeast"/>
        <w:rPr>
          <w:rFonts w:ascii="Arial" w:hAnsi="Arial" w:cs="Arial"/>
          <w:b/>
          <w:sz w:val="20"/>
          <w:szCs w:val="20"/>
        </w:rPr>
      </w:pPr>
      <w:r>
        <w:rPr>
          <w:rFonts w:ascii="Arial" w:hAnsi="Arial" w:cs="Arial"/>
          <w:b/>
          <w:bCs/>
          <w:sz w:val="20"/>
          <w:szCs w:val="20"/>
        </w:rPr>
        <w:t>5.4.</w:t>
      </w:r>
      <w:r>
        <w:rPr>
          <w:rFonts w:ascii="Arial" w:hAnsi="Arial" w:cs="Arial"/>
          <w:sz w:val="20"/>
          <w:szCs w:val="20"/>
        </w:rPr>
        <w:t xml:space="preserve"> </w:t>
      </w:r>
      <w:r>
        <w:rPr>
          <w:rFonts w:ascii="Arial" w:hAnsi="Arial" w:cs="Arial"/>
          <w:b/>
          <w:sz w:val="20"/>
          <w:szCs w:val="20"/>
        </w:rPr>
        <w:t xml:space="preserve"> Nawiewniki okienne .</w:t>
      </w:r>
    </w:p>
    <w:p w:rsidR="00BC2349" w:rsidRDefault="00BC2349">
      <w:pPr>
        <w:widowControl w:val="0"/>
        <w:jc w:val="both"/>
        <w:rPr>
          <w:rFonts w:ascii="Arial" w:hAnsi="Arial" w:cs="Arial"/>
          <w:sz w:val="20"/>
          <w:szCs w:val="20"/>
        </w:rPr>
      </w:pPr>
      <w:r>
        <w:rPr>
          <w:rFonts w:ascii="Arial" w:hAnsi="Arial" w:cs="Arial"/>
          <w:bCs/>
          <w:sz w:val="20"/>
          <w:szCs w:val="20"/>
        </w:rPr>
        <w:t>Nawiewniki okienne należy zamontować w wytworni górnych ramach okien zgodnie z wytycznymi  producenta nawiewników.</w:t>
      </w:r>
    </w:p>
    <w:p w:rsidR="00BC2349" w:rsidRDefault="00BC2349">
      <w:pPr>
        <w:autoSpaceDE w:val="0"/>
        <w:spacing w:before="163" w:line="100" w:lineRule="atLeast"/>
        <w:rPr>
          <w:rFonts w:ascii="Arial" w:hAnsi="Arial" w:cs="Arial"/>
          <w:b/>
          <w:bCs/>
          <w:sz w:val="20"/>
          <w:szCs w:val="20"/>
        </w:rPr>
      </w:pPr>
      <w:r>
        <w:rPr>
          <w:rFonts w:ascii="Arial" w:hAnsi="Arial" w:cs="Arial"/>
          <w:b/>
          <w:bCs/>
          <w:sz w:val="20"/>
          <w:szCs w:val="20"/>
        </w:rPr>
        <w:t xml:space="preserve">6. Kontrola jakości. </w:t>
      </w:r>
    </w:p>
    <w:p w:rsidR="00BC2349" w:rsidRDefault="00BC2349">
      <w:pPr>
        <w:autoSpaceDE w:val="0"/>
        <w:spacing w:before="163" w:line="100" w:lineRule="atLeast"/>
        <w:jc w:val="both"/>
        <w:rPr>
          <w:rFonts w:ascii="Arial" w:hAnsi="Arial" w:cs="Arial"/>
          <w:sz w:val="20"/>
          <w:szCs w:val="20"/>
        </w:rPr>
      </w:pPr>
      <w:r>
        <w:rPr>
          <w:rFonts w:ascii="Arial" w:hAnsi="Arial" w:cs="Arial"/>
          <w:sz w:val="20"/>
          <w:szCs w:val="20"/>
        </w:rPr>
        <w:t xml:space="preserve">6.1. Badanie materiałów użytych na konstrukcję należy przeprowadzić na podstawie załączonych zaświadczeń o jakości wystawionych przez producenta stwierdzających zgodność z wymaganiami dokumentacji i normami państwowymi. </w:t>
      </w:r>
    </w:p>
    <w:p w:rsidR="00BC2349" w:rsidRDefault="00BC2349">
      <w:pPr>
        <w:widowControl w:val="0"/>
        <w:jc w:val="both"/>
        <w:rPr>
          <w:rFonts w:ascii="Arial" w:hAnsi="Arial" w:cs="Arial"/>
          <w:snapToGrid w:val="0"/>
          <w:sz w:val="20"/>
          <w:szCs w:val="20"/>
        </w:rPr>
      </w:pPr>
      <w:r>
        <w:rPr>
          <w:rFonts w:ascii="Arial" w:hAnsi="Arial" w:cs="Arial"/>
          <w:snapToGrid w:val="0"/>
          <w:sz w:val="20"/>
          <w:szCs w:val="20"/>
        </w:rPr>
        <w:t>Stosować zasady kontroli wg zasad ogólnych oraz instrukcji producenta systemu .</w:t>
      </w:r>
    </w:p>
    <w:p w:rsidR="00BC2349" w:rsidRDefault="00BC2349">
      <w:pPr>
        <w:widowControl w:val="0"/>
        <w:rPr>
          <w:rFonts w:ascii="Arial" w:hAnsi="Arial" w:cs="Arial"/>
          <w:snapToGrid w:val="0"/>
          <w:sz w:val="20"/>
          <w:szCs w:val="20"/>
        </w:rPr>
      </w:pPr>
      <w:r>
        <w:rPr>
          <w:rFonts w:ascii="Arial" w:hAnsi="Arial" w:cs="Arial"/>
          <w:snapToGrid w:val="0"/>
          <w:sz w:val="20"/>
          <w:szCs w:val="20"/>
        </w:rPr>
        <w:t>Zasady prowadzenia kontroli jakości dla stolarki okiennej z PCV powinny być zgodne z postanowieniami normy PN-88/B-10085 wraz ze zmianami A1 i A2 dla stolarki okiennej i drzwiowej drewnianej i z tworzyw sztucznych.</w:t>
      </w:r>
    </w:p>
    <w:p w:rsidR="00BC2349" w:rsidRDefault="00BC2349">
      <w:pPr>
        <w:widowControl w:val="0"/>
        <w:jc w:val="both"/>
        <w:rPr>
          <w:rFonts w:ascii="Arial" w:hAnsi="Arial" w:cs="Arial"/>
          <w:snapToGrid w:val="0"/>
          <w:sz w:val="20"/>
          <w:szCs w:val="20"/>
        </w:rPr>
      </w:pPr>
    </w:p>
    <w:p w:rsidR="00BC2349" w:rsidRDefault="00BC2349">
      <w:pPr>
        <w:widowControl w:val="0"/>
        <w:jc w:val="both"/>
        <w:rPr>
          <w:rFonts w:ascii="Arial" w:hAnsi="Arial" w:cs="Arial"/>
          <w:snapToGrid w:val="0"/>
          <w:sz w:val="20"/>
          <w:szCs w:val="20"/>
        </w:rPr>
      </w:pPr>
      <w:r>
        <w:rPr>
          <w:rFonts w:ascii="Arial" w:hAnsi="Arial" w:cs="Arial"/>
          <w:snapToGrid w:val="0"/>
          <w:sz w:val="20"/>
          <w:szCs w:val="20"/>
        </w:rPr>
        <w:t>Kontrola jakości wyrobów szklarskich powinna być przeprowadzona zgodnie z wymaganiami podanymi w normie PN-72/B-10180.</w:t>
      </w:r>
    </w:p>
    <w:p w:rsidR="00BC2349" w:rsidRDefault="00BC2349">
      <w:pPr>
        <w:widowControl w:val="0"/>
        <w:jc w:val="both"/>
        <w:rPr>
          <w:rFonts w:ascii="Arial" w:hAnsi="Arial" w:cs="Arial"/>
          <w:sz w:val="20"/>
          <w:szCs w:val="20"/>
        </w:rPr>
      </w:pPr>
    </w:p>
    <w:p w:rsidR="00BC2349" w:rsidRDefault="00BC2349">
      <w:pPr>
        <w:autoSpaceDE w:val="0"/>
        <w:spacing w:before="48" w:line="100" w:lineRule="atLeast"/>
        <w:rPr>
          <w:rFonts w:ascii="Arial" w:hAnsi="Arial" w:cs="Arial"/>
          <w:sz w:val="20"/>
          <w:szCs w:val="20"/>
        </w:rPr>
      </w:pPr>
      <w:r>
        <w:rPr>
          <w:rFonts w:ascii="Arial" w:hAnsi="Arial" w:cs="Arial"/>
          <w:sz w:val="20"/>
          <w:szCs w:val="20"/>
        </w:rPr>
        <w:t xml:space="preserve">6.2. Badanie gotowych elementów powinno obejmować: </w:t>
      </w:r>
    </w:p>
    <w:p w:rsidR="00BC2349" w:rsidRDefault="00BC2349">
      <w:pPr>
        <w:autoSpaceDE w:val="0"/>
        <w:spacing w:before="28" w:line="100" w:lineRule="atLeast"/>
        <w:rPr>
          <w:rFonts w:ascii="Arial" w:hAnsi="Arial" w:cs="Arial"/>
          <w:sz w:val="20"/>
          <w:szCs w:val="20"/>
        </w:rPr>
      </w:pPr>
      <w:r>
        <w:rPr>
          <w:rFonts w:ascii="Arial" w:hAnsi="Arial" w:cs="Arial"/>
          <w:sz w:val="20"/>
          <w:szCs w:val="20"/>
        </w:rPr>
        <w:t xml:space="preserve">- sprawdzenie wymiarów, wykończenia powierzchni, zabezpieczenia antykorozyjnego, połączeń konstrukcyjnych, prawidłowego działania części ruchomych. Z przeprowadzonych badań należy sporządzić protokół odbioru. </w:t>
      </w:r>
    </w:p>
    <w:p w:rsidR="00BC2349" w:rsidRDefault="00BC2349">
      <w:pPr>
        <w:autoSpaceDE w:val="0"/>
        <w:spacing w:before="9" w:line="100" w:lineRule="atLeast"/>
        <w:rPr>
          <w:rFonts w:ascii="Arial" w:hAnsi="Arial" w:cs="Arial"/>
          <w:sz w:val="20"/>
          <w:szCs w:val="20"/>
        </w:rPr>
      </w:pPr>
    </w:p>
    <w:p w:rsidR="00BC2349" w:rsidRDefault="00BC2349">
      <w:pPr>
        <w:autoSpaceDE w:val="0"/>
        <w:spacing w:before="9" w:line="100" w:lineRule="atLeast"/>
        <w:rPr>
          <w:rFonts w:ascii="Arial" w:hAnsi="Arial" w:cs="Arial"/>
          <w:sz w:val="20"/>
          <w:szCs w:val="20"/>
        </w:rPr>
      </w:pPr>
      <w:r>
        <w:rPr>
          <w:rFonts w:ascii="Arial" w:hAnsi="Arial" w:cs="Arial"/>
          <w:sz w:val="20"/>
          <w:szCs w:val="20"/>
        </w:rPr>
        <w:t xml:space="preserve">6.3. Badanie jakości wbudowania powinno obejmować: </w:t>
      </w:r>
    </w:p>
    <w:p w:rsidR="00BC2349" w:rsidRDefault="00BC2349">
      <w:pPr>
        <w:autoSpaceDE w:val="0"/>
        <w:spacing w:before="9" w:line="100" w:lineRule="atLeast"/>
        <w:rPr>
          <w:rFonts w:ascii="Arial" w:hAnsi="Arial" w:cs="Arial"/>
          <w:sz w:val="20"/>
          <w:szCs w:val="20"/>
        </w:rPr>
      </w:pPr>
      <w:r>
        <w:rPr>
          <w:rFonts w:ascii="Arial" w:hAnsi="Arial" w:cs="Arial"/>
          <w:sz w:val="20"/>
          <w:szCs w:val="20"/>
        </w:rPr>
        <w:t xml:space="preserve">6.3.1. Dla stolarki PCV </w:t>
      </w:r>
    </w:p>
    <w:p w:rsidR="00BC2349" w:rsidRDefault="00BC2349" w:rsidP="00BC2349">
      <w:pPr>
        <w:widowControl w:val="0"/>
        <w:numPr>
          <w:ilvl w:val="0"/>
          <w:numId w:val="22"/>
        </w:numPr>
        <w:ind w:left="0" w:firstLine="360"/>
        <w:jc w:val="both"/>
        <w:rPr>
          <w:rFonts w:ascii="Arial" w:hAnsi="Arial" w:cs="Arial"/>
          <w:snapToGrid w:val="0"/>
          <w:sz w:val="20"/>
          <w:szCs w:val="20"/>
        </w:rPr>
      </w:pPr>
      <w:r>
        <w:rPr>
          <w:rFonts w:ascii="Arial" w:hAnsi="Arial" w:cs="Arial"/>
          <w:snapToGrid w:val="0"/>
          <w:sz w:val="20"/>
          <w:szCs w:val="20"/>
        </w:rPr>
        <w:lastRenderedPageBreak/>
        <w:t>zgodność wymiarów</w:t>
      </w:r>
    </w:p>
    <w:p w:rsidR="00BC2349" w:rsidRDefault="00BC2349" w:rsidP="00BC2349">
      <w:pPr>
        <w:widowControl w:val="0"/>
        <w:numPr>
          <w:ilvl w:val="0"/>
          <w:numId w:val="22"/>
        </w:numPr>
        <w:ind w:left="0" w:firstLine="360"/>
        <w:jc w:val="both"/>
        <w:rPr>
          <w:rFonts w:ascii="Arial" w:hAnsi="Arial" w:cs="Arial"/>
          <w:snapToGrid w:val="0"/>
          <w:sz w:val="20"/>
          <w:szCs w:val="20"/>
        </w:rPr>
      </w:pPr>
      <w:r>
        <w:rPr>
          <w:rFonts w:ascii="Arial" w:hAnsi="Arial" w:cs="Arial"/>
          <w:snapToGrid w:val="0"/>
          <w:sz w:val="20"/>
          <w:szCs w:val="20"/>
        </w:rPr>
        <w:t>jakość materiałów, z których stolarka została wykonana</w:t>
      </w:r>
    </w:p>
    <w:p w:rsidR="00BC2349" w:rsidRDefault="00BC2349" w:rsidP="00BC2349">
      <w:pPr>
        <w:widowControl w:val="0"/>
        <w:numPr>
          <w:ilvl w:val="0"/>
          <w:numId w:val="22"/>
        </w:numPr>
        <w:ind w:left="0" w:firstLine="360"/>
        <w:jc w:val="both"/>
        <w:rPr>
          <w:rFonts w:ascii="Arial" w:hAnsi="Arial" w:cs="Arial"/>
          <w:snapToGrid w:val="0"/>
          <w:sz w:val="20"/>
          <w:szCs w:val="20"/>
        </w:rPr>
      </w:pPr>
      <w:r>
        <w:rPr>
          <w:rFonts w:ascii="Arial" w:hAnsi="Arial" w:cs="Arial"/>
          <w:snapToGrid w:val="0"/>
          <w:sz w:val="20"/>
          <w:szCs w:val="20"/>
        </w:rPr>
        <w:t>prawidłowość wykonania z uwzględnieniem szczegółów konstrukcyjnych</w:t>
      </w:r>
    </w:p>
    <w:p w:rsidR="00BC2349" w:rsidRDefault="00BC2349" w:rsidP="00BC2349">
      <w:pPr>
        <w:widowControl w:val="0"/>
        <w:numPr>
          <w:ilvl w:val="0"/>
          <w:numId w:val="22"/>
        </w:numPr>
        <w:ind w:left="0" w:firstLine="360"/>
        <w:jc w:val="both"/>
        <w:rPr>
          <w:rFonts w:ascii="Arial" w:hAnsi="Arial" w:cs="Arial"/>
          <w:snapToGrid w:val="0"/>
          <w:sz w:val="20"/>
          <w:szCs w:val="20"/>
        </w:rPr>
      </w:pPr>
      <w:r>
        <w:rPr>
          <w:rFonts w:ascii="Arial" w:hAnsi="Arial" w:cs="Arial"/>
          <w:snapToGrid w:val="0"/>
          <w:sz w:val="20"/>
          <w:szCs w:val="20"/>
        </w:rPr>
        <w:t>sprawność działania skrzydeł i elementów ruchomych oraz funkcjonowania okuć</w:t>
      </w:r>
    </w:p>
    <w:p w:rsidR="00BC2349" w:rsidRDefault="00BC2349" w:rsidP="00BC2349">
      <w:pPr>
        <w:widowControl w:val="0"/>
        <w:numPr>
          <w:ilvl w:val="0"/>
          <w:numId w:val="22"/>
        </w:numPr>
        <w:ind w:left="0" w:firstLine="360"/>
        <w:jc w:val="both"/>
        <w:rPr>
          <w:rFonts w:ascii="Arial" w:hAnsi="Arial" w:cs="Arial"/>
          <w:sz w:val="20"/>
          <w:szCs w:val="20"/>
        </w:rPr>
      </w:pPr>
      <w:r>
        <w:rPr>
          <w:rFonts w:ascii="Arial" w:hAnsi="Arial" w:cs="Arial"/>
          <w:snapToGrid w:val="0"/>
          <w:sz w:val="20"/>
          <w:szCs w:val="20"/>
        </w:rPr>
        <w:t>wodoszczelność przegród.</w:t>
      </w:r>
    </w:p>
    <w:p w:rsidR="00BC2349" w:rsidRDefault="00BC2349">
      <w:pPr>
        <w:autoSpaceDE w:val="0"/>
        <w:spacing w:before="211" w:line="100" w:lineRule="atLeast"/>
        <w:rPr>
          <w:rFonts w:ascii="Arial" w:hAnsi="Arial" w:cs="Arial"/>
          <w:b/>
          <w:bCs/>
          <w:sz w:val="20"/>
          <w:szCs w:val="20"/>
        </w:rPr>
      </w:pPr>
      <w:r>
        <w:rPr>
          <w:rFonts w:ascii="Arial" w:hAnsi="Arial" w:cs="Arial"/>
          <w:b/>
          <w:bCs/>
          <w:sz w:val="20"/>
          <w:szCs w:val="20"/>
        </w:rPr>
        <w:t xml:space="preserve">7. Obmiar robót. </w:t>
      </w:r>
    </w:p>
    <w:p w:rsidR="00BC2349" w:rsidRDefault="00BC2349">
      <w:pPr>
        <w:autoSpaceDE w:val="0"/>
        <w:spacing w:before="4" w:line="100" w:lineRule="atLeast"/>
        <w:jc w:val="both"/>
        <w:rPr>
          <w:rFonts w:ascii="Arial" w:hAnsi="Arial" w:cs="Arial"/>
          <w:sz w:val="20"/>
          <w:szCs w:val="20"/>
        </w:rPr>
      </w:pPr>
      <w:r>
        <w:rPr>
          <w:rFonts w:ascii="Arial" w:hAnsi="Arial" w:cs="Arial"/>
          <w:sz w:val="20"/>
          <w:szCs w:val="20"/>
        </w:rPr>
        <w:t xml:space="preserve">Jednostkami obmiaru są: </w:t>
      </w:r>
    </w:p>
    <w:p w:rsidR="00BC2349" w:rsidRDefault="00BC2349">
      <w:pPr>
        <w:autoSpaceDE w:val="0"/>
        <w:spacing w:before="4" w:line="100" w:lineRule="atLeast"/>
        <w:jc w:val="both"/>
        <w:rPr>
          <w:rFonts w:ascii="Arial" w:hAnsi="Arial" w:cs="Arial"/>
          <w:sz w:val="20"/>
          <w:szCs w:val="20"/>
        </w:rPr>
      </w:pPr>
      <w:r>
        <w:rPr>
          <w:rFonts w:ascii="Arial" w:hAnsi="Arial" w:cs="Arial"/>
          <w:sz w:val="20"/>
          <w:szCs w:val="20"/>
        </w:rPr>
        <w:t>jednostki zgodne z kosztorysem ofertowym dla danej pozycji robót .</w:t>
      </w:r>
    </w:p>
    <w:p w:rsidR="00BC2349" w:rsidRDefault="00BC2349">
      <w:pPr>
        <w:autoSpaceDE w:val="0"/>
        <w:spacing w:before="19" w:line="100" w:lineRule="atLeast"/>
        <w:rPr>
          <w:rFonts w:ascii="Arial" w:hAnsi="Arial" w:cs="Arial"/>
          <w:sz w:val="20"/>
          <w:szCs w:val="20"/>
        </w:rPr>
      </w:pPr>
      <w:r>
        <w:rPr>
          <w:rFonts w:ascii="Arial" w:hAnsi="Arial" w:cs="Arial"/>
          <w:sz w:val="20"/>
          <w:szCs w:val="20"/>
        </w:rPr>
        <w:t xml:space="preserve">Ilość robót określa się na podstawie dokumentacji projektowej z uwzględnieniem zmian zaaprobowanych przez Inspektora nadzoru i sprawdzonych w naturze. </w:t>
      </w:r>
    </w:p>
    <w:p w:rsidR="00BC2349" w:rsidRDefault="00BC2349">
      <w:pPr>
        <w:autoSpaceDE w:val="0"/>
        <w:spacing w:before="177" w:line="100" w:lineRule="atLeast"/>
        <w:rPr>
          <w:rFonts w:ascii="Arial" w:hAnsi="Arial" w:cs="Arial"/>
          <w:b/>
          <w:bCs/>
          <w:sz w:val="20"/>
          <w:szCs w:val="20"/>
        </w:rPr>
      </w:pPr>
      <w:r>
        <w:rPr>
          <w:rFonts w:ascii="Arial" w:hAnsi="Arial" w:cs="Arial"/>
          <w:b/>
          <w:bCs/>
          <w:sz w:val="20"/>
          <w:szCs w:val="20"/>
        </w:rPr>
        <w:t xml:space="preserve">8. Odbiór robót. </w:t>
      </w:r>
    </w:p>
    <w:p w:rsidR="00BC2349" w:rsidRDefault="00BC2349">
      <w:pPr>
        <w:autoSpaceDE w:val="0"/>
        <w:spacing w:before="33" w:line="100" w:lineRule="atLeast"/>
        <w:jc w:val="both"/>
        <w:rPr>
          <w:rFonts w:ascii="Arial" w:hAnsi="Arial" w:cs="Arial"/>
          <w:sz w:val="20"/>
          <w:szCs w:val="20"/>
        </w:rPr>
      </w:pPr>
      <w:r>
        <w:rPr>
          <w:rFonts w:ascii="Arial" w:hAnsi="Arial" w:cs="Arial"/>
          <w:sz w:val="20"/>
          <w:szCs w:val="20"/>
        </w:rPr>
        <w:t xml:space="preserve">Wszystkie roboty podlegają zasadom odbioru robót zanikających lub ulegających zakryciu. </w:t>
      </w:r>
    </w:p>
    <w:p w:rsidR="00BC2349" w:rsidRDefault="00BC2349">
      <w:pPr>
        <w:autoSpaceDE w:val="0"/>
        <w:spacing w:before="33" w:line="100" w:lineRule="atLeast"/>
        <w:jc w:val="both"/>
        <w:rPr>
          <w:rFonts w:ascii="Arial" w:hAnsi="Arial" w:cs="Arial"/>
          <w:sz w:val="20"/>
          <w:szCs w:val="20"/>
        </w:rPr>
      </w:pPr>
      <w:r>
        <w:rPr>
          <w:rFonts w:ascii="Arial" w:hAnsi="Arial" w:cs="Arial"/>
          <w:sz w:val="20"/>
          <w:szCs w:val="20"/>
        </w:rPr>
        <w:t xml:space="preserve">Odbiór obejmuje wszystkie materiały podane w punkcie 2, oraz czynności podane w punktach 5 i 6. </w:t>
      </w:r>
    </w:p>
    <w:p w:rsidR="00BC2349" w:rsidRDefault="00BC2349">
      <w:pPr>
        <w:autoSpaceDE w:val="0"/>
        <w:spacing w:before="192" w:line="100" w:lineRule="atLeast"/>
        <w:rPr>
          <w:rFonts w:ascii="Arial" w:hAnsi="Arial" w:cs="Arial"/>
          <w:b/>
          <w:bCs/>
          <w:sz w:val="20"/>
          <w:szCs w:val="20"/>
        </w:rPr>
      </w:pPr>
      <w:r>
        <w:rPr>
          <w:rFonts w:ascii="Arial" w:hAnsi="Arial" w:cs="Arial"/>
          <w:b/>
          <w:bCs/>
          <w:sz w:val="20"/>
          <w:szCs w:val="20"/>
        </w:rPr>
        <w:t xml:space="preserve">9. Podstawa płatności. </w:t>
      </w:r>
    </w:p>
    <w:p w:rsidR="00BC2349" w:rsidRDefault="00BC2349">
      <w:pPr>
        <w:autoSpaceDE w:val="0"/>
        <w:spacing w:before="43" w:line="100" w:lineRule="atLeast"/>
        <w:jc w:val="both"/>
        <w:rPr>
          <w:rFonts w:ascii="Arial" w:hAnsi="Arial" w:cs="Arial"/>
          <w:sz w:val="20"/>
          <w:szCs w:val="20"/>
        </w:rPr>
      </w:pPr>
      <w:r>
        <w:rPr>
          <w:rFonts w:ascii="Arial" w:hAnsi="Arial" w:cs="Arial"/>
          <w:sz w:val="20"/>
          <w:szCs w:val="20"/>
        </w:rPr>
        <w:t>Ogólne ustalenia dotyczące podstawy płatności podano w ST.00.01  „Wymagania ogólne” pkt 9.</w:t>
      </w:r>
    </w:p>
    <w:p w:rsidR="00BC2349" w:rsidRDefault="00BC2349">
      <w:pPr>
        <w:autoSpaceDE w:val="0"/>
        <w:spacing w:before="43" w:line="100" w:lineRule="atLeast"/>
        <w:jc w:val="both"/>
        <w:rPr>
          <w:rFonts w:ascii="Arial" w:hAnsi="Arial" w:cs="Arial"/>
          <w:sz w:val="20"/>
          <w:szCs w:val="20"/>
        </w:rPr>
      </w:pPr>
      <w:r>
        <w:rPr>
          <w:rFonts w:ascii="Arial" w:hAnsi="Arial" w:cs="Arial"/>
          <w:sz w:val="20"/>
          <w:szCs w:val="20"/>
        </w:rPr>
        <w:t>Płaci się za roboty wykonane w jednostkach podanych w p. 7.</w:t>
      </w:r>
    </w:p>
    <w:p w:rsidR="00BC2349" w:rsidRDefault="00BC2349">
      <w:pPr>
        <w:pStyle w:val="Tekstpodstawowywcity"/>
        <w:spacing w:before="4"/>
        <w:ind w:left="0"/>
        <w:rPr>
          <w:b/>
          <w:bCs/>
        </w:rPr>
      </w:pPr>
      <w:r>
        <w:t xml:space="preserve">Ceny jednostkowe (obejmujące zakres robót określonych w projekcie, specyfikacji technicznej oraz przedmiarze robót) należy przyjmować dla poszczególnych robót zgodnie z kosztorysem ofertowym. </w:t>
      </w:r>
    </w:p>
    <w:p w:rsidR="00BC2349" w:rsidRDefault="00BC2349">
      <w:pPr>
        <w:autoSpaceDE w:val="0"/>
        <w:spacing w:before="148" w:line="100" w:lineRule="atLeast"/>
        <w:rPr>
          <w:rFonts w:ascii="Arial" w:hAnsi="Arial" w:cs="Arial"/>
          <w:b/>
          <w:bCs/>
          <w:sz w:val="20"/>
          <w:szCs w:val="20"/>
        </w:rPr>
      </w:pPr>
      <w:r>
        <w:rPr>
          <w:rFonts w:ascii="Arial" w:hAnsi="Arial" w:cs="Arial"/>
          <w:b/>
          <w:bCs/>
          <w:sz w:val="20"/>
          <w:szCs w:val="20"/>
        </w:rPr>
        <w:t xml:space="preserve">10. Przepisy związane. </w:t>
      </w:r>
    </w:p>
    <w:p w:rsidR="00BC2349" w:rsidRDefault="00BC2349">
      <w:pPr>
        <w:widowControl w:val="0"/>
        <w:jc w:val="both"/>
        <w:rPr>
          <w:rFonts w:ascii="Arial" w:hAnsi="Arial" w:cs="Arial"/>
          <w:snapToGrid w:val="0"/>
          <w:sz w:val="20"/>
          <w:szCs w:val="20"/>
        </w:rPr>
      </w:pPr>
      <w:r>
        <w:rPr>
          <w:rFonts w:ascii="Arial" w:hAnsi="Arial" w:cs="Arial"/>
          <w:snapToGrid w:val="0"/>
          <w:sz w:val="20"/>
          <w:szCs w:val="20"/>
        </w:rPr>
        <w:t>Wymagania nie uregulowane powyższym opisem obowiązują wg :</w:t>
      </w:r>
    </w:p>
    <w:p w:rsidR="00BC2349" w:rsidRDefault="00BC2349">
      <w:pPr>
        <w:autoSpaceDE w:val="0"/>
        <w:spacing w:before="148" w:line="100" w:lineRule="atLeast"/>
        <w:rPr>
          <w:rFonts w:ascii="Arial" w:hAnsi="Arial" w:cs="Arial"/>
          <w:b/>
          <w:bCs/>
          <w:sz w:val="20"/>
          <w:szCs w:val="20"/>
        </w:rPr>
      </w:pPr>
      <w:r>
        <w:rPr>
          <w:rFonts w:ascii="Arial" w:hAnsi="Arial" w:cs="Arial"/>
          <w:b/>
          <w:bCs/>
          <w:sz w:val="20"/>
          <w:szCs w:val="20"/>
        </w:rPr>
        <w:t>10.1. Normy</w:t>
      </w:r>
    </w:p>
    <w:p w:rsidR="00BC2349" w:rsidRDefault="00BC2349">
      <w:pPr>
        <w:pStyle w:val="Tekstpodstawowy"/>
        <w:rPr>
          <w:rFonts w:ascii="Arial" w:hAnsi="Arial" w:cs="Arial"/>
          <w:sz w:val="20"/>
          <w:szCs w:val="20"/>
        </w:rPr>
      </w:pPr>
      <w:r>
        <w:rPr>
          <w:rFonts w:ascii="Arial" w:hAnsi="Arial" w:cs="Arial"/>
          <w:sz w:val="20"/>
          <w:szCs w:val="20"/>
        </w:rPr>
        <w:t xml:space="preserve">PN-88/B-10085 + zmiana A1 i A2 Stolarka budowlana. Okna i drzwi. Wymagania i badania.                                  PN-72/B-10180 Roboty szklarskie. Warunki i badania techniczne przy odbiorze.                                             BN-79/7150-01 Stolarka budowlana. Pakowanie, przechowywanie i transport.                                                         PN-80/M-02138. Tolerancje kształtu i położenia. Wartości. </w:t>
      </w:r>
    </w:p>
    <w:p w:rsidR="00BC2349" w:rsidRDefault="00BC2349">
      <w:pPr>
        <w:pStyle w:val="Tekstpodstawowy"/>
        <w:rPr>
          <w:rFonts w:ascii="Arial" w:hAnsi="Arial" w:cs="Arial"/>
          <w:b/>
          <w:bCs/>
          <w:sz w:val="20"/>
          <w:szCs w:val="20"/>
        </w:rPr>
      </w:pPr>
      <w:r>
        <w:rPr>
          <w:rFonts w:ascii="Arial" w:hAnsi="Arial" w:cs="Arial"/>
          <w:b/>
          <w:bCs/>
          <w:sz w:val="20"/>
        </w:rPr>
        <w:t xml:space="preserve">10.2 . Inne </w:t>
      </w:r>
    </w:p>
    <w:p w:rsidR="00BC2349" w:rsidRDefault="00BC2349">
      <w:pPr>
        <w:pStyle w:val="Normal"/>
        <w:tabs>
          <w:tab w:val="left" w:pos="360"/>
        </w:tabs>
        <w:spacing w:before="60" w:after="60" w:line="100" w:lineRule="atLeast"/>
        <w:ind w:left="360" w:hanging="360"/>
        <w:jc w:val="both"/>
        <w:rPr>
          <w:rFonts w:ascii="Arial" w:eastAsia="Gill Sans MT" w:hAnsi="Arial" w:cs="Arial"/>
          <w:sz w:val="20"/>
          <w:szCs w:val="20"/>
        </w:rPr>
      </w:pPr>
      <w:r>
        <w:rPr>
          <w:rFonts w:ascii="Arial" w:eastAsia="Gill Sans MT" w:hAnsi="Arial" w:cs="Arial"/>
          <w:sz w:val="20"/>
          <w:szCs w:val="20"/>
        </w:rPr>
        <w:t>Specyfikacja techniczna wykonania i odbioru robót budowlanych – ST.00.01 Wymagania ogólne.</w:t>
      </w:r>
    </w:p>
    <w:p w:rsidR="00BC2349" w:rsidRDefault="00BC2349">
      <w:pPr>
        <w:autoSpaceDE w:val="0"/>
        <w:spacing w:line="100" w:lineRule="atLeast"/>
        <w:rPr>
          <w:rFonts w:ascii="Arial" w:eastAsia="Gill Sans MT" w:hAnsi="Arial" w:cs="Arial"/>
          <w:sz w:val="20"/>
          <w:szCs w:val="20"/>
        </w:rPr>
      </w:pPr>
      <w:r>
        <w:rPr>
          <w:rFonts w:ascii="Arial" w:eastAsia="Arial" w:hAnsi="Arial" w:cs="Arial"/>
          <w:sz w:val="20"/>
          <w:szCs w:val="20"/>
        </w:rPr>
        <w:t>„</w:t>
      </w:r>
      <w:r>
        <w:rPr>
          <w:rFonts w:ascii="Arial" w:eastAsia="Gill Sans MT" w:hAnsi="Arial" w:cs="Arial"/>
          <w:sz w:val="20"/>
          <w:szCs w:val="20"/>
        </w:rPr>
        <w:t xml:space="preserve">Warunki techniczne wykonania i odbioru robót budowlanych” tom 1 część </w:t>
      </w:r>
      <w:r>
        <w:rPr>
          <w:rFonts w:ascii="Arial" w:eastAsia="Arial" w:hAnsi="Arial" w:cs="Arial"/>
          <w:sz w:val="20"/>
          <w:szCs w:val="20"/>
        </w:rPr>
        <w:t>4</w:t>
      </w:r>
      <w:r>
        <w:rPr>
          <w:rFonts w:ascii="Arial" w:eastAsia="Gill Sans MT" w:hAnsi="Arial" w:cs="Arial"/>
          <w:sz w:val="20"/>
          <w:szCs w:val="20"/>
        </w:rPr>
        <w:t xml:space="preserve">, wydanie Arkady - </w:t>
      </w:r>
      <w:r>
        <w:rPr>
          <w:rFonts w:ascii="Arial" w:eastAsia="Arial" w:hAnsi="Arial" w:cs="Arial"/>
          <w:sz w:val="20"/>
          <w:szCs w:val="20"/>
        </w:rPr>
        <w:t>1990</w:t>
      </w:r>
      <w:r>
        <w:rPr>
          <w:rFonts w:ascii="Arial" w:eastAsia="Gill Sans MT" w:hAnsi="Arial" w:cs="Arial"/>
          <w:sz w:val="20"/>
          <w:szCs w:val="20"/>
        </w:rPr>
        <w:t xml:space="preserve"> rok.</w:t>
      </w:r>
    </w:p>
    <w:p w:rsidR="00BC2349" w:rsidRDefault="00BC2349">
      <w:pPr>
        <w:autoSpaceDE w:val="0"/>
        <w:spacing w:line="100" w:lineRule="atLeast"/>
        <w:rPr>
          <w:rFonts w:ascii="Arial" w:eastAsia="Gill Sans MT" w:hAnsi="Arial" w:cs="Arial"/>
          <w:sz w:val="20"/>
          <w:szCs w:val="20"/>
        </w:rPr>
      </w:pPr>
    </w:p>
    <w:p w:rsidR="00BC2349" w:rsidRDefault="00BC2349">
      <w:pPr>
        <w:autoSpaceDE w:val="0"/>
        <w:spacing w:line="100" w:lineRule="atLeast"/>
        <w:rPr>
          <w:rFonts w:ascii="Arial" w:eastAsia="Gill Sans MT" w:hAnsi="Arial" w:cs="Arial"/>
          <w:sz w:val="20"/>
          <w:szCs w:val="20"/>
        </w:rPr>
      </w:pPr>
    </w:p>
    <w:p w:rsidR="00BC2349" w:rsidRDefault="00BC2349">
      <w:pPr>
        <w:autoSpaceDE w:val="0"/>
        <w:spacing w:line="100" w:lineRule="atLeast"/>
        <w:rPr>
          <w:rFonts w:ascii="Arial" w:eastAsia="Gill Sans MT" w:hAnsi="Arial" w:cs="Arial"/>
          <w:sz w:val="20"/>
          <w:szCs w:val="20"/>
        </w:rPr>
      </w:pPr>
    </w:p>
    <w:p w:rsidR="00BC2349" w:rsidRDefault="00BC2349">
      <w:pPr>
        <w:autoSpaceDE w:val="0"/>
        <w:spacing w:line="100" w:lineRule="atLeast"/>
        <w:rPr>
          <w:rFonts w:ascii="Arial" w:eastAsia="Gill Sans MT" w:hAnsi="Arial" w:cs="Arial"/>
          <w:sz w:val="20"/>
          <w:szCs w:val="20"/>
        </w:rPr>
      </w:pPr>
    </w:p>
    <w:p w:rsidR="00BC2349" w:rsidRDefault="00BC2349">
      <w:pPr>
        <w:autoSpaceDE w:val="0"/>
        <w:spacing w:line="100" w:lineRule="atLeast"/>
        <w:rPr>
          <w:rFonts w:ascii="Arial" w:eastAsia="Gill Sans MT" w:hAnsi="Arial" w:cs="Arial"/>
          <w:sz w:val="20"/>
          <w:szCs w:val="20"/>
        </w:rPr>
      </w:pPr>
    </w:p>
    <w:p w:rsidR="00BC2349" w:rsidRDefault="00BC2349">
      <w:pPr>
        <w:autoSpaceDE w:val="0"/>
        <w:spacing w:line="100" w:lineRule="atLeast"/>
        <w:rPr>
          <w:rFonts w:ascii="Arial" w:eastAsia="Gill Sans MT" w:hAnsi="Arial" w:cs="Arial"/>
          <w:sz w:val="20"/>
          <w:szCs w:val="20"/>
        </w:rPr>
      </w:pPr>
    </w:p>
    <w:p w:rsidR="00BC2349" w:rsidRDefault="00BC2349">
      <w:pPr>
        <w:autoSpaceDE w:val="0"/>
        <w:spacing w:line="100" w:lineRule="atLeast"/>
        <w:rPr>
          <w:rFonts w:ascii="Arial" w:eastAsia="Gill Sans MT" w:hAnsi="Arial" w:cs="Arial"/>
          <w:sz w:val="20"/>
          <w:szCs w:val="20"/>
        </w:rPr>
      </w:pPr>
    </w:p>
    <w:p w:rsidR="00BC2349" w:rsidRDefault="00BC2349">
      <w:pPr>
        <w:autoSpaceDE w:val="0"/>
        <w:spacing w:line="100" w:lineRule="atLeast"/>
        <w:rPr>
          <w:rFonts w:ascii="Arial" w:eastAsia="Gill Sans MT" w:hAnsi="Arial" w:cs="Arial"/>
          <w:sz w:val="20"/>
          <w:szCs w:val="20"/>
        </w:rPr>
      </w:pPr>
    </w:p>
    <w:p w:rsidR="00BC2349" w:rsidRDefault="00BC2349">
      <w:pPr>
        <w:autoSpaceDE w:val="0"/>
        <w:spacing w:line="100" w:lineRule="atLeast"/>
        <w:rPr>
          <w:rFonts w:ascii="Arial" w:eastAsia="Gill Sans MT" w:hAnsi="Arial" w:cs="Arial"/>
          <w:sz w:val="20"/>
          <w:szCs w:val="20"/>
        </w:rPr>
      </w:pPr>
    </w:p>
    <w:p w:rsidR="00BC2349" w:rsidRDefault="00BC2349">
      <w:pPr>
        <w:autoSpaceDE w:val="0"/>
        <w:spacing w:line="100" w:lineRule="atLeast"/>
        <w:rPr>
          <w:rFonts w:ascii="Arial" w:eastAsia="Gill Sans MT" w:hAnsi="Arial" w:cs="Arial"/>
          <w:sz w:val="20"/>
          <w:szCs w:val="20"/>
        </w:rPr>
      </w:pPr>
    </w:p>
    <w:p w:rsidR="00BC2349" w:rsidRDefault="00BC2349">
      <w:pPr>
        <w:autoSpaceDE w:val="0"/>
        <w:spacing w:line="100" w:lineRule="atLeast"/>
        <w:rPr>
          <w:rFonts w:ascii="Arial" w:eastAsia="Gill Sans MT" w:hAnsi="Arial" w:cs="Arial"/>
          <w:sz w:val="20"/>
          <w:szCs w:val="20"/>
        </w:rPr>
      </w:pPr>
    </w:p>
    <w:p w:rsidR="00BC2349" w:rsidRDefault="00BC2349">
      <w:pPr>
        <w:autoSpaceDE w:val="0"/>
        <w:spacing w:line="100" w:lineRule="atLeast"/>
        <w:rPr>
          <w:rFonts w:ascii="Arial" w:eastAsia="Gill Sans MT" w:hAnsi="Arial" w:cs="Arial"/>
          <w:sz w:val="20"/>
          <w:szCs w:val="20"/>
        </w:rPr>
      </w:pPr>
    </w:p>
    <w:p w:rsidR="00BC2349" w:rsidRDefault="00BC2349">
      <w:pPr>
        <w:autoSpaceDE w:val="0"/>
        <w:spacing w:line="100" w:lineRule="atLeast"/>
        <w:rPr>
          <w:rFonts w:ascii="Arial" w:eastAsia="Gill Sans MT" w:hAnsi="Arial" w:cs="Arial"/>
          <w:sz w:val="20"/>
          <w:szCs w:val="20"/>
        </w:rPr>
      </w:pPr>
    </w:p>
    <w:p w:rsidR="00BC2349" w:rsidRDefault="00BC2349">
      <w:pPr>
        <w:autoSpaceDE w:val="0"/>
        <w:spacing w:line="100" w:lineRule="atLeast"/>
        <w:rPr>
          <w:rFonts w:ascii="Arial" w:eastAsia="Gill Sans MT" w:hAnsi="Arial" w:cs="Arial"/>
          <w:sz w:val="20"/>
          <w:szCs w:val="20"/>
        </w:rPr>
      </w:pPr>
    </w:p>
    <w:p w:rsidR="00BC2349" w:rsidRDefault="00BC2349">
      <w:pPr>
        <w:autoSpaceDE w:val="0"/>
        <w:spacing w:line="100" w:lineRule="atLeast"/>
        <w:rPr>
          <w:rFonts w:ascii="Arial" w:eastAsia="Gill Sans MT" w:hAnsi="Arial" w:cs="Arial"/>
          <w:sz w:val="20"/>
          <w:szCs w:val="20"/>
        </w:rPr>
      </w:pPr>
    </w:p>
    <w:p w:rsidR="00BC2349" w:rsidRDefault="00BC2349">
      <w:pPr>
        <w:autoSpaceDE w:val="0"/>
        <w:spacing w:line="100" w:lineRule="atLeast"/>
        <w:rPr>
          <w:rFonts w:ascii="Arial" w:eastAsia="Gill Sans MT" w:hAnsi="Arial" w:cs="Arial"/>
          <w:sz w:val="20"/>
          <w:szCs w:val="20"/>
        </w:rPr>
      </w:pPr>
    </w:p>
    <w:p w:rsidR="00BC2349" w:rsidRDefault="00BC2349">
      <w:pPr>
        <w:autoSpaceDE w:val="0"/>
        <w:spacing w:line="100" w:lineRule="atLeast"/>
        <w:rPr>
          <w:rFonts w:ascii="Arial" w:eastAsia="Gill Sans MT" w:hAnsi="Arial" w:cs="Arial"/>
          <w:sz w:val="20"/>
          <w:szCs w:val="20"/>
        </w:rPr>
      </w:pPr>
    </w:p>
    <w:p w:rsidR="00BC2349" w:rsidRDefault="00BC2349">
      <w:pPr>
        <w:autoSpaceDE w:val="0"/>
        <w:spacing w:line="100" w:lineRule="atLeast"/>
        <w:rPr>
          <w:rFonts w:ascii="Arial" w:eastAsia="Gill Sans MT" w:hAnsi="Arial" w:cs="Arial"/>
          <w:sz w:val="20"/>
          <w:szCs w:val="20"/>
        </w:rPr>
      </w:pPr>
    </w:p>
    <w:p w:rsidR="00BC2349" w:rsidRDefault="00BC2349">
      <w:pPr>
        <w:autoSpaceDE w:val="0"/>
        <w:spacing w:line="100" w:lineRule="atLeast"/>
        <w:rPr>
          <w:rFonts w:ascii="Arial" w:eastAsia="Gill Sans MT" w:hAnsi="Arial" w:cs="Arial"/>
          <w:sz w:val="20"/>
          <w:szCs w:val="20"/>
        </w:rPr>
      </w:pPr>
    </w:p>
    <w:p w:rsidR="00BC2349" w:rsidRDefault="00BC2349">
      <w:pPr>
        <w:autoSpaceDE w:val="0"/>
        <w:spacing w:line="100" w:lineRule="atLeast"/>
        <w:rPr>
          <w:rFonts w:ascii="Arial" w:eastAsia="Gill Sans MT" w:hAnsi="Arial" w:cs="Arial"/>
          <w:sz w:val="20"/>
          <w:szCs w:val="20"/>
        </w:rPr>
      </w:pPr>
    </w:p>
    <w:p w:rsidR="00BC2349" w:rsidRDefault="00BC2349">
      <w:pPr>
        <w:autoSpaceDE w:val="0"/>
        <w:spacing w:line="100" w:lineRule="atLeast"/>
        <w:rPr>
          <w:rFonts w:ascii="Arial" w:eastAsia="Gill Sans MT" w:hAnsi="Arial" w:cs="Arial"/>
          <w:sz w:val="20"/>
          <w:szCs w:val="20"/>
        </w:rPr>
      </w:pPr>
    </w:p>
    <w:p w:rsidR="00BC2349" w:rsidRDefault="00BC2349">
      <w:pPr>
        <w:autoSpaceDE w:val="0"/>
        <w:spacing w:line="100" w:lineRule="atLeast"/>
        <w:rPr>
          <w:rFonts w:ascii="Arial" w:eastAsia="Gill Sans MT" w:hAnsi="Arial" w:cs="Arial"/>
          <w:sz w:val="20"/>
          <w:szCs w:val="20"/>
        </w:rPr>
      </w:pPr>
    </w:p>
    <w:p w:rsidR="00BC2349" w:rsidRDefault="00BC2349">
      <w:pPr>
        <w:autoSpaceDE w:val="0"/>
        <w:spacing w:line="100" w:lineRule="atLeast"/>
        <w:rPr>
          <w:rFonts w:ascii="Arial" w:eastAsia="Gill Sans MT" w:hAnsi="Arial" w:cs="Arial"/>
          <w:sz w:val="20"/>
          <w:szCs w:val="20"/>
        </w:rPr>
      </w:pPr>
    </w:p>
    <w:p w:rsidR="00BC2349" w:rsidRDefault="00BC2349">
      <w:pPr>
        <w:pStyle w:val="Normal"/>
        <w:spacing w:before="60" w:after="60"/>
        <w:ind w:left="284" w:hanging="284"/>
        <w:jc w:val="both"/>
        <w:rPr>
          <w:rFonts w:ascii="Arial" w:hAnsi="Arial" w:cs="Arial"/>
          <w:b/>
          <w:sz w:val="20"/>
          <w:szCs w:val="20"/>
        </w:rPr>
      </w:pPr>
    </w:p>
    <w:sectPr w:rsidR="00BC2349">
      <w:headerReference w:type="default" r:id="rId7"/>
      <w:footerReference w:type="default" r:id="rId8"/>
      <w:pgSz w:w="11906" w:h="16838"/>
      <w:pgMar w:top="1797" w:right="128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F53" w:rsidRDefault="00B44F53">
      <w:r>
        <w:separator/>
      </w:r>
    </w:p>
  </w:endnote>
  <w:endnote w:type="continuationSeparator" w:id="0">
    <w:p w:rsidR="00B44F53" w:rsidRDefault="00B44F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tarSymbol">
    <w:altName w:val="Times New Roman"/>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ill Sans MT">
    <w:panose1 w:val="020B05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349" w:rsidRDefault="00BC2349">
    <w:pPr>
      <w:pStyle w:val="Stopka"/>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\*ARABIC </w:instrText>
    </w:r>
    <w:r>
      <w:rPr>
        <w:rFonts w:ascii="Arial" w:hAnsi="Arial" w:cs="Arial"/>
        <w:sz w:val="20"/>
        <w:szCs w:val="20"/>
      </w:rPr>
      <w:fldChar w:fldCharType="separate"/>
    </w:r>
    <w:r w:rsidR="00B863D8">
      <w:rPr>
        <w:rFonts w:ascii="Arial" w:hAnsi="Arial" w:cs="Arial"/>
        <w:noProof/>
        <w:sz w:val="20"/>
        <w:szCs w:val="20"/>
      </w:rPr>
      <w:t>1</w:t>
    </w:r>
    <w:r>
      <w:rP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F53" w:rsidRDefault="00B44F53">
      <w:r>
        <w:separator/>
      </w:r>
    </w:p>
  </w:footnote>
  <w:footnote w:type="continuationSeparator" w:id="0">
    <w:p w:rsidR="00B44F53" w:rsidRDefault="00B44F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349" w:rsidRDefault="00BC2349">
    <w:pPr>
      <w:rPr>
        <w:rFonts w:ascii="Arial" w:hAnsi="Arial" w:cs="Arial"/>
        <w:b/>
        <w:sz w:val="16"/>
        <w:szCs w:val="16"/>
      </w:rPr>
    </w:pPr>
    <w:r>
      <w:rPr>
        <w:rFonts w:ascii="Arial" w:hAnsi="Arial" w:cs="Arial"/>
        <w:b/>
        <w:sz w:val="16"/>
        <w:szCs w:val="16"/>
      </w:rPr>
      <w:t>SPECYFIKACJE TECHNICZNE</w:t>
    </w:r>
  </w:p>
  <w:p w:rsidR="00BC2349" w:rsidRDefault="00BC2349">
    <w:pPr>
      <w:autoSpaceDE w:val="0"/>
      <w:autoSpaceDN w:val="0"/>
      <w:adjustRightInd w:val="0"/>
      <w:rPr>
        <w:rFonts w:ascii="Arial" w:hAnsi="Arial" w:cs="Arial"/>
        <w:b/>
        <w:sz w:val="16"/>
        <w:szCs w:val="16"/>
      </w:rPr>
    </w:pPr>
    <w:r>
      <w:rPr>
        <w:rFonts w:ascii="Arial" w:hAnsi="Arial" w:cs="Arial"/>
        <w:b/>
        <w:sz w:val="16"/>
        <w:szCs w:val="16"/>
      </w:rPr>
      <w:t>PRZEBUDOWA  BUDYNKU  ZESPOŁU SZKÓŁ im. T. KOŚCIUSZKI</w:t>
    </w:r>
  </w:p>
  <w:p w:rsidR="00BC2349" w:rsidRDefault="00BC2349">
    <w:pPr>
      <w:autoSpaceDE w:val="0"/>
      <w:autoSpaceDN w:val="0"/>
      <w:adjustRightInd w:val="0"/>
      <w:jc w:val="both"/>
      <w:rPr>
        <w:rFonts w:ascii="Arial" w:hAnsi="Arial" w:cs="Arial"/>
        <w:b/>
        <w:sz w:val="16"/>
        <w:szCs w:val="16"/>
      </w:rPr>
    </w:pPr>
    <w:r>
      <w:rPr>
        <w:rFonts w:ascii="Arial" w:hAnsi="Arial" w:cs="Arial"/>
        <w:b/>
        <w:sz w:val="16"/>
        <w:szCs w:val="16"/>
      </w:rPr>
      <w:t xml:space="preserve">wraz ze zmianą sposobu użytkowania z dostosowaniem do funkcjonowania </w:t>
    </w:r>
  </w:p>
  <w:p w:rsidR="00BC2349" w:rsidRDefault="00BC2349">
    <w:pPr>
      <w:jc w:val="both"/>
      <w:rPr>
        <w:rFonts w:ascii="Arial" w:hAnsi="Arial" w:cs="Arial"/>
        <w:b/>
        <w:sz w:val="16"/>
        <w:szCs w:val="16"/>
      </w:rPr>
    </w:pPr>
    <w:r>
      <w:rPr>
        <w:rFonts w:ascii="Arial" w:hAnsi="Arial" w:cs="Arial"/>
        <w:b/>
        <w:sz w:val="16"/>
        <w:szCs w:val="16"/>
      </w:rPr>
      <w:t>Placówki Opiekuńczo –Wychowawczej Typu Socjalizacyjnego</w:t>
    </w:r>
  </w:p>
  <w:p w:rsidR="00BC2349" w:rsidRDefault="00BC2349">
    <w:pPr>
      <w:autoSpaceDE w:val="0"/>
      <w:autoSpaceDN w:val="0"/>
      <w:adjustRightInd w:val="0"/>
      <w:rPr>
        <w:rFonts w:ascii="Arial" w:hAnsi="Arial" w:cs="Arial"/>
        <w:b/>
        <w:sz w:val="16"/>
        <w:szCs w:val="16"/>
      </w:rPr>
    </w:pPr>
    <w:r>
      <w:rPr>
        <w:rFonts w:ascii="Arial" w:hAnsi="Arial" w:cs="Arial"/>
        <w:b/>
        <w:sz w:val="16"/>
        <w:szCs w:val="16"/>
      </w:rPr>
      <w:t>56-100 Wołów, ul. Kościuszki 27; dz. nr 5/85, AM 47, obręb 0001 Wołów, jedn,   ewid.022203_4,m.Wołów</w:t>
    </w:r>
  </w:p>
  <w:p w:rsidR="00BC2349" w:rsidRDefault="00BC2349">
    <w:pPr>
      <w:jc w:val="both"/>
      <w:rPr>
        <w:rFonts w:ascii="Arial" w:hAnsi="Arial" w:cs="Arial"/>
        <w:b/>
        <w:sz w:val="16"/>
        <w:szCs w:val="16"/>
      </w:rPr>
    </w:pPr>
  </w:p>
  <w:p w:rsidR="00BC2349" w:rsidRDefault="00BC2349">
    <w:pPr>
      <w:jc w:val="both"/>
      <w:rPr>
        <w:rFonts w:ascii="Arial" w:hAnsi="Arial" w:cs="Arial"/>
        <w:b/>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7"/>
    <w:lvl w:ilvl="0">
      <w:start w:val="1"/>
      <w:numFmt w:val="bullet"/>
      <w:lvlText w:val="-"/>
      <w:lvlJc w:val="left"/>
      <w:pPr>
        <w:tabs>
          <w:tab w:val="num" w:pos="284"/>
        </w:tabs>
      </w:pPr>
      <w:rPr>
        <w:rFonts w:ascii="Times New Roman" w:hAnsi="Times New Roman" w:cs="Times New Roman"/>
      </w:rPr>
    </w:lvl>
  </w:abstractNum>
  <w:abstractNum w:abstractNumId="1">
    <w:nsid w:val="00000004"/>
    <w:multiLevelType w:val="singleLevel"/>
    <w:tmpl w:val="00000004"/>
    <w:name w:val="WW8Num4"/>
    <w:lvl w:ilvl="0">
      <w:start w:val="1"/>
      <w:numFmt w:val="bullet"/>
      <w:lvlText w:val="➔"/>
      <w:lvlJc w:val="left"/>
      <w:pPr>
        <w:tabs>
          <w:tab w:val="num" w:pos="360"/>
        </w:tabs>
        <w:ind w:left="360" w:hanging="360"/>
      </w:pPr>
      <w:rPr>
        <w:rFonts w:ascii="StarSymbol" w:hAnsi="StarSymbol" w:cs="Wingdings"/>
        <w:sz w:val="18"/>
        <w:szCs w:val="18"/>
      </w:rPr>
    </w:lvl>
  </w:abstractNum>
  <w:abstractNum w:abstractNumId="2">
    <w:nsid w:val="00000005"/>
    <w:multiLevelType w:val="multilevel"/>
    <w:tmpl w:val="00000005"/>
    <w:name w:val="WW8Num5"/>
    <w:lvl w:ilvl="0">
      <w:start w:val="1"/>
      <w:numFmt w:val="bullet"/>
      <w:lvlText w:val="➔"/>
      <w:lvlJc w:val="left"/>
      <w:pPr>
        <w:tabs>
          <w:tab w:val="num" w:pos="283"/>
        </w:tabs>
        <w:ind w:left="283" w:hanging="283"/>
      </w:pPr>
      <w:rPr>
        <w:rFonts w:ascii="StarSymbol" w:hAnsi="StarSymbol" w:cs="Wingdings"/>
        <w:sz w:val="18"/>
        <w:szCs w:val="18"/>
      </w:rPr>
    </w:lvl>
    <w:lvl w:ilvl="1">
      <w:start w:val="1"/>
      <w:numFmt w:val="bullet"/>
      <w:lvlText w:val="·"/>
      <w:lvlJc w:val="left"/>
      <w:pPr>
        <w:tabs>
          <w:tab w:val="num" w:pos="567"/>
        </w:tabs>
        <w:ind w:left="567" w:hanging="283"/>
      </w:pPr>
      <w:rPr>
        <w:rFonts w:ascii="Symbol" w:hAnsi="Symbol" w:cs="Wingdings"/>
        <w:sz w:val="18"/>
        <w:szCs w:val="18"/>
      </w:rPr>
    </w:lvl>
    <w:lvl w:ilvl="2">
      <w:start w:val="1"/>
      <w:numFmt w:val="bullet"/>
      <w:lvlText w:val="·"/>
      <w:lvlJc w:val="left"/>
      <w:pPr>
        <w:tabs>
          <w:tab w:val="num" w:pos="850"/>
        </w:tabs>
        <w:ind w:left="850" w:hanging="283"/>
      </w:pPr>
      <w:rPr>
        <w:rFonts w:ascii="Symbol" w:hAnsi="Symbol" w:cs="Wingdings"/>
        <w:sz w:val="18"/>
        <w:szCs w:val="18"/>
      </w:rPr>
    </w:lvl>
    <w:lvl w:ilvl="3">
      <w:start w:val="1"/>
      <w:numFmt w:val="bullet"/>
      <w:lvlText w:val="·"/>
      <w:lvlJc w:val="left"/>
      <w:pPr>
        <w:tabs>
          <w:tab w:val="num" w:pos="1134"/>
        </w:tabs>
        <w:ind w:left="1134" w:hanging="283"/>
      </w:pPr>
      <w:rPr>
        <w:rFonts w:ascii="Symbol" w:hAnsi="Symbol" w:cs="Wingdings"/>
        <w:sz w:val="18"/>
        <w:szCs w:val="18"/>
      </w:rPr>
    </w:lvl>
    <w:lvl w:ilvl="4">
      <w:start w:val="1"/>
      <w:numFmt w:val="bullet"/>
      <w:lvlText w:val="·"/>
      <w:lvlJc w:val="left"/>
      <w:pPr>
        <w:tabs>
          <w:tab w:val="num" w:pos="1417"/>
        </w:tabs>
        <w:ind w:left="1417" w:hanging="283"/>
      </w:pPr>
      <w:rPr>
        <w:rFonts w:ascii="Symbol" w:hAnsi="Symbol" w:cs="Wingdings"/>
        <w:sz w:val="18"/>
        <w:szCs w:val="18"/>
      </w:rPr>
    </w:lvl>
    <w:lvl w:ilvl="5">
      <w:start w:val="1"/>
      <w:numFmt w:val="bullet"/>
      <w:lvlText w:val="·"/>
      <w:lvlJc w:val="left"/>
      <w:pPr>
        <w:tabs>
          <w:tab w:val="num" w:pos="1701"/>
        </w:tabs>
        <w:ind w:left="1701" w:hanging="283"/>
      </w:pPr>
      <w:rPr>
        <w:rFonts w:ascii="Symbol" w:hAnsi="Symbol" w:cs="Wingdings"/>
        <w:sz w:val="18"/>
        <w:szCs w:val="18"/>
      </w:rPr>
    </w:lvl>
    <w:lvl w:ilvl="6">
      <w:start w:val="1"/>
      <w:numFmt w:val="bullet"/>
      <w:lvlText w:val="·"/>
      <w:lvlJc w:val="left"/>
      <w:pPr>
        <w:tabs>
          <w:tab w:val="num" w:pos="1984"/>
        </w:tabs>
        <w:ind w:left="1984" w:hanging="283"/>
      </w:pPr>
      <w:rPr>
        <w:rFonts w:ascii="Symbol" w:hAnsi="Symbol" w:cs="Wingdings"/>
        <w:sz w:val="18"/>
        <w:szCs w:val="18"/>
      </w:rPr>
    </w:lvl>
    <w:lvl w:ilvl="7">
      <w:start w:val="1"/>
      <w:numFmt w:val="bullet"/>
      <w:lvlText w:val="·"/>
      <w:lvlJc w:val="left"/>
      <w:pPr>
        <w:tabs>
          <w:tab w:val="num" w:pos="2268"/>
        </w:tabs>
        <w:ind w:left="2268" w:hanging="283"/>
      </w:pPr>
      <w:rPr>
        <w:rFonts w:ascii="Symbol" w:hAnsi="Symbol" w:cs="Wingdings"/>
        <w:sz w:val="18"/>
        <w:szCs w:val="18"/>
      </w:rPr>
    </w:lvl>
    <w:lvl w:ilvl="8">
      <w:start w:val="1"/>
      <w:numFmt w:val="bullet"/>
      <w:lvlText w:val="·"/>
      <w:lvlJc w:val="left"/>
      <w:pPr>
        <w:tabs>
          <w:tab w:val="num" w:pos="2551"/>
        </w:tabs>
        <w:ind w:left="2551" w:hanging="283"/>
      </w:pPr>
      <w:rPr>
        <w:rFonts w:ascii="Symbol" w:hAnsi="Symbol" w:cs="Wingdings"/>
        <w:sz w:val="18"/>
        <w:szCs w:val="18"/>
      </w:rPr>
    </w:lvl>
  </w:abstractNum>
  <w:abstractNum w:abstractNumId="3">
    <w:nsid w:val="00000006"/>
    <w:multiLevelType w:val="multilevel"/>
    <w:tmpl w:val="00000006"/>
    <w:name w:val="WW8Num6"/>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07"/>
    <w:multiLevelType w:val="singleLevel"/>
    <w:tmpl w:val="00000007"/>
    <w:name w:val="WW8Num20"/>
    <w:lvl w:ilvl="0">
      <w:start w:val="1"/>
      <w:numFmt w:val="lowerLetter"/>
      <w:lvlText w:val="%1)"/>
      <w:lvlJc w:val="left"/>
      <w:pPr>
        <w:tabs>
          <w:tab w:val="num" w:pos="720"/>
        </w:tabs>
      </w:pPr>
    </w:lvl>
  </w:abstractNum>
  <w:abstractNum w:abstractNumId="5">
    <w:nsid w:val="00000008"/>
    <w:multiLevelType w:val="singleLevel"/>
    <w:tmpl w:val="00000008"/>
    <w:name w:val="WW8Num22"/>
    <w:lvl w:ilvl="0">
      <w:start w:val="1"/>
      <w:numFmt w:val="bullet"/>
      <w:lvlText w:val="-"/>
      <w:lvlJc w:val="left"/>
      <w:pPr>
        <w:tabs>
          <w:tab w:val="num" w:pos="284"/>
        </w:tabs>
      </w:pPr>
      <w:rPr>
        <w:rFonts w:ascii="Times New Roman" w:hAnsi="Times New Roman" w:cs="Times New Roman"/>
      </w:rPr>
    </w:lvl>
  </w:abstractNum>
  <w:abstractNum w:abstractNumId="6">
    <w:nsid w:val="00000009"/>
    <w:multiLevelType w:val="singleLevel"/>
    <w:tmpl w:val="00000009"/>
    <w:name w:val="WW8Num24"/>
    <w:lvl w:ilvl="0">
      <w:start w:val="1"/>
      <w:numFmt w:val="bullet"/>
      <w:lvlText w:val="-"/>
      <w:lvlJc w:val="left"/>
      <w:pPr>
        <w:tabs>
          <w:tab w:val="num" w:pos="284"/>
        </w:tabs>
      </w:pPr>
      <w:rPr>
        <w:rFonts w:ascii="Times New Roman" w:hAnsi="Times New Roman" w:cs="Times New Roman"/>
      </w:rPr>
    </w:lvl>
  </w:abstractNum>
  <w:abstractNum w:abstractNumId="7">
    <w:nsid w:val="0000000A"/>
    <w:multiLevelType w:val="singleLevel"/>
    <w:tmpl w:val="0000000A"/>
    <w:name w:val="WW8Num26"/>
    <w:lvl w:ilvl="0">
      <w:start w:val="1"/>
      <w:numFmt w:val="bullet"/>
      <w:lvlText w:val="-"/>
      <w:lvlJc w:val="left"/>
      <w:pPr>
        <w:tabs>
          <w:tab w:val="num" w:pos="284"/>
        </w:tabs>
      </w:pPr>
      <w:rPr>
        <w:rFonts w:ascii="Times New Roman" w:hAnsi="Times New Roman" w:cs="Times New Roman"/>
      </w:rPr>
    </w:lvl>
  </w:abstractNum>
  <w:abstractNum w:abstractNumId="8">
    <w:nsid w:val="0000000B"/>
    <w:multiLevelType w:val="singleLevel"/>
    <w:tmpl w:val="0000000B"/>
    <w:name w:val="WW8Num27"/>
    <w:lvl w:ilvl="0">
      <w:start w:val="1"/>
      <w:numFmt w:val="bullet"/>
      <w:lvlText w:val="-"/>
      <w:lvlJc w:val="left"/>
      <w:pPr>
        <w:tabs>
          <w:tab w:val="num" w:pos="284"/>
        </w:tabs>
      </w:pPr>
      <w:rPr>
        <w:rFonts w:ascii="Times New Roman" w:hAnsi="Times New Roman" w:cs="Times New Roman"/>
      </w:rPr>
    </w:lvl>
  </w:abstractNum>
  <w:abstractNum w:abstractNumId="9">
    <w:nsid w:val="0000000C"/>
    <w:multiLevelType w:val="singleLevel"/>
    <w:tmpl w:val="0000000C"/>
    <w:name w:val="WW8Num32"/>
    <w:lvl w:ilvl="0">
      <w:start w:val="1"/>
      <w:numFmt w:val="bullet"/>
      <w:lvlText w:val="-"/>
      <w:lvlJc w:val="left"/>
      <w:pPr>
        <w:tabs>
          <w:tab w:val="num" w:pos="284"/>
        </w:tabs>
      </w:pPr>
      <w:rPr>
        <w:rFonts w:ascii="Times New Roman" w:hAnsi="Times New Roman" w:cs="Times New Roman"/>
      </w:rPr>
    </w:lvl>
  </w:abstractNum>
  <w:abstractNum w:abstractNumId="10">
    <w:nsid w:val="0000000D"/>
    <w:multiLevelType w:val="singleLevel"/>
    <w:tmpl w:val="0000000D"/>
    <w:name w:val="WW8Num35"/>
    <w:lvl w:ilvl="0">
      <w:start w:val="1"/>
      <w:numFmt w:val="bullet"/>
      <w:lvlText w:val="-"/>
      <w:lvlJc w:val="left"/>
      <w:pPr>
        <w:tabs>
          <w:tab w:val="num" w:pos="284"/>
        </w:tabs>
      </w:pPr>
      <w:rPr>
        <w:rFonts w:ascii="Times New Roman" w:hAnsi="Times New Roman" w:cs="Times New Roman"/>
      </w:rPr>
    </w:lvl>
  </w:abstractNum>
  <w:abstractNum w:abstractNumId="11">
    <w:nsid w:val="0000000E"/>
    <w:multiLevelType w:val="multilevel"/>
    <w:tmpl w:val="0000000E"/>
    <w:name w:val="WW8Num38"/>
    <w:lvl w:ilvl="0">
      <w:start w:val="8"/>
      <w:numFmt w:val="decimal"/>
      <w:lvlText w:val="%1."/>
      <w:lvlJc w:val="left"/>
      <w:pPr>
        <w:tabs>
          <w:tab w:val="num" w:pos="360"/>
        </w:tabs>
      </w:pPr>
    </w:lvl>
    <w:lvl w:ilvl="1">
      <w:start w:val="1"/>
      <w:numFmt w:val="decimal"/>
      <w:lvlText w:val="%1.%2."/>
      <w:lvlJc w:val="left"/>
      <w:pPr>
        <w:tabs>
          <w:tab w:val="num" w:pos="720"/>
        </w:tabs>
      </w:pPr>
    </w:lvl>
    <w:lvl w:ilvl="2">
      <w:start w:val="1"/>
      <w:numFmt w:val="decimal"/>
      <w:lvlText w:val="%1.%2.%3."/>
      <w:lvlJc w:val="left"/>
      <w:pPr>
        <w:tabs>
          <w:tab w:val="num" w:pos="1440"/>
        </w:tabs>
      </w:pPr>
      <w:rPr>
        <w:b/>
      </w:r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12">
    <w:nsid w:val="0000000F"/>
    <w:multiLevelType w:val="singleLevel"/>
    <w:tmpl w:val="0000000F"/>
    <w:name w:val="WW8Num46"/>
    <w:lvl w:ilvl="0">
      <w:start w:val="1"/>
      <w:numFmt w:val="bullet"/>
      <w:lvlText w:val="-"/>
      <w:lvlJc w:val="left"/>
      <w:pPr>
        <w:tabs>
          <w:tab w:val="num" w:pos="284"/>
        </w:tabs>
      </w:pPr>
      <w:rPr>
        <w:rFonts w:ascii="Times New Roman" w:hAnsi="Times New Roman" w:cs="Times New Roman"/>
      </w:rPr>
    </w:lvl>
  </w:abstractNum>
  <w:abstractNum w:abstractNumId="13">
    <w:nsid w:val="00000010"/>
    <w:multiLevelType w:val="singleLevel"/>
    <w:tmpl w:val="00000010"/>
    <w:name w:val="WW8Num48"/>
    <w:lvl w:ilvl="0">
      <w:start w:val="1"/>
      <w:numFmt w:val="bullet"/>
      <w:lvlText w:val="-"/>
      <w:lvlJc w:val="left"/>
      <w:pPr>
        <w:tabs>
          <w:tab w:val="num" w:pos="284"/>
        </w:tabs>
      </w:pPr>
      <w:rPr>
        <w:rFonts w:ascii="Times New Roman" w:hAnsi="Times New Roman" w:cs="Times New Roman"/>
      </w:rPr>
    </w:lvl>
  </w:abstractNum>
  <w:abstractNum w:abstractNumId="14">
    <w:nsid w:val="00000011"/>
    <w:multiLevelType w:val="singleLevel"/>
    <w:tmpl w:val="00000011"/>
    <w:name w:val="WW8Num49"/>
    <w:lvl w:ilvl="0">
      <w:start w:val="1"/>
      <w:numFmt w:val="bullet"/>
      <w:lvlText w:val="-"/>
      <w:lvlJc w:val="left"/>
      <w:pPr>
        <w:tabs>
          <w:tab w:val="num" w:pos="284"/>
        </w:tabs>
      </w:pPr>
      <w:rPr>
        <w:rFonts w:ascii="Times New Roman" w:hAnsi="Times New Roman" w:cs="Times New Roman"/>
      </w:rPr>
    </w:lvl>
  </w:abstractNum>
  <w:abstractNum w:abstractNumId="15">
    <w:nsid w:val="00000012"/>
    <w:multiLevelType w:val="singleLevel"/>
    <w:tmpl w:val="00000012"/>
    <w:name w:val="WW8Num51"/>
    <w:lvl w:ilvl="0">
      <w:start w:val="1"/>
      <w:numFmt w:val="bullet"/>
      <w:lvlText w:val=""/>
      <w:lvlJc w:val="left"/>
      <w:pPr>
        <w:tabs>
          <w:tab w:val="num" w:pos="720"/>
        </w:tabs>
      </w:pPr>
      <w:rPr>
        <w:rFonts w:ascii="Symbol" w:hAnsi="Symbol"/>
      </w:rPr>
    </w:lvl>
  </w:abstractNum>
  <w:abstractNum w:abstractNumId="16">
    <w:nsid w:val="00000013"/>
    <w:multiLevelType w:val="multilevel"/>
    <w:tmpl w:val="00000013"/>
    <w:name w:val="WW8Num52"/>
    <w:lvl w:ilvl="0">
      <w:start w:val="1"/>
      <w:numFmt w:val="decimal"/>
      <w:lvlText w:val="%1."/>
      <w:lvlJc w:val="left"/>
      <w:pPr>
        <w:tabs>
          <w:tab w:val="num" w:pos="360"/>
        </w:tabs>
      </w:pPr>
    </w:lvl>
    <w:lvl w:ilvl="1">
      <w:start w:val="1"/>
      <w:numFmt w:val="decimal"/>
      <w:lvlText w:val="%1.%2."/>
      <w:lvlJc w:val="left"/>
      <w:pPr>
        <w:tabs>
          <w:tab w:val="num" w:pos="434"/>
        </w:tabs>
      </w:pPr>
      <w:rPr>
        <w:b/>
        <w:u w:val="single"/>
      </w:rPr>
    </w:lvl>
    <w:lvl w:ilvl="2">
      <w:start w:val="1"/>
      <w:numFmt w:val="decimal"/>
      <w:lvlText w:val="%1.%2.%3."/>
      <w:lvlJc w:val="left"/>
      <w:pPr>
        <w:tabs>
          <w:tab w:val="num" w:pos="504"/>
        </w:tabs>
      </w:pPr>
      <w:rPr>
        <w:b/>
      </w:rPr>
    </w:lvl>
    <w:lvl w:ilvl="3">
      <w:start w:val="1"/>
      <w:numFmt w:val="decimal"/>
      <w:lvlText w:val="%1.%2.%3.%4."/>
      <w:lvlJc w:val="left"/>
      <w:pPr>
        <w:tabs>
          <w:tab w:val="num" w:pos="1728"/>
        </w:tabs>
      </w:pPr>
    </w:lvl>
    <w:lvl w:ilvl="4">
      <w:start w:val="1"/>
      <w:numFmt w:val="decimal"/>
      <w:lvlText w:val="%1.%2.%3.%4.%5."/>
      <w:lvlJc w:val="left"/>
      <w:pPr>
        <w:tabs>
          <w:tab w:val="num" w:pos="2232"/>
        </w:tabs>
      </w:pPr>
    </w:lvl>
    <w:lvl w:ilvl="5">
      <w:start w:val="1"/>
      <w:numFmt w:val="decimal"/>
      <w:lvlText w:val="%1.%2.%3.%4.%5.%6."/>
      <w:lvlJc w:val="left"/>
      <w:pPr>
        <w:tabs>
          <w:tab w:val="num" w:pos="2736"/>
        </w:tabs>
      </w:pPr>
    </w:lvl>
    <w:lvl w:ilvl="6">
      <w:start w:val="1"/>
      <w:numFmt w:val="decimal"/>
      <w:lvlText w:val="%1.%2.%3.%4.%5.%6.%7."/>
      <w:lvlJc w:val="left"/>
      <w:pPr>
        <w:tabs>
          <w:tab w:val="num" w:pos="3240"/>
        </w:tabs>
      </w:pPr>
    </w:lvl>
    <w:lvl w:ilvl="7">
      <w:start w:val="1"/>
      <w:numFmt w:val="decimal"/>
      <w:lvlText w:val="%1.%2.%3.%4.%5.%6.%7.%8."/>
      <w:lvlJc w:val="left"/>
      <w:pPr>
        <w:tabs>
          <w:tab w:val="num" w:pos="3744"/>
        </w:tabs>
      </w:pPr>
    </w:lvl>
    <w:lvl w:ilvl="8">
      <w:start w:val="1"/>
      <w:numFmt w:val="decimal"/>
      <w:lvlText w:val="%1.%2.%3.%4.%5.%6.%7.%8.%9."/>
      <w:lvlJc w:val="left"/>
      <w:pPr>
        <w:tabs>
          <w:tab w:val="num" w:pos="4320"/>
        </w:tabs>
      </w:pPr>
    </w:lvl>
  </w:abstractNum>
  <w:abstractNum w:abstractNumId="17">
    <w:nsid w:val="00000014"/>
    <w:multiLevelType w:val="singleLevel"/>
    <w:tmpl w:val="00000014"/>
    <w:name w:val="WW8Num53"/>
    <w:lvl w:ilvl="0">
      <w:start w:val="1"/>
      <w:numFmt w:val="bullet"/>
      <w:lvlText w:val="-"/>
      <w:lvlJc w:val="left"/>
      <w:pPr>
        <w:tabs>
          <w:tab w:val="num" w:pos="284"/>
        </w:tabs>
      </w:pPr>
      <w:rPr>
        <w:rFonts w:ascii="Times New Roman" w:hAnsi="Times New Roman" w:cs="Times New Roman"/>
      </w:rPr>
    </w:lvl>
  </w:abstractNum>
  <w:abstractNum w:abstractNumId="18">
    <w:nsid w:val="00000015"/>
    <w:multiLevelType w:val="singleLevel"/>
    <w:tmpl w:val="00000015"/>
    <w:name w:val="WW8Num57"/>
    <w:lvl w:ilvl="0">
      <w:start w:val="1"/>
      <w:numFmt w:val="bullet"/>
      <w:lvlText w:val="-"/>
      <w:lvlJc w:val="left"/>
      <w:pPr>
        <w:tabs>
          <w:tab w:val="num" w:pos="284"/>
        </w:tabs>
      </w:pPr>
      <w:rPr>
        <w:rFonts w:ascii="Times New Roman" w:hAnsi="Times New Roman" w:cs="Times New Roman"/>
      </w:rPr>
    </w:lvl>
  </w:abstractNum>
  <w:abstractNum w:abstractNumId="19">
    <w:nsid w:val="00000016"/>
    <w:multiLevelType w:val="singleLevel"/>
    <w:tmpl w:val="00000016"/>
    <w:name w:val="WW8Num59"/>
    <w:lvl w:ilvl="0">
      <w:start w:val="1"/>
      <w:numFmt w:val="bullet"/>
      <w:lvlText w:val="-"/>
      <w:lvlJc w:val="left"/>
      <w:pPr>
        <w:tabs>
          <w:tab w:val="num" w:pos="284"/>
        </w:tabs>
      </w:pPr>
      <w:rPr>
        <w:rFonts w:ascii="Times New Roman" w:hAnsi="Times New Roman" w:cs="Times New Roman"/>
      </w:rPr>
    </w:lvl>
  </w:abstractNum>
  <w:abstractNum w:abstractNumId="20">
    <w:nsid w:val="00000017"/>
    <w:multiLevelType w:val="singleLevel"/>
    <w:tmpl w:val="00000017"/>
    <w:name w:val="WW8Num61"/>
    <w:lvl w:ilvl="0">
      <w:start w:val="1"/>
      <w:numFmt w:val="bullet"/>
      <w:lvlText w:val="-"/>
      <w:lvlJc w:val="left"/>
      <w:pPr>
        <w:tabs>
          <w:tab w:val="num" w:pos="284"/>
        </w:tabs>
      </w:pPr>
      <w:rPr>
        <w:rFonts w:ascii="Times New Roman" w:hAnsi="Times New Roman" w:cs="Times New Roman"/>
      </w:rPr>
    </w:lvl>
  </w:abstractNum>
  <w:abstractNum w:abstractNumId="21">
    <w:nsid w:val="00000018"/>
    <w:multiLevelType w:val="multilevel"/>
    <w:tmpl w:val="00000018"/>
    <w:name w:val="WW8Num69"/>
    <w:lvl w:ilvl="0">
      <w:start w:val="4"/>
      <w:numFmt w:val="decimal"/>
      <w:lvlText w:val="%1."/>
      <w:lvlJc w:val="left"/>
      <w:pPr>
        <w:tabs>
          <w:tab w:val="num" w:pos="360"/>
        </w:tabs>
      </w:pPr>
    </w:lvl>
    <w:lvl w:ilvl="1">
      <w:start w:val="3"/>
      <w:numFmt w:val="decimal"/>
      <w:lvlText w:val="%1.%2."/>
      <w:lvlJc w:val="left"/>
      <w:pPr>
        <w:tabs>
          <w:tab w:val="num" w:pos="72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2">
    <w:nsid w:val="00000019"/>
    <w:multiLevelType w:val="singleLevel"/>
    <w:tmpl w:val="00000019"/>
    <w:name w:val="WW8Num70"/>
    <w:lvl w:ilvl="0">
      <w:start w:val="1"/>
      <w:numFmt w:val="bullet"/>
      <w:lvlText w:val="-"/>
      <w:lvlJc w:val="left"/>
      <w:pPr>
        <w:tabs>
          <w:tab w:val="num" w:pos="284"/>
        </w:tabs>
      </w:pPr>
      <w:rPr>
        <w:rFonts w:ascii="Times New Roman" w:hAnsi="Times New Roman" w:cs="Times New Roman"/>
      </w:rPr>
    </w:lvl>
  </w:abstractNum>
  <w:abstractNum w:abstractNumId="23">
    <w:nsid w:val="0000001A"/>
    <w:multiLevelType w:val="singleLevel"/>
    <w:tmpl w:val="0000001A"/>
    <w:name w:val="WW8Num71"/>
    <w:lvl w:ilvl="0">
      <w:start w:val="1"/>
      <w:numFmt w:val="bullet"/>
      <w:lvlText w:val="-"/>
      <w:lvlJc w:val="left"/>
      <w:pPr>
        <w:tabs>
          <w:tab w:val="num" w:pos="284"/>
        </w:tabs>
      </w:pPr>
      <w:rPr>
        <w:rFonts w:ascii="Times New Roman" w:hAnsi="Times New Roman" w:cs="Times New Roman"/>
      </w:rPr>
    </w:lvl>
  </w:abstractNum>
  <w:abstractNum w:abstractNumId="24">
    <w:nsid w:val="0000001B"/>
    <w:multiLevelType w:val="singleLevel"/>
    <w:tmpl w:val="0000001B"/>
    <w:name w:val="WW8Num75"/>
    <w:lvl w:ilvl="0">
      <w:start w:val="1"/>
      <w:numFmt w:val="bullet"/>
      <w:lvlText w:val="-"/>
      <w:lvlJc w:val="left"/>
      <w:pPr>
        <w:tabs>
          <w:tab w:val="num" w:pos="284"/>
        </w:tabs>
      </w:pPr>
      <w:rPr>
        <w:rFonts w:ascii="Times New Roman" w:hAnsi="Times New Roman" w:cs="Times New Roman"/>
      </w:rPr>
    </w:lvl>
  </w:abstractNum>
  <w:abstractNum w:abstractNumId="25">
    <w:nsid w:val="0000001C"/>
    <w:multiLevelType w:val="singleLevel"/>
    <w:tmpl w:val="0000001C"/>
    <w:name w:val="WW8Num76"/>
    <w:lvl w:ilvl="0">
      <w:start w:val="3"/>
      <w:numFmt w:val="bullet"/>
      <w:lvlText w:val="-"/>
      <w:lvlJc w:val="left"/>
      <w:pPr>
        <w:tabs>
          <w:tab w:val="num" w:pos="360"/>
        </w:tabs>
      </w:pPr>
      <w:rPr>
        <w:rFonts w:ascii="StarSymbol" w:hAnsi="StarSymbol"/>
      </w:rPr>
    </w:lvl>
  </w:abstractNum>
  <w:abstractNum w:abstractNumId="26">
    <w:nsid w:val="0000001D"/>
    <w:multiLevelType w:val="singleLevel"/>
    <w:tmpl w:val="0000001D"/>
    <w:name w:val="WW8Num77"/>
    <w:lvl w:ilvl="0">
      <w:start w:val="1"/>
      <w:numFmt w:val="bullet"/>
      <w:lvlText w:val="-"/>
      <w:lvlJc w:val="left"/>
      <w:pPr>
        <w:tabs>
          <w:tab w:val="num" w:pos="284"/>
        </w:tabs>
      </w:pPr>
      <w:rPr>
        <w:rFonts w:ascii="Times New Roman" w:hAnsi="Times New Roman" w:cs="Times New Roman"/>
      </w:rPr>
    </w:lvl>
  </w:abstractNum>
  <w:abstractNum w:abstractNumId="27">
    <w:nsid w:val="0000001E"/>
    <w:multiLevelType w:val="singleLevel"/>
    <w:tmpl w:val="0000001E"/>
    <w:name w:val="WW8Num78"/>
    <w:lvl w:ilvl="0">
      <w:start w:val="1"/>
      <w:numFmt w:val="bullet"/>
      <w:lvlText w:val="-"/>
      <w:lvlJc w:val="left"/>
      <w:pPr>
        <w:tabs>
          <w:tab w:val="num" w:pos="284"/>
        </w:tabs>
      </w:pPr>
      <w:rPr>
        <w:rFonts w:ascii="Times New Roman" w:hAnsi="Times New Roman" w:cs="Times New Roman"/>
      </w:rPr>
    </w:lvl>
  </w:abstractNum>
  <w:abstractNum w:abstractNumId="28">
    <w:nsid w:val="0000001F"/>
    <w:multiLevelType w:val="singleLevel"/>
    <w:tmpl w:val="0000001F"/>
    <w:name w:val="WW8Num80"/>
    <w:lvl w:ilvl="0">
      <w:start w:val="1"/>
      <w:numFmt w:val="bullet"/>
      <w:lvlText w:val="-"/>
      <w:lvlJc w:val="left"/>
      <w:pPr>
        <w:tabs>
          <w:tab w:val="num" w:pos="284"/>
        </w:tabs>
      </w:pPr>
      <w:rPr>
        <w:rFonts w:ascii="Times New Roman" w:hAnsi="Times New Roman" w:cs="Times New Roman"/>
      </w:rPr>
    </w:lvl>
  </w:abstractNum>
  <w:abstractNum w:abstractNumId="29">
    <w:nsid w:val="00000020"/>
    <w:multiLevelType w:val="singleLevel"/>
    <w:tmpl w:val="00000020"/>
    <w:name w:val="WW8Num81"/>
    <w:lvl w:ilvl="0">
      <w:start w:val="1"/>
      <w:numFmt w:val="bullet"/>
      <w:lvlText w:val="-"/>
      <w:lvlJc w:val="left"/>
      <w:pPr>
        <w:tabs>
          <w:tab w:val="num" w:pos="284"/>
        </w:tabs>
      </w:pPr>
      <w:rPr>
        <w:rFonts w:ascii="Times New Roman" w:hAnsi="Times New Roman" w:cs="Times New Roman"/>
      </w:rPr>
    </w:lvl>
  </w:abstractNum>
  <w:abstractNum w:abstractNumId="30">
    <w:nsid w:val="00000022"/>
    <w:multiLevelType w:val="singleLevel"/>
    <w:tmpl w:val="00000022"/>
    <w:name w:val="WW8Num85"/>
    <w:lvl w:ilvl="0">
      <w:start w:val="1"/>
      <w:numFmt w:val="bullet"/>
      <w:lvlText w:val="-"/>
      <w:lvlJc w:val="left"/>
      <w:pPr>
        <w:tabs>
          <w:tab w:val="num" w:pos="284"/>
        </w:tabs>
      </w:pPr>
      <w:rPr>
        <w:rFonts w:ascii="Times New Roman" w:hAnsi="Times New Roman" w:cs="Times New Roman"/>
      </w:rPr>
    </w:lvl>
  </w:abstractNum>
  <w:abstractNum w:abstractNumId="31">
    <w:nsid w:val="00000023"/>
    <w:multiLevelType w:val="multilevel"/>
    <w:tmpl w:val="00000023"/>
    <w:name w:val="WW8Num86"/>
    <w:lvl w:ilvl="0">
      <w:start w:val="9"/>
      <w:numFmt w:val="decimal"/>
      <w:lvlText w:val="%1."/>
      <w:lvlJc w:val="left"/>
      <w:pPr>
        <w:tabs>
          <w:tab w:val="num" w:pos="360"/>
        </w:tabs>
      </w:pPr>
    </w:lvl>
    <w:lvl w:ilvl="1">
      <w:start w:val="1"/>
      <w:numFmt w:val="decimal"/>
      <w:lvlText w:val="%1.%2."/>
      <w:lvlJc w:val="left"/>
      <w:pPr>
        <w:tabs>
          <w:tab w:val="num" w:pos="720"/>
        </w:tabs>
      </w:pPr>
    </w:lvl>
    <w:lvl w:ilvl="2">
      <w:start w:val="1"/>
      <w:numFmt w:val="decimal"/>
      <w:lvlText w:val="%1.%2.%3."/>
      <w:lvlJc w:val="left"/>
      <w:pPr>
        <w:tabs>
          <w:tab w:val="num" w:pos="1440"/>
        </w:tabs>
      </w:pPr>
      <w:rPr>
        <w:b/>
      </w:r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2">
    <w:nsid w:val="00000024"/>
    <w:multiLevelType w:val="singleLevel"/>
    <w:tmpl w:val="00000024"/>
    <w:name w:val="WW8Num93"/>
    <w:lvl w:ilvl="0">
      <w:start w:val="1"/>
      <w:numFmt w:val="bullet"/>
      <w:lvlText w:val="-"/>
      <w:lvlJc w:val="left"/>
      <w:pPr>
        <w:tabs>
          <w:tab w:val="num" w:pos="284"/>
        </w:tabs>
      </w:pPr>
      <w:rPr>
        <w:rFonts w:ascii="Times New Roman" w:hAnsi="Times New Roman" w:cs="Times New Roman"/>
      </w:rPr>
    </w:lvl>
  </w:abstractNum>
  <w:abstractNum w:abstractNumId="33">
    <w:nsid w:val="00000025"/>
    <w:multiLevelType w:val="singleLevel"/>
    <w:tmpl w:val="00000025"/>
    <w:name w:val="WW8Num99"/>
    <w:lvl w:ilvl="0">
      <w:start w:val="1"/>
      <w:numFmt w:val="bullet"/>
      <w:lvlText w:val="-"/>
      <w:lvlJc w:val="left"/>
      <w:pPr>
        <w:tabs>
          <w:tab w:val="num" w:pos="284"/>
        </w:tabs>
      </w:pPr>
      <w:rPr>
        <w:rFonts w:ascii="Times New Roman" w:hAnsi="Times New Roman" w:cs="Times New Roman"/>
      </w:rPr>
    </w:lvl>
  </w:abstractNum>
  <w:abstractNum w:abstractNumId="34">
    <w:nsid w:val="00000026"/>
    <w:multiLevelType w:val="singleLevel"/>
    <w:tmpl w:val="00000026"/>
    <w:name w:val="WW8Num100"/>
    <w:lvl w:ilvl="0">
      <w:start w:val="1"/>
      <w:numFmt w:val="bullet"/>
      <w:lvlText w:val="-"/>
      <w:lvlJc w:val="left"/>
      <w:pPr>
        <w:tabs>
          <w:tab w:val="num" w:pos="284"/>
        </w:tabs>
      </w:pPr>
      <w:rPr>
        <w:rFonts w:ascii="Times New Roman" w:hAnsi="Times New Roman" w:cs="Times New Roman"/>
      </w:rPr>
    </w:lvl>
  </w:abstractNum>
  <w:abstractNum w:abstractNumId="35">
    <w:nsid w:val="00000027"/>
    <w:multiLevelType w:val="singleLevel"/>
    <w:tmpl w:val="00000027"/>
    <w:name w:val="WW8Num102"/>
    <w:lvl w:ilvl="0">
      <w:start w:val="1"/>
      <w:numFmt w:val="bullet"/>
      <w:lvlText w:val="-"/>
      <w:lvlJc w:val="left"/>
      <w:pPr>
        <w:tabs>
          <w:tab w:val="num" w:pos="284"/>
        </w:tabs>
      </w:pPr>
      <w:rPr>
        <w:rFonts w:ascii="Times New Roman" w:hAnsi="Times New Roman" w:cs="Times New Roman"/>
      </w:rPr>
    </w:lvl>
  </w:abstractNum>
  <w:abstractNum w:abstractNumId="36">
    <w:nsid w:val="00000028"/>
    <w:multiLevelType w:val="singleLevel"/>
    <w:tmpl w:val="00000028"/>
    <w:name w:val="WW8Num104"/>
    <w:lvl w:ilvl="0">
      <w:start w:val="1"/>
      <w:numFmt w:val="bullet"/>
      <w:lvlText w:val="-"/>
      <w:lvlJc w:val="left"/>
      <w:pPr>
        <w:tabs>
          <w:tab w:val="num" w:pos="284"/>
        </w:tabs>
      </w:pPr>
      <w:rPr>
        <w:rFonts w:ascii="Times New Roman" w:hAnsi="Times New Roman" w:cs="Times New Roman"/>
      </w:rPr>
    </w:lvl>
  </w:abstractNum>
  <w:abstractNum w:abstractNumId="37">
    <w:nsid w:val="00000029"/>
    <w:multiLevelType w:val="multilevel"/>
    <w:tmpl w:val="00000029"/>
    <w:name w:val="WW8Num108"/>
    <w:lvl w:ilvl="0">
      <w:start w:val="1"/>
      <w:numFmt w:val="decimal"/>
      <w:lvlText w:val="%1."/>
      <w:lvlJc w:val="left"/>
      <w:pPr>
        <w:tabs>
          <w:tab w:val="num" w:pos="540"/>
        </w:tabs>
      </w:pPr>
    </w:lvl>
    <w:lvl w:ilvl="1">
      <w:start w:val="1"/>
      <w:numFmt w:val="decimal"/>
      <w:lvlText w:val="%1.%2."/>
      <w:lvlJc w:val="left"/>
      <w:pPr>
        <w:tabs>
          <w:tab w:val="num" w:pos="357"/>
        </w:tabs>
      </w:pPr>
    </w:lvl>
    <w:lvl w:ilvl="2">
      <w:start w:val="1"/>
      <w:numFmt w:val="decimal"/>
      <w:lvlText w:val="%1.%2.%3."/>
      <w:lvlJc w:val="left"/>
      <w:pPr>
        <w:tabs>
          <w:tab w:val="num" w:pos="1224"/>
        </w:tabs>
      </w:pPr>
      <w:rPr>
        <w:b/>
      </w:rPr>
    </w:lvl>
    <w:lvl w:ilvl="3">
      <w:start w:val="1"/>
      <w:numFmt w:val="decimal"/>
      <w:lvlText w:val="%1.%2.%3.%4."/>
      <w:lvlJc w:val="left"/>
      <w:pPr>
        <w:tabs>
          <w:tab w:val="num" w:pos="1728"/>
        </w:tabs>
      </w:pPr>
    </w:lvl>
    <w:lvl w:ilvl="4">
      <w:start w:val="1"/>
      <w:numFmt w:val="decimal"/>
      <w:lvlText w:val="%1.%2.%3.%4.%5."/>
      <w:lvlJc w:val="left"/>
      <w:pPr>
        <w:tabs>
          <w:tab w:val="num" w:pos="2232"/>
        </w:tabs>
      </w:pPr>
    </w:lvl>
    <w:lvl w:ilvl="5">
      <w:start w:val="1"/>
      <w:numFmt w:val="decimal"/>
      <w:lvlText w:val="%1.%2.%3.%4.%5.%6."/>
      <w:lvlJc w:val="left"/>
      <w:pPr>
        <w:tabs>
          <w:tab w:val="num" w:pos="2736"/>
        </w:tabs>
      </w:pPr>
    </w:lvl>
    <w:lvl w:ilvl="6">
      <w:start w:val="1"/>
      <w:numFmt w:val="decimal"/>
      <w:lvlText w:val="%1.%2.%3.%4.%5.%6.%7."/>
      <w:lvlJc w:val="left"/>
      <w:pPr>
        <w:tabs>
          <w:tab w:val="num" w:pos="3240"/>
        </w:tabs>
      </w:pPr>
    </w:lvl>
    <w:lvl w:ilvl="7">
      <w:start w:val="1"/>
      <w:numFmt w:val="decimal"/>
      <w:lvlText w:val="%1.%2.%3.%4.%5.%6.%7.%8."/>
      <w:lvlJc w:val="left"/>
      <w:pPr>
        <w:tabs>
          <w:tab w:val="num" w:pos="3744"/>
        </w:tabs>
      </w:pPr>
    </w:lvl>
    <w:lvl w:ilvl="8">
      <w:start w:val="1"/>
      <w:numFmt w:val="decimal"/>
      <w:lvlText w:val="%1.%2.%3.%4.%5.%6.%7.%8.%9."/>
      <w:lvlJc w:val="left"/>
      <w:pPr>
        <w:tabs>
          <w:tab w:val="num" w:pos="4320"/>
        </w:tabs>
      </w:pPr>
    </w:lvl>
  </w:abstractNum>
  <w:abstractNum w:abstractNumId="38">
    <w:nsid w:val="0000002A"/>
    <w:multiLevelType w:val="singleLevel"/>
    <w:tmpl w:val="0000002A"/>
    <w:name w:val="WW8Num109"/>
    <w:lvl w:ilvl="0">
      <w:start w:val="1"/>
      <w:numFmt w:val="bullet"/>
      <w:lvlText w:val="-"/>
      <w:lvlJc w:val="left"/>
      <w:pPr>
        <w:tabs>
          <w:tab w:val="num" w:pos="284"/>
        </w:tabs>
      </w:pPr>
      <w:rPr>
        <w:rFonts w:ascii="Times New Roman" w:hAnsi="Times New Roman" w:cs="Times New Roman"/>
      </w:rPr>
    </w:lvl>
  </w:abstractNum>
  <w:abstractNum w:abstractNumId="39">
    <w:nsid w:val="0000002B"/>
    <w:multiLevelType w:val="singleLevel"/>
    <w:tmpl w:val="0000002B"/>
    <w:name w:val="WW8Num111"/>
    <w:lvl w:ilvl="0">
      <w:start w:val="1"/>
      <w:numFmt w:val="bullet"/>
      <w:lvlText w:val="-"/>
      <w:lvlJc w:val="left"/>
      <w:pPr>
        <w:tabs>
          <w:tab w:val="num" w:pos="284"/>
        </w:tabs>
      </w:pPr>
      <w:rPr>
        <w:rFonts w:ascii="Times New Roman" w:hAnsi="Times New Roman" w:cs="Times New Roman"/>
      </w:rPr>
    </w:lvl>
  </w:abstractNum>
  <w:abstractNum w:abstractNumId="40">
    <w:nsid w:val="0000002C"/>
    <w:multiLevelType w:val="singleLevel"/>
    <w:tmpl w:val="0000002C"/>
    <w:name w:val="WW8Num112"/>
    <w:lvl w:ilvl="0">
      <w:start w:val="1"/>
      <w:numFmt w:val="bullet"/>
      <w:lvlText w:val="-"/>
      <w:lvlJc w:val="left"/>
      <w:pPr>
        <w:tabs>
          <w:tab w:val="num" w:pos="284"/>
        </w:tabs>
      </w:pPr>
      <w:rPr>
        <w:rFonts w:ascii="Times New Roman" w:hAnsi="Times New Roman" w:cs="Times New Roman"/>
      </w:rPr>
    </w:lvl>
  </w:abstractNum>
  <w:abstractNum w:abstractNumId="41">
    <w:nsid w:val="0000002D"/>
    <w:multiLevelType w:val="singleLevel"/>
    <w:tmpl w:val="0000002D"/>
    <w:name w:val="WW8Num114"/>
    <w:lvl w:ilvl="0">
      <w:start w:val="1"/>
      <w:numFmt w:val="bullet"/>
      <w:lvlText w:val="-"/>
      <w:lvlJc w:val="left"/>
      <w:pPr>
        <w:tabs>
          <w:tab w:val="num" w:pos="284"/>
        </w:tabs>
      </w:pPr>
      <w:rPr>
        <w:rFonts w:ascii="Times New Roman" w:hAnsi="Times New Roman" w:cs="Times New Roman"/>
      </w:rPr>
    </w:lvl>
  </w:abstractNum>
  <w:abstractNum w:abstractNumId="42">
    <w:nsid w:val="0000002E"/>
    <w:multiLevelType w:val="multilevel"/>
    <w:tmpl w:val="0000002E"/>
    <w:name w:val="WW8Num119"/>
    <w:lvl w:ilvl="0">
      <w:start w:val="8"/>
      <w:numFmt w:val="decimal"/>
      <w:lvlText w:val="%1."/>
      <w:lvlJc w:val="left"/>
      <w:pPr>
        <w:tabs>
          <w:tab w:val="num" w:pos="360"/>
        </w:tabs>
      </w:pPr>
    </w:lvl>
    <w:lvl w:ilvl="1">
      <w:start w:val="4"/>
      <w:numFmt w:val="decimal"/>
      <w:lvlText w:val="%1.%2."/>
      <w:lvlJc w:val="left"/>
      <w:pPr>
        <w:tabs>
          <w:tab w:val="num" w:pos="720"/>
        </w:tabs>
      </w:pPr>
    </w:lvl>
    <w:lvl w:ilvl="2">
      <w:start w:val="1"/>
      <w:numFmt w:val="decimal"/>
      <w:lvlText w:val="%1.%2.%3."/>
      <w:lvlJc w:val="left"/>
      <w:pPr>
        <w:tabs>
          <w:tab w:val="num" w:pos="1440"/>
        </w:tabs>
      </w:pPr>
      <w:rPr>
        <w:b/>
      </w:r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43">
    <w:nsid w:val="0000002F"/>
    <w:multiLevelType w:val="multilevel"/>
    <w:tmpl w:val="0000002F"/>
    <w:name w:val="WW8Num120"/>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224"/>
        </w:tabs>
      </w:pPr>
    </w:lvl>
    <w:lvl w:ilvl="3">
      <w:start w:val="1"/>
      <w:numFmt w:val="decimal"/>
      <w:lvlText w:val="%1.%2.%3.%4."/>
      <w:lvlJc w:val="left"/>
      <w:pPr>
        <w:tabs>
          <w:tab w:val="num" w:pos="1728"/>
        </w:tabs>
      </w:pPr>
    </w:lvl>
    <w:lvl w:ilvl="4">
      <w:start w:val="1"/>
      <w:numFmt w:val="decimal"/>
      <w:lvlText w:val="%1.%2.%3.%4.%5."/>
      <w:lvlJc w:val="left"/>
      <w:pPr>
        <w:tabs>
          <w:tab w:val="num" w:pos="2232"/>
        </w:tabs>
      </w:pPr>
    </w:lvl>
    <w:lvl w:ilvl="5">
      <w:start w:val="1"/>
      <w:numFmt w:val="decimal"/>
      <w:lvlText w:val="%1.%2.%3.%4.%5.%6."/>
      <w:lvlJc w:val="left"/>
      <w:pPr>
        <w:tabs>
          <w:tab w:val="num" w:pos="2736"/>
        </w:tabs>
      </w:pPr>
    </w:lvl>
    <w:lvl w:ilvl="6">
      <w:start w:val="1"/>
      <w:numFmt w:val="decimal"/>
      <w:lvlText w:val="%1.%2.%3.%4.%5.%6.%7."/>
      <w:lvlJc w:val="left"/>
      <w:pPr>
        <w:tabs>
          <w:tab w:val="num" w:pos="3240"/>
        </w:tabs>
      </w:pPr>
    </w:lvl>
    <w:lvl w:ilvl="7">
      <w:start w:val="1"/>
      <w:numFmt w:val="decimal"/>
      <w:lvlText w:val="%1.%2.%3.%4.%5.%6.%7.%8."/>
      <w:lvlJc w:val="left"/>
      <w:pPr>
        <w:tabs>
          <w:tab w:val="num" w:pos="3744"/>
        </w:tabs>
      </w:pPr>
    </w:lvl>
    <w:lvl w:ilvl="8">
      <w:start w:val="1"/>
      <w:numFmt w:val="decimal"/>
      <w:lvlText w:val="%1.%2.%3.%4.%5.%6.%7.%8.%9."/>
      <w:lvlJc w:val="left"/>
      <w:pPr>
        <w:tabs>
          <w:tab w:val="num" w:pos="4320"/>
        </w:tabs>
      </w:pPr>
    </w:lvl>
  </w:abstractNum>
  <w:abstractNum w:abstractNumId="44">
    <w:nsid w:val="00000030"/>
    <w:multiLevelType w:val="singleLevel"/>
    <w:tmpl w:val="00000030"/>
    <w:name w:val="WW8Num121"/>
    <w:lvl w:ilvl="0">
      <w:start w:val="1"/>
      <w:numFmt w:val="bullet"/>
      <w:lvlText w:val="-"/>
      <w:lvlJc w:val="left"/>
      <w:pPr>
        <w:tabs>
          <w:tab w:val="num" w:pos="284"/>
        </w:tabs>
      </w:pPr>
      <w:rPr>
        <w:rFonts w:ascii="Times New Roman" w:hAnsi="Times New Roman" w:cs="Times New Roman"/>
      </w:rPr>
    </w:lvl>
  </w:abstractNum>
  <w:abstractNum w:abstractNumId="45">
    <w:nsid w:val="00000031"/>
    <w:multiLevelType w:val="multilevel"/>
    <w:tmpl w:val="00000031"/>
    <w:name w:val="WW8Num122"/>
    <w:lvl w:ilvl="0">
      <w:start w:val="4"/>
      <w:numFmt w:val="decimal"/>
      <w:lvlText w:val="%1."/>
      <w:lvlJc w:val="left"/>
      <w:pPr>
        <w:tabs>
          <w:tab w:val="num" w:pos="360"/>
        </w:tabs>
      </w:p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46">
    <w:nsid w:val="00000032"/>
    <w:multiLevelType w:val="multilevel"/>
    <w:tmpl w:val="00000032"/>
    <w:name w:val="WW8Num123"/>
    <w:lvl w:ilvl="0">
      <w:start w:val="3"/>
      <w:numFmt w:val="decimal"/>
      <w:lvlText w:val="%1."/>
      <w:lvlJc w:val="left"/>
      <w:pPr>
        <w:tabs>
          <w:tab w:val="num" w:pos="360"/>
        </w:tabs>
      </w:pPr>
    </w:lvl>
    <w:lvl w:ilvl="1">
      <w:start w:val="1"/>
      <w:numFmt w:val="decimal"/>
      <w:lvlText w:val="%1.%2."/>
      <w:lvlJc w:val="left"/>
      <w:pPr>
        <w:tabs>
          <w:tab w:val="num" w:pos="720"/>
        </w:tabs>
      </w:pPr>
    </w:lvl>
    <w:lvl w:ilvl="2">
      <w:start w:val="2"/>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47">
    <w:nsid w:val="00000033"/>
    <w:multiLevelType w:val="multilevel"/>
    <w:tmpl w:val="00000033"/>
    <w:name w:val="WW8Num126"/>
    <w:lvl w:ilvl="0">
      <w:start w:val="2"/>
      <w:numFmt w:val="decimal"/>
      <w:lvlText w:val="%1."/>
      <w:lvlJc w:val="left"/>
      <w:pPr>
        <w:tabs>
          <w:tab w:val="num" w:pos="360"/>
        </w:tabs>
      </w:pPr>
    </w:lvl>
    <w:lvl w:ilvl="1">
      <w:start w:val="1"/>
      <w:numFmt w:val="decimal"/>
      <w:lvlText w:val="%1.%2."/>
      <w:lvlJc w:val="left"/>
      <w:pPr>
        <w:tabs>
          <w:tab w:val="num" w:pos="720"/>
        </w:tabs>
      </w:pPr>
      <w:rPr>
        <w:b/>
      </w:rPr>
    </w:lvl>
    <w:lvl w:ilvl="2">
      <w:start w:val="1"/>
      <w:numFmt w:val="decimal"/>
      <w:lvlText w:val="%1.%2.%3."/>
      <w:lvlJc w:val="left"/>
      <w:pPr>
        <w:tabs>
          <w:tab w:val="num" w:pos="1440"/>
        </w:tabs>
      </w:pPr>
      <w:rPr>
        <w:b/>
      </w:r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48">
    <w:nsid w:val="00000034"/>
    <w:multiLevelType w:val="singleLevel"/>
    <w:tmpl w:val="00000034"/>
    <w:name w:val="WW8Num128"/>
    <w:lvl w:ilvl="0">
      <w:start w:val="1"/>
      <w:numFmt w:val="bullet"/>
      <w:lvlText w:val="-"/>
      <w:lvlJc w:val="left"/>
      <w:pPr>
        <w:tabs>
          <w:tab w:val="num" w:pos="284"/>
        </w:tabs>
      </w:pPr>
      <w:rPr>
        <w:rFonts w:ascii="Times New Roman" w:hAnsi="Times New Roman" w:cs="Times New Roman"/>
      </w:rPr>
    </w:lvl>
  </w:abstractNum>
  <w:abstractNum w:abstractNumId="49">
    <w:nsid w:val="00000035"/>
    <w:multiLevelType w:val="singleLevel"/>
    <w:tmpl w:val="00000035"/>
    <w:name w:val="WW8Num129"/>
    <w:lvl w:ilvl="0">
      <w:start w:val="1"/>
      <w:numFmt w:val="bullet"/>
      <w:lvlText w:val="-"/>
      <w:lvlJc w:val="left"/>
      <w:pPr>
        <w:tabs>
          <w:tab w:val="num" w:pos="284"/>
        </w:tabs>
      </w:pPr>
      <w:rPr>
        <w:rFonts w:ascii="Times New Roman" w:hAnsi="Times New Roman" w:cs="Times New Roman"/>
      </w:rPr>
    </w:lvl>
  </w:abstractNum>
  <w:abstractNum w:abstractNumId="50">
    <w:nsid w:val="00000036"/>
    <w:multiLevelType w:val="multilevel"/>
    <w:tmpl w:val="00000036"/>
    <w:name w:val="WW8Num130"/>
    <w:lvl w:ilvl="0">
      <w:start w:val="1"/>
      <w:numFmt w:val="bullet"/>
      <w:lvlText w:val="-"/>
      <w:lvlJc w:val="left"/>
      <w:pPr>
        <w:tabs>
          <w:tab w:val="num" w:pos="284"/>
        </w:tabs>
      </w:pPr>
      <w:rPr>
        <w:rFonts w:ascii="Times New Roman" w:hAnsi="Times New Roman" w:cs="Times New Roman"/>
      </w:rPr>
    </w:lvl>
    <w:lvl w:ilvl="1">
      <w:start w:val="1"/>
      <w:numFmt w:val="bullet"/>
      <w:lvlText w:val=""/>
      <w:lvlJc w:val="left"/>
      <w:pPr>
        <w:tabs>
          <w:tab w:val="num" w:pos="1440"/>
        </w:tabs>
      </w:pPr>
      <w:rPr>
        <w:rFonts w:ascii="Symbol" w:hAnsi="Symbol"/>
      </w:rPr>
    </w:lvl>
    <w:lvl w:ilvl="2">
      <w:start w:val="1"/>
      <w:numFmt w:val="lowerLetter"/>
      <w:lvlText w:val="%3)"/>
      <w:lvlJc w:val="left"/>
      <w:pPr>
        <w:tabs>
          <w:tab w:val="num" w:pos="2160"/>
        </w:tabs>
      </w:p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51">
    <w:nsid w:val="00000037"/>
    <w:multiLevelType w:val="singleLevel"/>
    <w:tmpl w:val="00000037"/>
    <w:name w:val="WW8Num132"/>
    <w:lvl w:ilvl="0">
      <w:start w:val="1"/>
      <w:numFmt w:val="bullet"/>
      <w:lvlText w:val="-"/>
      <w:lvlJc w:val="left"/>
      <w:pPr>
        <w:tabs>
          <w:tab w:val="num" w:pos="284"/>
        </w:tabs>
      </w:pPr>
      <w:rPr>
        <w:rFonts w:ascii="Times New Roman" w:hAnsi="Times New Roman" w:cs="Times New Roman"/>
      </w:rPr>
    </w:lvl>
  </w:abstractNum>
  <w:abstractNum w:abstractNumId="52">
    <w:nsid w:val="00000038"/>
    <w:multiLevelType w:val="multilevel"/>
    <w:tmpl w:val="00000038"/>
    <w:name w:val="WW8Num134"/>
    <w:lvl w:ilvl="0">
      <w:start w:val="1"/>
      <w:numFmt w:val="decimal"/>
      <w:lvlText w:val="%1."/>
      <w:lvlJc w:val="left"/>
      <w:pPr>
        <w:tabs>
          <w:tab w:val="num" w:pos="284"/>
        </w:tabs>
      </w:pPr>
      <w:rPr>
        <w:b/>
      </w:rPr>
    </w:lvl>
    <w:lvl w:ilvl="1">
      <w:start w:val="1"/>
      <w:numFmt w:val="decimal"/>
      <w:lvlText w:val="%1.%2."/>
      <w:lvlJc w:val="left"/>
      <w:pPr>
        <w:tabs>
          <w:tab w:val="num" w:pos="284"/>
        </w:tabs>
      </w:pPr>
    </w:lvl>
    <w:lvl w:ilvl="2">
      <w:start w:val="1"/>
      <w:numFmt w:val="decimal"/>
      <w:lvlText w:val="%1.%2.%3."/>
      <w:lvlJc w:val="left"/>
      <w:pPr>
        <w:tabs>
          <w:tab w:val="num" w:pos="284"/>
        </w:tabs>
      </w:pPr>
      <w:rPr>
        <w:b/>
      </w:rPr>
    </w:lvl>
    <w:lvl w:ilvl="3">
      <w:start w:val="1"/>
      <w:numFmt w:val="decimal"/>
      <w:lvlText w:val="%1.%2.%3.%4."/>
      <w:lvlJc w:val="left"/>
      <w:pPr>
        <w:tabs>
          <w:tab w:val="num" w:pos="284"/>
        </w:tabs>
      </w:pPr>
    </w:lvl>
    <w:lvl w:ilvl="4">
      <w:start w:val="1"/>
      <w:numFmt w:val="decimal"/>
      <w:lvlText w:val="%1.%2.%3.%4.%5."/>
      <w:lvlJc w:val="left"/>
      <w:pPr>
        <w:tabs>
          <w:tab w:val="num" w:pos="284"/>
        </w:tabs>
      </w:pPr>
    </w:lvl>
    <w:lvl w:ilvl="5">
      <w:start w:val="1"/>
      <w:numFmt w:val="decimal"/>
      <w:lvlText w:val="%1.%2.%3.%4.%5.%6."/>
      <w:lvlJc w:val="left"/>
      <w:pPr>
        <w:tabs>
          <w:tab w:val="num" w:pos="284"/>
        </w:tabs>
      </w:pPr>
    </w:lvl>
    <w:lvl w:ilvl="6">
      <w:start w:val="1"/>
      <w:numFmt w:val="decimal"/>
      <w:lvlText w:val="%1.%2.%3.%4.%5.%6.%7."/>
      <w:lvlJc w:val="left"/>
      <w:pPr>
        <w:tabs>
          <w:tab w:val="num" w:pos="284"/>
        </w:tabs>
      </w:pPr>
    </w:lvl>
    <w:lvl w:ilvl="7">
      <w:start w:val="1"/>
      <w:numFmt w:val="decimal"/>
      <w:lvlText w:val="%1.%2.%3.%4.%5.%6.%7.%8."/>
      <w:lvlJc w:val="left"/>
      <w:pPr>
        <w:tabs>
          <w:tab w:val="num" w:pos="284"/>
        </w:tabs>
      </w:pPr>
    </w:lvl>
    <w:lvl w:ilvl="8">
      <w:start w:val="1"/>
      <w:numFmt w:val="decimal"/>
      <w:lvlText w:val="%1.%2.%3.%4.%5.%6.%7.%8.%9."/>
      <w:lvlJc w:val="left"/>
      <w:pPr>
        <w:tabs>
          <w:tab w:val="num" w:pos="284"/>
        </w:tabs>
      </w:pPr>
    </w:lvl>
  </w:abstractNum>
  <w:abstractNum w:abstractNumId="53">
    <w:nsid w:val="00000039"/>
    <w:multiLevelType w:val="multilevel"/>
    <w:tmpl w:val="00000039"/>
    <w:name w:val="WW8Num135"/>
    <w:lvl w:ilvl="0">
      <w:start w:val="5"/>
      <w:numFmt w:val="decimal"/>
      <w:lvlText w:val="%1."/>
      <w:lvlJc w:val="left"/>
      <w:pPr>
        <w:tabs>
          <w:tab w:val="num" w:pos="360"/>
        </w:tabs>
      </w:pPr>
    </w:lvl>
    <w:lvl w:ilvl="1">
      <w:start w:val="1"/>
      <w:numFmt w:val="decimal"/>
      <w:lvlText w:val="%1.%2."/>
      <w:lvlJc w:val="left"/>
      <w:pPr>
        <w:tabs>
          <w:tab w:val="num" w:pos="720"/>
        </w:tabs>
      </w:pPr>
      <w:rPr>
        <w:b/>
      </w:rPr>
    </w:lvl>
    <w:lvl w:ilvl="2">
      <w:start w:val="1"/>
      <w:numFmt w:val="decimal"/>
      <w:lvlText w:val="%1.%2.%3."/>
      <w:lvlJc w:val="left"/>
      <w:pPr>
        <w:tabs>
          <w:tab w:val="num" w:pos="1440"/>
        </w:tabs>
      </w:pPr>
      <w:rPr>
        <w:b/>
      </w:r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54">
    <w:nsid w:val="0000003A"/>
    <w:multiLevelType w:val="singleLevel"/>
    <w:tmpl w:val="0000003A"/>
    <w:name w:val="WW8Num136"/>
    <w:lvl w:ilvl="0">
      <w:start w:val="1"/>
      <w:numFmt w:val="bullet"/>
      <w:lvlText w:val="-"/>
      <w:lvlJc w:val="left"/>
      <w:pPr>
        <w:tabs>
          <w:tab w:val="num" w:pos="284"/>
        </w:tabs>
      </w:pPr>
      <w:rPr>
        <w:rFonts w:ascii="Times New Roman" w:hAnsi="Times New Roman" w:cs="Times New Roman"/>
      </w:rPr>
    </w:lvl>
  </w:abstractNum>
  <w:abstractNum w:abstractNumId="55">
    <w:nsid w:val="0000003B"/>
    <w:multiLevelType w:val="singleLevel"/>
    <w:tmpl w:val="0000003B"/>
    <w:name w:val="WW8Num145"/>
    <w:lvl w:ilvl="0">
      <w:start w:val="1"/>
      <w:numFmt w:val="bullet"/>
      <w:lvlText w:val="-"/>
      <w:lvlJc w:val="left"/>
      <w:pPr>
        <w:tabs>
          <w:tab w:val="num" w:pos="284"/>
        </w:tabs>
      </w:pPr>
      <w:rPr>
        <w:rFonts w:ascii="Times New Roman" w:hAnsi="Times New Roman" w:cs="Times New Roman"/>
      </w:rPr>
    </w:lvl>
  </w:abstractNum>
  <w:abstractNum w:abstractNumId="56">
    <w:nsid w:val="0000003C"/>
    <w:multiLevelType w:val="singleLevel"/>
    <w:tmpl w:val="0000003C"/>
    <w:name w:val="WW8Num148"/>
    <w:lvl w:ilvl="0">
      <w:start w:val="1"/>
      <w:numFmt w:val="bullet"/>
      <w:lvlText w:val="-"/>
      <w:lvlJc w:val="left"/>
      <w:pPr>
        <w:tabs>
          <w:tab w:val="num" w:pos="284"/>
        </w:tabs>
      </w:pPr>
      <w:rPr>
        <w:rFonts w:ascii="Times New Roman" w:hAnsi="Times New Roman" w:cs="Times New Roman"/>
      </w:rPr>
    </w:lvl>
  </w:abstractNum>
  <w:abstractNum w:abstractNumId="57">
    <w:nsid w:val="0000003D"/>
    <w:multiLevelType w:val="singleLevel"/>
    <w:tmpl w:val="0000003D"/>
    <w:name w:val="WW8Num151"/>
    <w:lvl w:ilvl="0">
      <w:start w:val="1"/>
      <w:numFmt w:val="bullet"/>
      <w:lvlText w:val="-"/>
      <w:lvlJc w:val="left"/>
      <w:pPr>
        <w:tabs>
          <w:tab w:val="num" w:pos="284"/>
        </w:tabs>
      </w:pPr>
      <w:rPr>
        <w:rFonts w:ascii="Times New Roman" w:hAnsi="Times New Roman" w:cs="Times New Roman"/>
      </w:rPr>
    </w:lvl>
  </w:abstractNum>
  <w:abstractNum w:abstractNumId="58">
    <w:nsid w:val="0000003E"/>
    <w:multiLevelType w:val="singleLevel"/>
    <w:tmpl w:val="0000003E"/>
    <w:name w:val="WW8Num154"/>
    <w:lvl w:ilvl="0">
      <w:start w:val="1"/>
      <w:numFmt w:val="bullet"/>
      <w:lvlText w:val="-"/>
      <w:lvlJc w:val="left"/>
      <w:pPr>
        <w:tabs>
          <w:tab w:val="num" w:pos="284"/>
        </w:tabs>
      </w:pPr>
      <w:rPr>
        <w:rFonts w:ascii="Times New Roman" w:hAnsi="Times New Roman" w:cs="Times New Roman"/>
      </w:rPr>
    </w:lvl>
  </w:abstractNum>
  <w:abstractNum w:abstractNumId="59">
    <w:nsid w:val="0000003F"/>
    <w:multiLevelType w:val="singleLevel"/>
    <w:tmpl w:val="0000003F"/>
    <w:name w:val="WW8Num156"/>
    <w:lvl w:ilvl="0">
      <w:start w:val="1"/>
      <w:numFmt w:val="bullet"/>
      <w:lvlText w:val="-"/>
      <w:lvlJc w:val="left"/>
      <w:pPr>
        <w:tabs>
          <w:tab w:val="num" w:pos="284"/>
        </w:tabs>
      </w:pPr>
      <w:rPr>
        <w:rFonts w:ascii="Times New Roman" w:hAnsi="Times New Roman" w:cs="Times New Roman"/>
      </w:rPr>
    </w:lvl>
  </w:abstractNum>
  <w:abstractNum w:abstractNumId="60">
    <w:nsid w:val="00000040"/>
    <w:multiLevelType w:val="multilevel"/>
    <w:tmpl w:val="00000040"/>
    <w:name w:val="WW8Num161"/>
    <w:lvl w:ilvl="0">
      <w:start w:val="2"/>
      <w:numFmt w:val="decimal"/>
      <w:lvlText w:val="%1."/>
      <w:lvlJc w:val="left"/>
      <w:pPr>
        <w:tabs>
          <w:tab w:val="num" w:pos="360"/>
        </w:tabs>
      </w:pPr>
    </w:lvl>
    <w:lvl w:ilvl="1">
      <w:start w:val="1"/>
      <w:numFmt w:val="decimal"/>
      <w:lvlText w:val="%1.%2."/>
      <w:lvlJc w:val="left"/>
      <w:pPr>
        <w:tabs>
          <w:tab w:val="num" w:pos="720"/>
        </w:tabs>
      </w:pPr>
      <w:rPr>
        <w:b/>
      </w:rPr>
    </w:lvl>
    <w:lvl w:ilvl="2">
      <w:start w:val="1"/>
      <w:numFmt w:val="decimal"/>
      <w:lvlText w:val="%1.%2.%3."/>
      <w:lvlJc w:val="left"/>
      <w:pPr>
        <w:tabs>
          <w:tab w:val="num" w:pos="1440"/>
        </w:tabs>
      </w:pPr>
      <w:rPr>
        <w:b/>
      </w:r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61">
    <w:nsid w:val="00000041"/>
    <w:multiLevelType w:val="singleLevel"/>
    <w:tmpl w:val="00000041"/>
    <w:name w:val="WW8Num162"/>
    <w:lvl w:ilvl="0">
      <w:start w:val="1"/>
      <w:numFmt w:val="bullet"/>
      <w:lvlText w:val="-"/>
      <w:lvlJc w:val="left"/>
      <w:pPr>
        <w:tabs>
          <w:tab w:val="num" w:pos="284"/>
        </w:tabs>
      </w:pPr>
      <w:rPr>
        <w:rFonts w:ascii="Times New Roman" w:hAnsi="Times New Roman" w:cs="Times New Roman"/>
      </w:rPr>
    </w:lvl>
  </w:abstractNum>
  <w:abstractNum w:abstractNumId="62">
    <w:nsid w:val="00000042"/>
    <w:multiLevelType w:val="singleLevel"/>
    <w:tmpl w:val="00000042"/>
    <w:name w:val="WW8Num164"/>
    <w:lvl w:ilvl="0">
      <w:start w:val="4"/>
      <w:numFmt w:val="bullet"/>
      <w:lvlText w:val="-"/>
      <w:lvlJc w:val="left"/>
      <w:pPr>
        <w:tabs>
          <w:tab w:val="num" w:pos="360"/>
        </w:tabs>
      </w:pPr>
      <w:rPr>
        <w:rFonts w:ascii="StarSymbol" w:hAnsi="StarSymbol"/>
      </w:rPr>
    </w:lvl>
  </w:abstractNum>
  <w:abstractNum w:abstractNumId="63">
    <w:nsid w:val="00000043"/>
    <w:multiLevelType w:val="multilevel"/>
    <w:tmpl w:val="00000043"/>
    <w:name w:val="WW8Num165"/>
    <w:lvl w:ilvl="0">
      <w:start w:val="1"/>
      <w:numFmt w:val="decimal"/>
      <w:lvlText w:val="%1)"/>
      <w:lvlJc w:val="left"/>
      <w:pPr>
        <w:tabs>
          <w:tab w:val="num" w:pos="720"/>
        </w:tabs>
      </w:pPr>
    </w:lvl>
    <w:lvl w:ilvl="1">
      <w:start w:val="1"/>
      <w:numFmt w:val="bullet"/>
      <w:lvlText w:val="-"/>
      <w:lvlJc w:val="left"/>
      <w:pPr>
        <w:tabs>
          <w:tab w:val="num" w:pos="1364"/>
        </w:tabs>
      </w:pPr>
      <w:rPr>
        <w:rFonts w:ascii="Times New Roman" w:hAnsi="Times New Roman" w:cs="Times New Roman"/>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64">
    <w:nsid w:val="00000044"/>
    <w:multiLevelType w:val="multilevel"/>
    <w:tmpl w:val="00000044"/>
    <w:name w:val="WW8Num166"/>
    <w:lvl w:ilvl="0">
      <w:start w:val="1"/>
      <w:numFmt w:val="decimal"/>
      <w:lvlText w:val="%1."/>
      <w:lvlJc w:val="left"/>
      <w:pPr>
        <w:tabs>
          <w:tab w:val="num" w:pos="360"/>
        </w:tabs>
      </w:pPr>
    </w:lvl>
    <w:lvl w:ilvl="1">
      <w:start w:val="1"/>
      <w:numFmt w:val="decimal"/>
      <w:lvlText w:val="%1.%2."/>
      <w:lvlJc w:val="left"/>
      <w:pPr>
        <w:tabs>
          <w:tab w:val="num" w:pos="432"/>
        </w:tabs>
      </w:pPr>
      <w:rPr>
        <w:b/>
      </w:rPr>
    </w:lvl>
    <w:lvl w:ilvl="2">
      <w:start w:val="1"/>
      <w:numFmt w:val="decimal"/>
      <w:lvlText w:val="%1.%2.%3."/>
      <w:lvlJc w:val="left"/>
      <w:pPr>
        <w:tabs>
          <w:tab w:val="num" w:pos="1224"/>
        </w:tabs>
      </w:pPr>
      <w:rPr>
        <w:b/>
      </w:rPr>
    </w:lvl>
    <w:lvl w:ilvl="3">
      <w:start w:val="1"/>
      <w:numFmt w:val="decimal"/>
      <w:lvlText w:val="%1.%2.%3.%4."/>
      <w:lvlJc w:val="left"/>
      <w:pPr>
        <w:tabs>
          <w:tab w:val="num" w:pos="1728"/>
        </w:tabs>
      </w:pPr>
    </w:lvl>
    <w:lvl w:ilvl="4">
      <w:start w:val="1"/>
      <w:numFmt w:val="decimal"/>
      <w:lvlText w:val="%1.%2.%3.%4.%5."/>
      <w:lvlJc w:val="left"/>
      <w:pPr>
        <w:tabs>
          <w:tab w:val="num" w:pos="2232"/>
        </w:tabs>
      </w:pPr>
    </w:lvl>
    <w:lvl w:ilvl="5">
      <w:start w:val="1"/>
      <w:numFmt w:val="decimal"/>
      <w:lvlText w:val="%1.%2.%3.%4.%5.%6."/>
      <w:lvlJc w:val="left"/>
      <w:pPr>
        <w:tabs>
          <w:tab w:val="num" w:pos="2736"/>
        </w:tabs>
      </w:pPr>
    </w:lvl>
    <w:lvl w:ilvl="6">
      <w:start w:val="1"/>
      <w:numFmt w:val="decimal"/>
      <w:lvlText w:val="%1.%2.%3.%4.%5.%6.%7."/>
      <w:lvlJc w:val="left"/>
      <w:pPr>
        <w:tabs>
          <w:tab w:val="num" w:pos="3240"/>
        </w:tabs>
      </w:pPr>
    </w:lvl>
    <w:lvl w:ilvl="7">
      <w:start w:val="1"/>
      <w:numFmt w:val="decimal"/>
      <w:lvlText w:val="%1.%2.%3.%4.%5.%6.%7.%8."/>
      <w:lvlJc w:val="left"/>
      <w:pPr>
        <w:tabs>
          <w:tab w:val="num" w:pos="3744"/>
        </w:tabs>
      </w:pPr>
    </w:lvl>
    <w:lvl w:ilvl="8">
      <w:start w:val="1"/>
      <w:numFmt w:val="decimal"/>
      <w:lvlText w:val="%1.%2.%3.%4.%5.%6.%7.%8.%9."/>
      <w:lvlJc w:val="left"/>
      <w:pPr>
        <w:tabs>
          <w:tab w:val="num" w:pos="4320"/>
        </w:tabs>
      </w:pPr>
    </w:lvl>
  </w:abstractNum>
  <w:abstractNum w:abstractNumId="65">
    <w:nsid w:val="00000045"/>
    <w:multiLevelType w:val="multilevel"/>
    <w:tmpl w:val="00000045"/>
    <w:name w:val="WW8Num168"/>
    <w:lvl w:ilvl="0">
      <w:start w:val="1"/>
      <w:numFmt w:val="bullet"/>
      <w:lvlText w:val="-"/>
      <w:lvlJc w:val="left"/>
      <w:pPr>
        <w:tabs>
          <w:tab w:val="num" w:pos="284"/>
        </w:tabs>
      </w:pPr>
      <w:rPr>
        <w:rFonts w:ascii="Times New Roman" w:hAnsi="Times New Roman" w:cs="Times New Roman"/>
      </w:rPr>
    </w:lvl>
    <w:lvl w:ilvl="1">
      <w:start w:val="1"/>
      <w:numFmt w:val="bullet"/>
      <w:lvlText w:val=""/>
      <w:lvlJc w:val="left"/>
      <w:pPr>
        <w:tabs>
          <w:tab w:val="num" w:pos="1440"/>
        </w:tabs>
      </w:pPr>
      <w:rPr>
        <w:rFonts w:ascii="Symbol" w:hAnsi="Symbol"/>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66">
    <w:nsid w:val="00000046"/>
    <w:multiLevelType w:val="singleLevel"/>
    <w:tmpl w:val="00000046"/>
    <w:name w:val="WW8Num173"/>
    <w:lvl w:ilvl="0">
      <w:start w:val="1"/>
      <w:numFmt w:val="bullet"/>
      <w:lvlText w:val="-"/>
      <w:lvlJc w:val="left"/>
      <w:pPr>
        <w:tabs>
          <w:tab w:val="num" w:pos="284"/>
        </w:tabs>
      </w:pPr>
      <w:rPr>
        <w:rFonts w:ascii="Times New Roman" w:hAnsi="Times New Roman" w:cs="Times New Roman"/>
      </w:rPr>
    </w:lvl>
  </w:abstractNum>
  <w:abstractNum w:abstractNumId="67">
    <w:nsid w:val="00000047"/>
    <w:multiLevelType w:val="multilevel"/>
    <w:tmpl w:val="00000047"/>
    <w:name w:val="WW8Num175"/>
    <w:lvl w:ilvl="0">
      <w:start w:val="3"/>
      <w:numFmt w:val="decimal"/>
      <w:lvlText w:val="%1."/>
      <w:lvlJc w:val="left"/>
      <w:pPr>
        <w:tabs>
          <w:tab w:val="num" w:pos="360"/>
        </w:tabs>
      </w:pPr>
    </w:lvl>
    <w:lvl w:ilvl="1">
      <w:start w:val="1"/>
      <w:numFmt w:val="decimal"/>
      <w:lvlText w:val="%1.%2."/>
      <w:lvlJc w:val="left"/>
      <w:pPr>
        <w:tabs>
          <w:tab w:val="num" w:pos="72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68">
    <w:nsid w:val="00000048"/>
    <w:multiLevelType w:val="singleLevel"/>
    <w:tmpl w:val="00000048"/>
    <w:name w:val="WW8Num176"/>
    <w:lvl w:ilvl="0">
      <w:start w:val="1"/>
      <w:numFmt w:val="bullet"/>
      <w:lvlText w:val="-"/>
      <w:lvlJc w:val="left"/>
      <w:pPr>
        <w:tabs>
          <w:tab w:val="num" w:pos="284"/>
        </w:tabs>
      </w:pPr>
      <w:rPr>
        <w:rFonts w:ascii="Times New Roman" w:hAnsi="Times New Roman" w:cs="Times New Roman"/>
      </w:rPr>
    </w:lvl>
  </w:abstractNum>
  <w:abstractNum w:abstractNumId="69">
    <w:nsid w:val="00000049"/>
    <w:multiLevelType w:val="singleLevel"/>
    <w:tmpl w:val="00000049"/>
    <w:name w:val="WW8Num178"/>
    <w:lvl w:ilvl="0">
      <w:start w:val="1"/>
      <w:numFmt w:val="bullet"/>
      <w:lvlText w:val="-"/>
      <w:lvlJc w:val="left"/>
      <w:pPr>
        <w:tabs>
          <w:tab w:val="num" w:pos="284"/>
        </w:tabs>
      </w:pPr>
      <w:rPr>
        <w:rFonts w:ascii="Times New Roman" w:hAnsi="Times New Roman" w:cs="Times New Roman"/>
      </w:rPr>
    </w:lvl>
  </w:abstractNum>
  <w:abstractNum w:abstractNumId="70">
    <w:nsid w:val="0000004A"/>
    <w:multiLevelType w:val="singleLevel"/>
    <w:tmpl w:val="0000004A"/>
    <w:name w:val="WW8Num180"/>
    <w:lvl w:ilvl="0">
      <w:start w:val="1"/>
      <w:numFmt w:val="bullet"/>
      <w:lvlText w:val="-"/>
      <w:lvlJc w:val="left"/>
      <w:pPr>
        <w:tabs>
          <w:tab w:val="num" w:pos="284"/>
        </w:tabs>
      </w:pPr>
      <w:rPr>
        <w:rFonts w:ascii="Times New Roman" w:hAnsi="Times New Roman" w:cs="Times New Roman"/>
      </w:rPr>
    </w:lvl>
  </w:abstractNum>
  <w:abstractNum w:abstractNumId="71">
    <w:nsid w:val="0000004B"/>
    <w:multiLevelType w:val="singleLevel"/>
    <w:tmpl w:val="0000004B"/>
    <w:name w:val="WW8Num182"/>
    <w:lvl w:ilvl="0">
      <w:start w:val="1"/>
      <w:numFmt w:val="bullet"/>
      <w:lvlText w:val="-"/>
      <w:lvlJc w:val="left"/>
      <w:pPr>
        <w:tabs>
          <w:tab w:val="num" w:pos="284"/>
        </w:tabs>
      </w:pPr>
      <w:rPr>
        <w:rFonts w:ascii="Times New Roman" w:hAnsi="Times New Roman" w:cs="Times New Roman"/>
      </w:rPr>
    </w:lvl>
  </w:abstractNum>
  <w:abstractNum w:abstractNumId="72">
    <w:nsid w:val="0000004C"/>
    <w:multiLevelType w:val="singleLevel"/>
    <w:tmpl w:val="0000004C"/>
    <w:name w:val="WW8Num184"/>
    <w:lvl w:ilvl="0">
      <w:start w:val="4"/>
      <w:numFmt w:val="bullet"/>
      <w:lvlText w:val="-"/>
      <w:lvlJc w:val="left"/>
      <w:pPr>
        <w:tabs>
          <w:tab w:val="num" w:pos="360"/>
        </w:tabs>
      </w:pPr>
      <w:rPr>
        <w:rFonts w:ascii="StarSymbol" w:hAnsi="StarSymbol"/>
      </w:rPr>
    </w:lvl>
  </w:abstractNum>
  <w:abstractNum w:abstractNumId="73">
    <w:nsid w:val="0000004D"/>
    <w:multiLevelType w:val="multilevel"/>
    <w:tmpl w:val="0000004D"/>
    <w:name w:val="WW8Num187"/>
    <w:lvl w:ilvl="0">
      <w:start w:val="8"/>
      <w:numFmt w:val="decimal"/>
      <w:lvlText w:val="%1."/>
      <w:lvlJc w:val="left"/>
      <w:pPr>
        <w:tabs>
          <w:tab w:val="num" w:pos="360"/>
        </w:tabs>
      </w:pPr>
    </w:lvl>
    <w:lvl w:ilvl="1">
      <w:start w:val="2"/>
      <w:numFmt w:val="decimal"/>
      <w:lvlText w:val="%1.%2."/>
      <w:lvlJc w:val="left"/>
      <w:pPr>
        <w:tabs>
          <w:tab w:val="num" w:pos="720"/>
        </w:tabs>
      </w:pPr>
    </w:lvl>
    <w:lvl w:ilvl="2">
      <w:start w:val="1"/>
      <w:numFmt w:val="decimal"/>
      <w:lvlText w:val="%1.%2.%3."/>
      <w:lvlJc w:val="left"/>
      <w:pPr>
        <w:tabs>
          <w:tab w:val="num" w:pos="1440"/>
        </w:tabs>
      </w:pPr>
      <w:rPr>
        <w:b/>
      </w:r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74">
    <w:nsid w:val="0000004E"/>
    <w:multiLevelType w:val="singleLevel"/>
    <w:tmpl w:val="0000004E"/>
    <w:name w:val="WW8Num189"/>
    <w:lvl w:ilvl="0">
      <w:start w:val="1"/>
      <w:numFmt w:val="bullet"/>
      <w:lvlText w:val="-"/>
      <w:lvlJc w:val="left"/>
      <w:pPr>
        <w:tabs>
          <w:tab w:val="num" w:pos="284"/>
        </w:tabs>
      </w:pPr>
      <w:rPr>
        <w:rFonts w:ascii="Times New Roman" w:hAnsi="Times New Roman" w:cs="Times New Roman"/>
      </w:rPr>
    </w:lvl>
  </w:abstractNum>
  <w:abstractNum w:abstractNumId="75">
    <w:nsid w:val="0000004F"/>
    <w:multiLevelType w:val="multilevel"/>
    <w:tmpl w:val="0000004F"/>
    <w:name w:val="WW8Num191"/>
    <w:lvl w:ilvl="0">
      <w:start w:val="5"/>
      <w:numFmt w:val="decimal"/>
      <w:lvlText w:val="%1."/>
      <w:lvlJc w:val="left"/>
      <w:pPr>
        <w:tabs>
          <w:tab w:val="num" w:pos="360"/>
        </w:tabs>
      </w:pPr>
    </w:lvl>
    <w:lvl w:ilvl="1">
      <w:start w:val="1"/>
      <w:numFmt w:val="decimal"/>
      <w:lvlText w:val="%1.%2."/>
      <w:lvlJc w:val="left"/>
      <w:pPr>
        <w:tabs>
          <w:tab w:val="num" w:pos="360"/>
        </w:tabs>
      </w:pPr>
    </w:lvl>
    <w:lvl w:ilvl="2">
      <w:start w:val="1"/>
      <w:numFmt w:val="decimal"/>
      <w:lvlText w:val="%1.%2.%3."/>
      <w:lvlJc w:val="left"/>
      <w:pPr>
        <w:tabs>
          <w:tab w:val="num" w:pos="1440"/>
        </w:tabs>
      </w:pPr>
      <w:rPr>
        <w:b/>
      </w:r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76">
    <w:nsid w:val="01D73C5B"/>
    <w:multiLevelType w:val="hybridMultilevel"/>
    <w:tmpl w:val="70DE50BE"/>
    <w:lvl w:ilvl="0" w:tplc="BDCCDA4A">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7">
    <w:nsid w:val="04C660EC"/>
    <w:multiLevelType w:val="multilevel"/>
    <w:tmpl w:val="2A207826"/>
    <w:lvl w:ilvl="0">
      <w:start w:val="5"/>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056E72CC"/>
    <w:multiLevelType w:val="hybridMultilevel"/>
    <w:tmpl w:val="8BF0FF08"/>
    <w:lvl w:ilvl="0" w:tplc="71960102">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9">
    <w:nsid w:val="06714C6C"/>
    <w:multiLevelType w:val="hybridMultilevel"/>
    <w:tmpl w:val="F7BECE2C"/>
    <w:lvl w:ilvl="0" w:tplc="D4B6F116">
      <w:start w:val="1"/>
      <w:numFmt w:val="lowerLetter"/>
      <w:lvlText w:val="%1)"/>
      <w:lvlJc w:val="left"/>
      <w:pPr>
        <w:tabs>
          <w:tab w:val="num" w:pos="284"/>
        </w:tabs>
        <w:ind w:left="284" w:hanging="284"/>
      </w:pPr>
      <w:rPr>
        <w:rFonts w:hint="default"/>
      </w:rPr>
    </w:lvl>
    <w:lvl w:ilvl="1" w:tplc="1FC8C58C">
      <w:start w:val="2"/>
      <w:numFmt w:val="bullet"/>
      <w:lvlText w:val="–"/>
      <w:lvlJc w:val="left"/>
      <w:pPr>
        <w:tabs>
          <w:tab w:val="num" w:pos="1440"/>
        </w:tabs>
        <w:ind w:left="1440" w:hanging="360"/>
      </w:pPr>
      <w:rPr>
        <w:rFonts w:ascii="Times New Roman" w:eastAsia="Times New Roman" w:hAnsi="Times New Roman" w:cs="Times New Roman" w:hint="default"/>
      </w:rPr>
    </w:lvl>
    <w:lvl w:ilvl="2" w:tplc="23EC68DC">
      <w:start w:val="2"/>
      <w:numFmt w:val="decimal"/>
      <w:lvlText w:val="%3"/>
      <w:lvlJc w:val="left"/>
      <w:pPr>
        <w:tabs>
          <w:tab w:val="num" w:pos="2340"/>
        </w:tabs>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07F61A99"/>
    <w:multiLevelType w:val="hybridMultilevel"/>
    <w:tmpl w:val="3D9E66F2"/>
    <w:lvl w:ilvl="0" w:tplc="04150003">
      <w:start w:val="1"/>
      <w:numFmt w:val="bullet"/>
      <w:lvlText w:val="o"/>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1">
    <w:nsid w:val="0D3A1FD9"/>
    <w:multiLevelType w:val="multilevel"/>
    <w:tmpl w:val="547A26A2"/>
    <w:lvl w:ilvl="0">
      <w:start w:val="1"/>
      <w:numFmt w:val="decimal"/>
      <w:suff w:val="space"/>
      <w:lvlText w:val="%1."/>
      <w:lvlJc w:val="left"/>
      <w:pPr>
        <w:ind w:left="284" w:hanging="284"/>
      </w:pPr>
      <w:rPr>
        <w:rFonts w:hint="default"/>
        <w:b/>
        <w:i w:val="0"/>
      </w:rPr>
    </w:lvl>
    <w:lvl w:ilvl="1">
      <w:start w:val="1"/>
      <w:numFmt w:val="decimal"/>
      <w:suff w:val="space"/>
      <w:lvlText w:val="%1.%2."/>
      <w:lvlJc w:val="left"/>
      <w:pPr>
        <w:ind w:left="284" w:hanging="284"/>
      </w:pPr>
      <w:rPr>
        <w:rFonts w:hint="default"/>
        <w:b/>
      </w:rPr>
    </w:lvl>
    <w:lvl w:ilvl="2">
      <w:start w:val="1"/>
      <w:numFmt w:val="decimal"/>
      <w:suff w:val="space"/>
      <w:lvlText w:val="%1.%2.%3."/>
      <w:lvlJc w:val="left"/>
      <w:pPr>
        <w:ind w:left="284" w:hanging="284"/>
      </w:pPr>
      <w:rPr>
        <w:rFonts w:hint="default"/>
        <w:b/>
      </w:rPr>
    </w:lvl>
    <w:lvl w:ilvl="3">
      <w:start w:val="1"/>
      <w:numFmt w:val="decimal"/>
      <w:lvlText w:val="%1.%2.%3.%4."/>
      <w:lvlJc w:val="left"/>
      <w:pPr>
        <w:tabs>
          <w:tab w:val="num" w:pos="284"/>
        </w:tabs>
        <w:ind w:left="284" w:hanging="284"/>
      </w:pPr>
      <w:rPr>
        <w:rFonts w:hint="default"/>
        <w:b/>
      </w:rPr>
    </w:lvl>
    <w:lvl w:ilvl="4">
      <w:start w:val="1"/>
      <w:numFmt w:val="decimal"/>
      <w:lvlText w:val="%1.%2.%3.%4.%5."/>
      <w:lvlJc w:val="left"/>
      <w:pPr>
        <w:tabs>
          <w:tab w:val="num" w:pos="284"/>
        </w:tabs>
        <w:ind w:left="284" w:hanging="284"/>
      </w:pPr>
      <w:rPr>
        <w:rFonts w:hint="default"/>
      </w:rPr>
    </w:lvl>
    <w:lvl w:ilvl="5">
      <w:start w:val="1"/>
      <w:numFmt w:val="decimal"/>
      <w:lvlText w:val="%1.%2.%3.%4.%5.%6."/>
      <w:lvlJc w:val="left"/>
      <w:pPr>
        <w:tabs>
          <w:tab w:val="num" w:pos="284"/>
        </w:tabs>
        <w:ind w:left="284" w:hanging="284"/>
      </w:pPr>
      <w:rPr>
        <w:rFonts w:hint="default"/>
      </w:rPr>
    </w:lvl>
    <w:lvl w:ilvl="6">
      <w:start w:val="1"/>
      <w:numFmt w:val="decimal"/>
      <w:lvlText w:val="%1.%2.%3.%4.%5.%6.%7."/>
      <w:lvlJc w:val="left"/>
      <w:pPr>
        <w:tabs>
          <w:tab w:val="num" w:pos="284"/>
        </w:tabs>
        <w:ind w:left="284" w:hanging="284"/>
      </w:pPr>
      <w:rPr>
        <w:rFonts w:hint="default"/>
      </w:rPr>
    </w:lvl>
    <w:lvl w:ilvl="7">
      <w:start w:val="1"/>
      <w:numFmt w:val="decimal"/>
      <w:lvlText w:val="%1.%2.%3.%4.%5.%6.%7.%8."/>
      <w:lvlJc w:val="left"/>
      <w:pPr>
        <w:tabs>
          <w:tab w:val="num" w:pos="284"/>
        </w:tabs>
        <w:ind w:left="284" w:hanging="284"/>
      </w:pPr>
      <w:rPr>
        <w:rFonts w:hint="default"/>
      </w:rPr>
    </w:lvl>
    <w:lvl w:ilvl="8">
      <w:start w:val="1"/>
      <w:numFmt w:val="decimal"/>
      <w:lvlText w:val="%1.%2.%3.%4.%5.%6.%7.%8.%9."/>
      <w:lvlJc w:val="left"/>
      <w:pPr>
        <w:tabs>
          <w:tab w:val="num" w:pos="284"/>
        </w:tabs>
        <w:ind w:left="284" w:hanging="284"/>
      </w:pPr>
      <w:rPr>
        <w:rFonts w:hint="default"/>
      </w:rPr>
    </w:lvl>
  </w:abstractNum>
  <w:abstractNum w:abstractNumId="82">
    <w:nsid w:val="0E9772B7"/>
    <w:multiLevelType w:val="multilevel"/>
    <w:tmpl w:val="4CF240B2"/>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3"/>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1516143A"/>
    <w:multiLevelType w:val="hybridMultilevel"/>
    <w:tmpl w:val="737237DA"/>
    <w:lvl w:ilvl="0" w:tplc="EE9447F0">
      <w:start w:val="1"/>
      <w:numFmt w:val="bullet"/>
      <w:lvlText w:val="-"/>
      <w:lvlJc w:val="left"/>
      <w:pPr>
        <w:tabs>
          <w:tab w:val="num" w:pos="284"/>
        </w:tabs>
        <w:ind w:left="284" w:hanging="284"/>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4">
    <w:nsid w:val="15563788"/>
    <w:multiLevelType w:val="hybridMultilevel"/>
    <w:tmpl w:val="3CBC5974"/>
    <w:lvl w:ilvl="0" w:tplc="B574D24A">
      <w:start w:val="1"/>
      <w:numFmt w:val="bullet"/>
      <w:lvlText w:val="-"/>
      <w:lvlJc w:val="left"/>
      <w:pPr>
        <w:tabs>
          <w:tab w:val="num" w:pos="284"/>
        </w:tabs>
        <w:ind w:left="284" w:hanging="284"/>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5">
    <w:nsid w:val="16503D4C"/>
    <w:multiLevelType w:val="hybridMultilevel"/>
    <w:tmpl w:val="A3904536"/>
    <w:lvl w:ilvl="0" w:tplc="BDCCDA4A">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6">
    <w:nsid w:val="17182AA1"/>
    <w:multiLevelType w:val="multilevel"/>
    <w:tmpl w:val="304652E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nsid w:val="1DAB56B2"/>
    <w:multiLevelType w:val="multilevel"/>
    <w:tmpl w:val="525857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4"/>
        </w:tabs>
        <w:ind w:left="434" w:hanging="434"/>
      </w:pPr>
      <w:rPr>
        <w:rFonts w:hint="default"/>
        <w:b/>
        <w:u w:val="single"/>
      </w:rPr>
    </w:lvl>
    <w:lvl w:ilvl="2">
      <w:start w:val="1"/>
      <w:numFmt w:val="decimal"/>
      <w:lvlText w:val="%1.%2.%3."/>
      <w:lvlJc w:val="left"/>
      <w:pPr>
        <w:tabs>
          <w:tab w:val="num" w:pos="720"/>
        </w:tabs>
        <w:ind w:left="50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8">
    <w:nsid w:val="21F619F6"/>
    <w:multiLevelType w:val="hybridMultilevel"/>
    <w:tmpl w:val="61D8378C"/>
    <w:lvl w:ilvl="0" w:tplc="B574D24A">
      <w:start w:val="1"/>
      <w:numFmt w:val="bullet"/>
      <w:lvlText w:val="-"/>
      <w:lvlJc w:val="left"/>
      <w:pPr>
        <w:tabs>
          <w:tab w:val="num" w:pos="284"/>
        </w:tabs>
        <w:ind w:left="284" w:hanging="284"/>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9">
    <w:nsid w:val="24C01098"/>
    <w:multiLevelType w:val="hybridMultilevel"/>
    <w:tmpl w:val="956CEA8E"/>
    <w:lvl w:ilvl="0" w:tplc="A2BA5C06">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0">
    <w:nsid w:val="26C32E5B"/>
    <w:multiLevelType w:val="multilevel"/>
    <w:tmpl w:val="8DDCAAEA"/>
    <w:lvl w:ilvl="0">
      <w:start w:val="1"/>
      <w:numFmt w:val="bullet"/>
      <w:pStyle w:val="Punktowanie"/>
      <w:lvlText w:val=""/>
      <w:lvlJc w:val="left"/>
      <w:pPr>
        <w:tabs>
          <w:tab w:val="num" w:pos="360"/>
        </w:tabs>
        <w:ind w:left="814" w:hanging="454"/>
      </w:pPr>
      <w:rPr>
        <w:rFonts w:ascii="Wingdings" w:hAnsi="Wingdings" w:hint="default"/>
        <w:sz w:val="22"/>
      </w:rPr>
    </w:lvl>
    <w:lvl w:ilvl="1">
      <w:start w:val="1"/>
      <w:numFmt w:val="bullet"/>
      <w:lvlText w:val="o"/>
      <w:lvlJc w:val="left"/>
      <w:pPr>
        <w:tabs>
          <w:tab w:val="num" w:pos="907"/>
        </w:tabs>
        <w:ind w:left="1361" w:hanging="454"/>
      </w:pPr>
      <w:rPr>
        <w:rFonts w:ascii="Courier New" w:hAnsi="Courier New" w:hint="default"/>
      </w:rPr>
    </w:lvl>
    <w:lvl w:ilvl="2">
      <w:start w:val="1"/>
      <w:numFmt w:val="bullet"/>
      <w:lvlText w:val=""/>
      <w:lvlJc w:val="left"/>
      <w:pPr>
        <w:tabs>
          <w:tab w:val="num" w:pos="1474"/>
        </w:tabs>
        <w:ind w:left="1928" w:hanging="454"/>
      </w:pPr>
      <w:rPr>
        <w:rFonts w:ascii="Wingdings" w:hAnsi="Wingdings" w:hint="default"/>
      </w:rPr>
    </w:lvl>
    <w:lvl w:ilvl="3">
      <w:start w:val="1"/>
      <w:numFmt w:val="bullet"/>
      <w:lvlText w:val=""/>
      <w:lvlJc w:val="left"/>
      <w:pPr>
        <w:tabs>
          <w:tab w:val="num" w:pos="5026"/>
        </w:tabs>
        <w:ind w:left="5026" w:hanging="360"/>
      </w:pPr>
      <w:rPr>
        <w:rFonts w:ascii="Symbol" w:hAnsi="Symbol" w:hint="default"/>
      </w:rPr>
    </w:lvl>
    <w:lvl w:ilvl="4">
      <w:start w:val="1"/>
      <w:numFmt w:val="bullet"/>
      <w:lvlText w:val="o"/>
      <w:lvlJc w:val="left"/>
      <w:pPr>
        <w:tabs>
          <w:tab w:val="num" w:pos="5746"/>
        </w:tabs>
        <w:ind w:left="5746" w:hanging="360"/>
      </w:pPr>
      <w:rPr>
        <w:rFonts w:ascii="Courier New" w:hAnsi="Courier New" w:cs="Courier New" w:hint="default"/>
      </w:rPr>
    </w:lvl>
    <w:lvl w:ilvl="5">
      <w:start w:val="1"/>
      <w:numFmt w:val="bullet"/>
      <w:lvlText w:val=""/>
      <w:lvlJc w:val="left"/>
      <w:pPr>
        <w:tabs>
          <w:tab w:val="num" w:pos="6466"/>
        </w:tabs>
        <w:ind w:left="6466" w:hanging="360"/>
      </w:pPr>
      <w:rPr>
        <w:rFonts w:ascii="Wingdings" w:hAnsi="Wingdings" w:hint="default"/>
      </w:rPr>
    </w:lvl>
    <w:lvl w:ilvl="6">
      <w:start w:val="1"/>
      <w:numFmt w:val="bullet"/>
      <w:lvlText w:val=""/>
      <w:lvlJc w:val="left"/>
      <w:pPr>
        <w:tabs>
          <w:tab w:val="num" w:pos="7186"/>
        </w:tabs>
        <w:ind w:left="7186" w:hanging="360"/>
      </w:pPr>
      <w:rPr>
        <w:rFonts w:ascii="Symbol" w:hAnsi="Symbol" w:hint="default"/>
      </w:rPr>
    </w:lvl>
    <w:lvl w:ilvl="7">
      <w:start w:val="1"/>
      <w:numFmt w:val="bullet"/>
      <w:lvlText w:val="o"/>
      <w:lvlJc w:val="left"/>
      <w:pPr>
        <w:tabs>
          <w:tab w:val="num" w:pos="7906"/>
        </w:tabs>
        <w:ind w:left="7906" w:hanging="360"/>
      </w:pPr>
      <w:rPr>
        <w:rFonts w:ascii="Courier New" w:hAnsi="Courier New" w:cs="Courier New" w:hint="default"/>
      </w:rPr>
    </w:lvl>
    <w:lvl w:ilvl="8">
      <w:start w:val="1"/>
      <w:numFmt w:val="bullet"/>
      <w:lvlText w:val=""/>
      <w:lvlJc w:val="left"/>
      <w:pPr>
        <w:tabs>
          <w:tab w:val="num" w:pos="8626"/>
        </w:tabs>
        <w:ind w:left="8626" w:hanging="360"/>
      </w:pPr>
      <w:rPr>
        <w:rFonts w:ascii="Wingdings" w:hAnsi="Wingdings" w:hint="default"/>
      </w:rPr>
    </w:lvl>
  </w:abstractNum>
  <w:abstractNum w:abstractNumId="91">
    <w:nsid w:val="285033BE"/>
    <w:multiLevelType w:val="hybridMultilevel"/>
    <w:tmpl w:val="5E46FCB8"/>
    <w:lvl w:ilvl="0" w:tplc="04150003">
      <w:start w:val="1"/>
      <w:numFmt w:val="bullet"/>
      <w:lvlText w:val="o"/>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2">
    <w:nsid w:val="28586E14"/>
    <w:multiLevelType w:val="hybridMultilevel"/>
    <w:tmpl w:val="B4ACBDEA"/>
    <w:lvl w:ilvl="0" w:tplc="BDCCDA4A">
      <w:start w:val="1"/>
      <w:numFmt w:val="bullet"/>
      <w:lvlText w:val="-"/>
      <w:lvlJc w:val="left"/>
      <w:pPr>
        <w:tabs>
          <w:tab w:val="num" w:pos="284"/>
        </w:tabs>
        <w:ind w:left="284" w:hanging="284"/>
      </w:pPr>
      <w:rPr>
        <w:rFonts w:ascii="Times New Roman" w:hAnsi="Times New Roman" w:cs="Times New Roman" w:hint="default"/>
      </w:rPr>
    </w:lvl>
    <w:lvl w:ilvl="1" w:tplc="791811C0">
      <w:start w:val="1"/>
      <w:numFmt w:val="bullet"/>
      <w:lvlText w:val=""/>
      <w:lvlJc w:val="left"/>
      <w:pPr>
        <w:tabs>
          <w:tab w:val="num" w:pos="1800"/>
        </w:tabs>
        <w:ind w:left="1800" w:hanging="72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3">
    <w:nsid w:val="2A150FB9"/>
    <w:multiLevelType w:val="hybridMultilevel"/>
    <w:tmpl w:val="ABA8EA60"/>
    <w:lvl w:ilvl="0" w:tplc="BDCCDA4A">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4">
    <w:nsid w:val="2EAE0C02"/>
    <w:multiLevelType w:val="singleLevel"/>
    <w:tmpl w:val="B5F86968"/>
    <w:lvl w:ilvl="0">
      <w:start w:val="3"/>
      <w:numFmt w:val="bullet"/>
      <w:lvlText w:val="-"/>
      <w:lvlJc w:val="left"/>
      <w:pPr>
        <w:tabs>
          <w:tab w:val="num" w:pos="360"/>
        </w:tabs>
        <w:ind w:left="360" w:hanging="360"/>
      </w:pPr>
      <w:rPr>
        <w:rFonts w:hint="default"/>
      </w:rPr>
    </w:lvl>
  </w:abstractNum>
  <w:abstractNum w:abstractNumId="95">
    <w:nsid w:val="33A27AA3"/>
    <w:multiLevelType w:val="multilevel"/>
    <w:tmpl w:val="719A91DA"/>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464"/>
        </w:tabs>
        <w:ind w:left="464" w:hanging="284"/>
      </w:pPr>
      <w:rPr>
        <w:rFonts w:hint="default"/>
      </w:rPr>
    </w:lvl>
    <w:lvl w:ilvl="2">
      <w:start w:val="1"/>
      <w:numFmt w:val="decimal"/>
      <w:lvlText w:val="%1.%2.%3."/>
      <w:lvlJc w:val="left"/>
      <w:pPr>
        <w:tabs>
          <w:tab w:val="num" w:pos="284"/>
        </w:tabs>
        <w:ind w:left="284" w:hanging="284"/>
      </w:pPr>
      <w:rPr>
        <w:rFonts w:hint="default"/>
        <w:b/>
      </w:rPr>
    </w:lvl>
    <w:lvl w:ilvl="3">
      <w:start w:val="1"/>
      <w:numFmt w:val="decimal"/>
      <w:lvlText w:val="%1.%2.%3.%4."/>
      <w:lvlJc w:val="left"/>
      <w:pPr>
        <w:tabs>
          <w:tab w:val="num" w:pos="284"/>
        </w:tabs>
        <w:ind w:left="284" w:hanging="284"/>
      </w:pPr>
      <w:rPr>
        <w:rFonts w:hint="default"/>
      </w:rPr>
    </w:lvl>
    <w:lvl w:ilvl="4">
      <w:start w:val="1"/>
      <w:numFmt w:val="decimal"/>
      <w:lvlText w:val="%1.%2.%3.%4.%5."/>
      <w:lvlJc w:val="left"/>
      <w:pPr>
        <w:tabs>
          <w:tab w:val="num" w:pos="284"/>
        </w:tabs>
        <w:ind w:left="284" w:hanging="284"/>
      </w:pPr>
      <w:rPr>
        <w:rFonts w:hint="default"/>
      </w:rPr>
    </w:lvl>
    <w:lvl w:ilvl="5">
      <w:start w:val="1"/>
      <w:numFmt w:val="decimal"/>
      <w:lvlText w:val="%1.%2.%3.%4.%5.%6."/>
      <w:lvlJc w:val="left"/>
      <w:pPr>
        <w:tabs>
          <w:tab w:val="num" w:pos="284"/>
        </w:tabs>
        <w:ind w:left="284" w:hanging="284"/>
      </w:pPr>
      <w:rPr>
        <w:rFonts w:hint="default"/>
      </w:rPr>
    </w:lvl>
    <w:lvl w:ilvl="6">
      <w:start w:val="1"/>
      <w:numFmt w:val="decimal"/>
      <w:lvlText w:val="%1.%2.%3.%4.%5.%6.%7."/>
      <w:lvlJc w:val="left"/>
      <w:pPr>
        <w:tabs>
          <w:tab w:val="num" w:pos="284"/>
        </w:tabs>
        <w:ind w:left="284" w:hanging="284"/>
      </w:pPr>
      <w:rPr>
        <w:rFonts w:hint="default"/>
      </w:rPr>
    </w:lvl>
    <w:lvl w:ilvl="7">
      <w:start w:val="1"/>
      <w:numFmt w:val="decimal"/>
      <w:lvlText w:val="%1.%2.%3.%4.%5.%6.%7.%8."/>
      <w:lvlJc w:val="left"/>
      <w:pPr>
        <w:tabs>
          <w:tab w:val="num" w:pos="284"/>
        </w:tabs>
        <w:ind w:left="284" w:hanging="284"/>
      </w:pPr>
      <w:rPr>
        <w:rFonts w:hint="default"/>
      </w:rPr>
    </w:lvl>
    <w:lvl w:ilvl="8">
      <w:start w:val="1"/>
      <w:numFmt w:val="decimal"/>
      <w:lvlText w:val="%1.%2.%3.%4.%5.%6.%7.%8.%9."/>
      <w:lvlJc w:val="left"/>
      <w:pPr>
        <w:tabs>
          <w:tab w:val="num" w:pos="284"/>
        </w:tabs>
        <w:ind w:left="284" w:hanging="284"/>
      </w:pPr>
      <w:rPr>
        <w:rFonts w:hint="default"/>
      </w:rPr>
    </w:lvl>
  </w:abstractNum>
  <w:abstractNum w:abstractNumId="96">
    <w:nsid w:val="373B147B"/>
    <w:multiLevelType w:val="hybridMultilevel"/>
    <w:tmpl w:val="DFE4E74A"/>
    <w:lvl w:ilvl="0" w:tplc="BDCCDA4A">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7">
    <w:nsid w:val="413250AC"/>
    <w:multiLevelType w:val="hybridMultilevel"/>
    <w:tmpl w:val="3F946C80"/>
    <w:lvl w:ilvl="0" w:tplc="BDCCDA4A">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8">
    <w:nsid w:val="44007EE4"/>
    <w:multiLevelType w:val="hybridMultilevel"/>
    <w:tmpl w:val="B686B11A"/>
    <w:lvl w:ilvl="0" w:tplc="DF74F368">
      <w:start w:val="1"/>
      <w:numFmt w:val="bullet"/>
      <w:pStyle w:val="KRESKA"/>
      <w:lvlText w:val="–"/>
      <w:lvlJc w:val="left"/>
      <w:pPr>
        <w:tabs>
          <w:tab w:val="num" w:pos="1381"/>
        </w:tabs>
        <w:ind w:left="1361" w:hanging="340"/>
      </w:pPr>
      <w:rPr>
        <w:rFonts w:ascii="Times New Roman" w:hAnsi="Times New Roman" w:cs="Times New Roman" w:hint="default"/>
        <w:color w:val="auto"/>
        <w:sz w:val="16"/>
      </w:rPr>
    </w:lvl>
    <w:lvl w:ilvl="1" w:tplc="89B8E79A">
      <w:start w:val="3"/>
      <w:numFmt w:val="bullet"/>
      <w:lvlText w:val="–"/>
      <w:lvlJc w:val="left"/>
      <w:pPr>
        <w:tabs>
          <w:tab w:val="num" w:pos="1440"/>
        </w:tabs>
        <w:ind w:left="1440" w:hanging="360"/>
      </w:pPr>
      <w:rPr>
        <w:rFonts w:ascii="Times New Roman" w:eastAsia="Times New Roman" w:hAnsi="Times New Roman" w:cs="Times New Roman" w:hint="default"/>
      </w:rPr>
    </w:lvl>
    <w:lvl w:ilvl="2" w:tplc="F6CCB72E">
      <w:start w:val="1"/>
      <w:numFmt w:val="lowerLetter"/>
      <w:lvlText w:val="%3)"/>
      <w:lvlJc w:val="left"/>
      <w:pPr>
        <w:tabs>
          <w:tab w:val="num" w:pos="2197"/>
        </w:tabs>
        <w:ind w:left="2197" w:hanging="397"/>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9">
    <w:nsid w:val="55057320"/>
    <w:multiLevelType w:val="hybridMultilevel"/>
    <w:tmpl w:val="C1D6E1B4"/>
    <w:lvl w:ilvl="0" w:tplc="04150003">
      <w:start w:val="1"/>
      <w:numFmt w:val="bullet"/>
      <w:lvlText w:val="o"/>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0">
    <w:nsid w:val="579A7D68"/>
    <w:multiLevelType w:val="hybridMultilevel"/>
    <w:tmpl w:val="BD9EF39E"/>
    <w:lvl w:ilvl="0" w:tplc="04150003">
      <w:start w:val="1"/>
      <w:numFmt w:val="bullet"/>
      <w:lvlText w:val="o"/>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1">
    <w:nsid w:val="5D490057"/>
    <w:multiLevelType w:val="hybridMultilevel"/>
    <w:tmpl w:val="75187DE0"/>
    <w:lvl w:ilvl="0" w:tplc="04E6315A">
      <w:start w:val="1"/>
      <w:numFmt w:val="bullet"/>
      <w:lvlText w:val="-"/>
      <w:lvlJc w:val="left"/>
      <w:pPr>
        <w:tabs>
          <w:tab w:val="num" w:pos="284"/>
        </w:tabs>
        <w:ind w:left="284" w:hanging="284"/>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2">
    <w:nsid w:val="5EA118E6"/>
    <w:multiLevelType w:val="hybridMultilevel"/>
    <w:tmpl w:val="A9BE54FA"/>
    <w:lvl w:ilvl="0" w:tplc="04150003">
      <w:start w:val="1"/>
      <w:numFmt w:val="bullet"/>
      <w:lvlText w:val="o"/>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3">
    <w:nsid w:val="652C0CBE"/>
    <w:multiLevelType w:val="multilevel"/>
    <w:tmpl w:val="547A26A2"/>
    <w:lvl w:ilvl="0">
      <w:start w:val="1"/>
      <w:numFmt w:val="decimal"/>
      <w:suff w:val="space"/>
      <w:lvlText w:val="%1."/>
      <w:lvlJc w:val="left"/>
      <w:pPr>
        <w:ind w:left="284" w:hanging="284"/>
      </w:pPr>
      <w:rPr>
        <w:rFonts w:hint="default"/>
        <w:b/>
        <w:i w:val="0"/>
      </w:rPr>
    </w:lvl>
    <w:lvl w:ilvl="1">
      <w:start w:val="1"/>
      <w:numFmt w:val="decimal"/>
      <w:suff w:val="space"/>
      <w:lvlText w:val="%1.%2."/>
      <w:lvlJc w:val="left"/>
      <w:pPr>
        <w:ind w:left="284" w:hanging="284"/>
      </w:pPr>
      <w:rPr>
        <w:rFonts w:hint="default"/>
        <w:b/>
      </w:rPr>
    </w:lvl>
    <w:lvl w:ilvl="2">
      <w:start w:val="1"/>
      <w:numFmt w:val="decimal"/>
      <w:suff w:val="space"/>
      <w:lvlText w:val="%1.%2.%3."/>
      <w:lvlJc w:val="left"/>
      <w:pPr>
        <w:ind w:left="284" w:hanging="284"/>
      </w:pPr>
      <w:rPr>
        <w:rFonts w:hint="default"/>
        <w:b/>
      </w:rPr>
    </w:lvl>
    <w:lvl w:ilvl="3">
      <w:start w:val="1"/>
      <w:numFmt w:val="decimal"/>
      <w:lvlText w:val="%1.%2.%3.%4."/>
      <w:lvlJc w:val="left"/>
      <w:pPr>
        <w:tabs>
          <w:tab w:val="num" w:pos="284"/>
        </w:tabs>
        <w:ind w:left="284" w:hanging="284"/>
      </w:pPr>
      <w:rPr>
        <w:rFonts w:hint="default"/>
        <w:b/>
      </w:rPr>
    </w:lvl>
    <w:lvl w:ilvl="4">
      <w:start w:val="1"/>
      <w:numFmt w:val="decimal"/>
      <w:lvlText w:val="%1.%2.%3.%4.%5."/>
      <w:lvlJc w:val="left"/>
      <w:pPr>
        <w:tabs>
          <w:tab w:val="num" w:pos="284"/>
        </w:tabs>
        <w:ind w:left="284" w:hanging="284"/>
      </w:pPr>
      <w:rPr>
        <w:rFonts w:hint="default"/>
      </w:rPr>
    </w:lvl>
    <w:lvl w:ilvl="5">
      <w:start w:val="1"/>
      <w:numFmt w:val="decimal"/>
      <w:lvlText w:val="%1.%2.%3.%4.%5.%6."/>
      <w:lvlJc w:val="left"/>
      <w:pPr>
        <w:tabs>
          <w:tab w:val="num" w:pos="284"/>
        </w:tabs>
        <w:ind w:left="284" w:hanging="284"/>
      </w:pPr>
      <w:rPr>
        <w:rFonts w:hint="default"/>
      </w:rPr>
    </w:lvl>
    <w:lvl w:ilvl="6">
      <w:start w:val="1"/>
      <w:numFmt w:val="decimal"/>
      <w:lvlText w:val="%1.%2.%3.%4.%5.%6.%7."/>
      <w:lvlJc w:val="left"/>
      <w:pPr>
        <w:tabs>
          <w:tab w:val="num" w:pos="284"/>
        </w:tabs>
        <w:ind w:left="284" w:hanging="284"/>
      </w:pPr>
      <w:rPr>
        <w:rFonts w:hint="default"/>
      </w:rPr>
    </w:lvl>
    <w:lvl w:ilvl="7">
      <w:start w:val="1"/>
      <w:numFmt w:val="decimal"/>
      <w:lvlText w:val="%1.%2.%3.%4.%5.%6.%7.%8."/>
      <w:lvlJc w:val="left"/>
      <w:pPr>
        <w:tabs>
          <w:tab w:val="num" w:pos="284"/>
        </w:tabs>
        <w:ind w:left="284" w:hanging="284"/>
      </w:pPr>
      <w:rPr>
        <w:rFonts w:hint="default"/>
      </w:rPr>
    </w:lvl>
    <w:lvl w:ilvl="8">
      <w:start w:val="1"/>
      <w:numFmt w:val="decimal"/>
      <w:lvlText w:val="%1.%2.%3.%4.%5.%6.%7.%8.%9."/>
      <w:lvlJc w:val="left"/>
      <w:pPr>
        <w:tabs>
          <w:tab w:val="num" w:pos="284"/>
        </w:tabs>
        <w:ind w:left="284" w:hanging="284"/>
      </w:pPr>
      <w:rPr>
        <w:rFonts w:hint="default"/>
      </w:rPr>
    </w:lvl>
  </w:abstractNum>
  <w:abstractNum w:abstractNumId="104">
    <w:nsid w:val="654253A5"/>
    <w:multiLevelType w:val="hybridMultilevel"/>
    <w:tmpl w:val="6E5E64BA"/>
    <w:lvl w:ilvl="0" w:tplc="BDCCDA4A">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5">
    <w:nsid w:val="6AC549C8"/>
    <w:multiLevelType w:val="hybridMultilevel"/>
    <w:tmpl w:val="9EACB526"/>
    <w:lvl w:ilvl="0" w:tplc="04150003">
      <w:start w:val="1"/>
      <w:numFmt w:val="bullet"/>
      <w:lvlText w:val="o"/>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6">
    <w:nsid w:val="6D7152DC"/>
    <w:multiLevelType w:val="singleLevel"/>
    <w:tmpl w:val="20F255A6"/>
    <w:lvl w:ilvl="0">
      <w:start w:val="4"/>
      <w:numFmt w:val="bullet"/>
      <w:lvlText w:val="-"/>
      <w:lvlJc w:val="left"/>
      <w:pPr>
        <w:tabs>
          <w:tab w:val="num" w:pos="360"/>
        </w:tabs>
        <w:ind w:left="360" w:hanging="360"/>
      </w:pPr>
      <w:rPr>
        <w:rFonts w:hint="default"/>
      </w:rPr>
    </w:lvl>
  </w:abstractNum>
  <w:abstractNum w:abstractNumId="107">
    <w:nsid w:val="76E44791"/>
    <w:multiLevelType w:val="multilevel"/>
    <w:tmpl w:val="D44623CE"/>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778919F5"/>
    <w:multiLevelType w:val="multilevel"/>
    <w:tmpl w:val="547A26A2"/>
    <w:lvl w:ilvl="0">
      <w:start w:val="1"/>
      <w:numFmt w:val="decimal"/>
      <w:suff w:val="space"/>
      <w:lvlText w:val="%1."/>
      <w:lvlJc w:val="left"/>
      <w:pPr>
        <w:ind w:left="284" w:hanging="284"/>
      </w:pPr>
      <w:rPr>
        <w:rFonts w:hint="default"/>
        <w:b/>
        <w:i w:val="0"/>
      </w:rPr>
    </w:lvl>
    <w:lvl w:ilvl="1">
      <w:start w:val="1"/>
      <w:numFmt w:val="decimal"/>
      <w:suff w:val="space"/>
      <w:lvlText w:val="%1.%2."/>
      <w:lvlJc w:val="left"/>
      <w:pPr>
        <w:ind w:left="284" w:hanging="284"/>
      </w:pPr>
      <w:rPr>
        <w:rFonts w:hint="default"/>
        <w:b/>
      </w:rPr>
    </w:lvl>
    <w:lvl w:ilvl="2">
      <w:start w:val="1"/>
      <w:numFmt w:val="decimal"/>
      <w:suff w:val="space"/>
      <w:lvlText w:val="%1.%2.%3."/>
      <w:lvlJc w:val="left"/>
      <w:pPr>
        <w:ind w:left="284" w:hanging="284"/>
      </w:pPr>
      <w:rPr>
        <w:rFonts w:hint="default"/>
        <w:b/>
      </w:rPr>
    </w:lvl>
    <w:lvl w:ilvl="3">
      <w:start w:val="1"/>
      <w:numFmt w:val="decimal"/>
      <w:lvlText w:val="%1.%2.%3.%4."/>
      <w:lvlJc w:val="left"/>
      <w:pPr>
        <w:tabs>
          <w:tab w:val="num" w:pos="284"/>
        </w:tabs>
        <w:ind w:left="284" w:hanging="284"/>
      </w:pPr>
      <w:rPr>
        <w:rFonts w:hint="default"/>
        <w:b/>
      </w:rPr>
    </w:lvl>
    <w:lvl w:ilvl="4">
      <w:start w:val="1"/>
      <w:numFmt w:val="decimal"/>
      <w:lvlText w:val="%1.%2.%3.%4.%5."/>
      <w:lvlJc w:val="left"/>
      <w:pPr>
        <w:tabs>
          <w:tab w:val="num" w:pos="284"/>
        </w:tabs>
        <w:ind w:left="284" w:hanging="284"/>
      </w:pPr>
      <w:rPr>
        <w:rFonts w:hint="default"/>
      </w:rPr>
    </w:lvl>
    <w:lvl w:ilvl="5">
      <w:start w:val="1"/>
      <w:numFmt w:val="decimal"/>
      <w:lvlText w:val="%1.%2.%3.%4.%5.%6."/>
      <w:lvlJc w:val="left"/>
      <w:pPr>
        <w:tabs>
          <w:tab w:val="num" w:pos="284"/>
        </w:tabs>
        <w:ind w:left="284" w:hanging="284"/>
      </w:pPr>
      <w:rPr>
        <w:rFonts w:hint="default"/>
      </w:rPr>
    </w:lvl>
    <w:lvl w:ilvl="6">
      <w:start w:val="1"/>
      <w:numFmt w:val="decimal"/>
      <w:lvlText w:val="%1.%2.%3.%4.%5.%6.%7."/>
      <w:lvlJc w:val="left"/>
      <w:pPr>
        <w:tabs>
          <w:tab w:val="num" w:pos="284"/>
        </w:tabs>
        <w:ind w:left="284" w:hanging="284"/>
      </w:pPr>
      <w:rPr>
        <w:rFonts w:hint="default"/>
      </w:rPr>
    </w:lvl>
    <w:lvl w:ilvl="7">
      <w:start w:val="1"/>
      <w:numFmt w:val="decimal"/>
      <w:lvlText w:val="%1.%2.%3.%4.%5.%6.%7.%8."/>
      <w:lvlJc w:val="left"/>
      <w:pPr>
        <w:tabs>
          <w:tab w:val="num" w:pos="284"/>
        </w:tabs>
        <w:ind w:left="284" w:hanging="284"/>
      </w:pPr>
      <w:rPr>
        <w:rFonts w:hint="default"/>
      </w:rPr>
    </w:lvl>
    <w:lvl w:ilvl="8">
      <w:start w:val="1"/>
      <w:numFmt w:val="decimal"/>
      <w:lvlText w:val="%1.%2.%3.%4.%5.%6.%7.%8.%9."/>
      <w:lvlJc w:val="left"/>
      <w:pPr>
        <w:tabs>
          <w:tab w:val="num" w:pos="284"/>
        </w:tabs>
        <w:ind w:left="284" w:hanging="284"/>
      </w:pPr>
      <w:rPr>
        <w:rFonts w:hint="default"/>
      </w:rPr>
    </w:lvl>
  </w:abstractNum>
  <w:abstractNum w:abstractNumId="109">
    <w:nsid w:val="79504711"/>
    <w:multiLevelType w:val="hybridMultilevel"/>
    <w:tmpl w:val="5892496E"/>
    <w:lvl w:ilvl="0" w:tplc="04150003">
      <w:start w:val="1"/>
      <w:numFmt w:val="bullet"/>
      <w:lvlText w:val="o"/>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0">
    <w:nsid w:val="795C0AC2"/>
    <w:multiLevelType w:val="singleLevel"/>
    <w:tmpl w:val="B5923FA0"/>
    <w:lvl w:ilvl="0">
      <w:start w:val="4"/>
      <w:numFmt w:val="bullet"/>
      <w:lvlText w:val="-"/>
      <w:lvlJc w:val="left"/>
      <w:pPr>
        <w:tabs>
          <w:tab w:val="num" w:pos="360"/>
        </w:tabs>
        <w:ind w:left="360" w:hanging="360"/>
      </w:pPr>
      <w:rPr>
        <w:rFonts w:hint="default"/>
      </w:rPr>
    </w:lvl>
  </w:abstractNum>
  <w:abstractNum w:abstractNumId="111">
    <w:nsid w:val="79BB42D4"/>
    <w:multiLevelType w:val="hybridMultilevel"/>
    <w:tmpl w:val="824288E2"/>
    <w:lvl w:ilvl="0" w:tplc="7BB4221A">
      <w:start w:val="5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2">
    <w:nsid w:val="7D516865"/>
    <w:multiLevelType w:val="hybridMultilevel"/>
    <w:tmpl w:val="870C51E4"/>
    <w:lvl w:ilvl="0" w:tplc="BDCCDA4A">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90"/>
  </w:num>
  <w:num w:numId="2">
    <w:abstractNumId w:val="95"/>
  </w:num>
  <w:num w:numId="3">
    <w:abstractNumId w:val="87"/>
  </w:num>
  <w:num w:numId="4">
    <w:abstractNumId w:val="78"/>
  </w:num>
  <w:num w:numId="5">
    <w:abstractNumId w:val="104"/>
  </w:num>
  <w:num w:numId="6">
    <w:abstractNumId w:val="112"/>
  </w:num>
  <w:num w:numId="7">
    <w:abstractNumId w:val="85"/>
  </w:num>
  <w:num w:numId="8">
    <w:abstractNumId w:val="92"/>
  </w:num>
  <w:num w:numId="9">
    <w:abstractNumId w:val="93"/>
  </w:num>
  <w:num w:numId="10">
    <w:abstractNumId w:val="76"/>
  </w:num>
  <w:num w:numId="11">
    <w:abstractNumId w:val="97"/>
  </w:num>
  <w:num w:numId="12">
    <w:abstractNumId w:val="100"/>
  </w:num>
  <w:num w:numId="13">
    <w:abstractNumId w:val="102"/>
  </w:num>
  <w:num w:numId="14">
    <w:abstractNumId w:val="80"/>
  </w:num>
  <w:num w:numId="15">
    <w:abstractNumId w:val="105"/>
  </w:num>
  <w:num w:numId="16">
    <w:abstractNumId w:val="109"/>
  </w:num>
  <w:num w:numId="17">
    <w:abstractNumId w:val="91"/>
  </w:num>
  <w:num w:numId="18">
    <w:abstractNumId w:val="99"/>
  </w:num>
  <w:num w:numId="19">
    <w:abstractNumId w:val="89"/>
  </w:num>
  <w:num w:numId="20">
    <w:abstractNumId w:val="106"/>
  </w:num>
  <w:num w:numId="21">
    <w:abstractNumId w:val="94"/>
  </w:num>
  <w:num w:numId="22">
    <w:abstractNumId w:val="110"/>
  </w:num>
  <w:num w:numId="23">
    <w:abstractNumId w:val="98"/>
  </w:num>
  <w:num w:numId="24">
    <w:abstractNumId w:val="96"/>
  </w:num>
  <w:num w:numId="25">
    <w:abstractNumId w:val="79"/>
  </w:num>
  <w:num w:numId="26">
    <w:abstractNumId w:val="82"/>
  </w:num>
  <w:num w:numId="27">
    <w:abstractNumId w:val="84"/>
  </w:num>
  <w:num w:numId="28">
    <w:abstractNumId w:val="88"/>
  </w:num>
  <w:num w:numId="29">
    <w:abstractNumId w:val="108"/>
  </w:num>
  <w:num w:numId="30">
    <w:abstractNumId w:val="83"/>
  </w:num>
  <w:num w:numId="31">
    <w:abstractNumId w:val="101"/>
  </w:num>
  <w:num w:numId="32">
    <w:abstractNumId w:val="103"/>
  </w:num>
  <w:num w:numId="33">
    <w:abstractNumId w:val="81"/>
  </w:num>
  <w:num w:numId="34">
    <w:abstractNumId w:val="86"/>
  </w:num>
  <w:num w:numId="35">
    <w:abstractNumId w:val="111"/>
  </w:num>
  <w:num w:numId="36">
    <w:abstractNumId w:val="107"/>
  </w:num>
  <w:num w:numId="37">
    <w:abstractNumId w:val="77"/>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characterSpacingControl w:val="doNotCompress"/>
  <w:footnotePr>
    <w:footnote w:id="-1"/>
    <w:footnote w:id="0"/>
  </w:footnotePr>
  <w:endnotePr>
    <w:endnote w:id="-1"/>
    <w:endnote w:id="0"/>
  </w:endnotePr>
  <w:compat/>
  <w:rsids>
    <w:rsidRoot w:val="00DE33D5"/>
    <w:rsid w:val="00086CE0"/>
    <w:rsid w:val="003708DD"/>
    <w:rsid w:val="003F6C32"/>
    <w:rsid w:val="00AF4756"/>
    <w:rsid w:val="00B44F53"/>
    <w:rsid w:val="00B863D8"/>
    <w:rsid w:val="00BC2349"/>
    <w:rsid w:val="00D96293"/>
    <w:rsid w:val="00DE33D5"/>
    <w:rsid w:val="00E62110"/>
    <w:rsid w:val="00EA6D7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widowControl w:val="0"/>
      <w:suppressAutoHyphens/>
      <w:spacing w:before="240" w:after="60"/>
      <w:outlineLvl w:val="0"/>
    </w:pPr>
    <w:rPr>
      <w:rFonts w:ascii="Arial" w:eastAsia="Tahoma" w:hAnsi="Arial" w:cs="Arial"/>
      <w:b/>
      <w:bCs/>
      <w:kern w:val="32"/>
      <w:sz w:val="32"/>
      <w:szCs w:val="32"/>
      <w:lang/>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widowControl w:val="0"/>
      <w:suppressAutoHyphens/>
      <w:spacing w:before="240" w:after="60"/>
      <w:outlineLvl w:val="3"/>
    </w:pPr>
    <w:rPr>
      <w:rFonts w:eastAsia="Tahoma"/>
      <w:b/>
      <w:bCs/>
      <w:sz w:val="28"/>
      <w:szCs w:val="28"/>
      <w:lang/>
    </w:rPr>
  </w:style>
  <w:style w:type="paragraph" w:styleId="Nagwek5">
    <w:name w:val="heading 5"/>
    <w:basedOn w:val="Normalny"/>
    <w:next w:val="Normalny"/>
    <w:qFormat/>
    <w:pPr>
      <w:keepNext/>
      <w:ind w:left="360"/>
      <w:outlineLvl w:val="4"/>
    </w:pPr>
    <w:rPr>
      <w:b/>
      <w:bCs/>
      <w:sz w:val="28"/>
    </w:rPr>
  </w:style>
  <w:style w:type="paragraph" w:styleId="Nagwek6">
    <w:name w:val="heading 6"/>
    <w:basedOn w:val="Normalny"/>
    <w:next w:val="Normalny"/>
    <w:qFormat/>
    <w:pPr>
      <w:keepNext/>
      <w:ind w:right="-828"/>
      <w:outlineLvl w:val="5"/>
    </w:pPr>
    <w:rPr>
      <w:rFonts w:ascii="Arial" w:hAnsi="Arial" w:cs="Arial"/>
      <w:b/>
      <w:bCs/>
      <w:sz w:val="20"/>
      <w:szCs w:val="20"/>
    </w:rPr>
  </w:style>
  <w:style w:type="paragraph" w:styleId="Nagwek7">
    <w:name w:val="heading 7"/>
    <w:basedOn w:val="Normalny"/>
    <w:next w:val="Normalny"/>
    <w:qFormat/>
    <w:pPr>
      <w:keepNext/>
      <w:outlineLvl w:val="6"/>
    </w:pPr>
    <w:rPr>
      <w:rFonts w:ascii="Arial" w:hAnsi="Arial" w:cs="Arial"/>
      <w:b/>
      <w:bCs/>
      <w:sz w:val="20"/>
      <w:szCs w:val="20"/>
    </w:rPr>
  </w:style>
  <w:style w:type="paragraph" w:styleId="Nagwek8">
    <w:name w:val="heading 8"/>
    <w:basedOn w:val="Normalny"/>
    <w:next w:val="Normalny"/>
    <w:qFormat/>
    <w:pPr>
      <w:keepNext/>
      <w:ind w:left="-1376"/>
      <w:jc w:val="right"/>
      <w:outlineLvl w:val="7"/>
    </w:pPr>
    <w:rPr>
      <w:rFonts w:ascii="Arial" w:hAnsi="Arial" w:cs="Arial"/>
      <w:b/>
      <w:sz w:val="26"/>
      <w:szCs w:val="26"/>
    </w:rPr>
  </w:style>
  <w:style w:type="paragraph" w:styleId="Nagwek9">
    <w:name w:val="heading 9"/>
    <w:basedOn w:val="Normalny"/>
    <w:next w:val="Normalny"/>
    <w:qFormat/>
    <w:pPr>
      <w:spacing w:before="240" w:after="60"/>
      <w:outlineLvl w:val="8"/>
    </w:pPr>
    <w:rPr>
      <w:rFonts w:ascii="Arial" w:hAnsi="Arial" w:cs="Arial"/>
      <w:sz w:val="22"/>
      <w:szCs w:val="2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Punktowanie">
    <w:name w:val="Punktowanie"/>
    <w:basedOn w:val="Normalny"/>
    <w:pPr>
      <w:widowControl w:val="0"/>
      <w:numPr>
        <w:numId w:val="1"/>
      </w:numPr>
      <w:autoSpaceDE w:val="0"/>
      <w:autoSpaceDN w:val="0"/>
      <w:adjustRightInd w:val="0"/>
    </w:pPr>
    <w:rPr>
      <w:rFonts w:ascii="Arial" w:hAnsi="Arial"/>
      <w:sz w:val="22"/>
      <w:szCs w:val="20"/>
    </w:rPr>
  </w:style>
  <w:style w:type="paragraph" w:styleId="Stopka">
    <w:name w:val="footer"/>
    <w:basedOn w:val="Normalny"/>
    <w:pPr>
      <w:widowControl w:val="0"/>
      <w:suppressLineNumbers/>
      <w:tabs>
        <w:tab w:val="center" w:pos="4818"/>
        <w:tab w:val="right" w:pos="9637"/>
      </w:tabs>
      <w:suppressAutoHyphens/>
    </w:pPr>
    <w:rPr>
      <w:rFonts w:eastAsia="Tahoma"/>
      <w:lang/>
    </w:rPr>
  </w:style>
  <w:style w:type="paragraph" w:customStyle="1" w:styleId="Normal">
    <w:name w:val="Normal"/>
    <w:basedOn w:val="Normalny"/>
    <w:pPr>
      <w:widowControl w:val="0"/>
      <w:suppressAutoHyphens/>
      <w:autoSpaceDE w:val="0"/>
    </w:pPr>
    <w:rPr>
      <w:rFonts w:eastAsia="Tahoma"/>
      <w:lang/>
    </w:rPr>
  </w:style>
  <w:style w:type="paragraph" w:styleId="NormalnyWeb">
    <w:name w:val="Normal (Web)"/>
    <w:basedOn w:val="Normalny"/>
    <w:pPr>
      <w:spacing w:before="100" w:beforeAutospacing="1" w:after="100" w:afterAutospacing="1"/>
    </w:pPr>
  </w:style>
  <w:style w:type="paragraph" w:styleId="Tekstpodstawowywcity">
    <w:name w:val="Body Text Indent"/>
    <w:basedOn w:val="Normalny"/>
    <w:pPr>
      <w:widowControl w:val="0"/>
      <w:suppressAutoHyphens/>
      <w:autoSpaceDE w:val="0"/>
      <w:spacing w:before="62" w:line="100" w:lineRule="atLeast"/>
      <w:ind w:left="567"/>
    </w:pPr>
    <w:rPr>
      <w:sz w:val="22"/>
      <w:szCs w:val="22"/>
      <w:lang/>
    </w:rPr>
  </w:style>
  <w:style w:type="paragraph" w:styleId="Tekstpodstawowywcity2">
    <w:name w:val="Body Text Indent 2"/>
    <w:basedOn w:val="Normalny"/>
    <w:pPr>
      <w:widowControl w:val="0"/>
      <w:suppressAutoHyphens/>
      <w:autoSpaceDE w:val="0"/>
      <w:spacing w:before="48" w:line="100" w:lineRule="atLeast"/>
      <w:ind w:left="567"/>
    </w:pPr>
    <w:rPr>
      <w:szCs w:val="22"/>
      <w:lang/>
    </w:rPr>
  </w:style>
  <w:style w:type="paragraph" w:styleId="Tekstpodstawowywcity3">
    <w:name w:val="Body Text Indent 3"/>
    <w:basedOn w:val="Normalny"/>
    <w:pPr>
      <w:widowControl w:val="0"/>
      <w:suppressAutoHyphens/>
      <w:autoSpaceDE w:val="0"/>
      <w:spacing w:line="100" w:lineRule="atLeast"/>
      <w:ind w:left="2832" w:hanging="2265"/>
    </w:pPr>
    <w:rPr>
      <w:szCs w:val="22"/>
      <w:lang/>
    </w:rPr>
  </w:style>
  <w:style w:type="character" w:styleId="Numerstrony">
    <w:name w:val="page number"/>
    <w:basedOn w:val="Domylnaczcionkaakapitu"/>
  </w:style>
  <w:style w:type="paragraph" w:styleId="Tekstpodstawowy">
    <w:name w:val="Body Text"/>
    <w:basedOn w:val="Normalny"/>
    <w:pPr>
      <w:widowControl w:val="0"/>
      <w:suppressAutoHyphens/>
      <w:spacing w:after="120"/>
    </w:pPr>
    <w:rPr>
      <w:rFonts w:eastAsia="Tahoma"/>
      <w:lang/>
    </w:rPr>
  </w:style>
  <w:style w:type="paragraph" w:customStyle="1" w:styleId="WW-Tekstpodstawowywcity2">
    <w:name w:val="WW-Tekst podstawowy wcięty 2"/>
    <w:basedOn w:val="Normalny"/>
    <w:pPr>
      <w:widowControl w:val="0"/>
      <w:suppressAutoHyphens/>
      <w:ind w:left="780"/>
    </w:pPr>
    <w:rPr>
      <w:iCs/>
      <w:sz w:val="28"/>
      <w:szCs w:val="20"/>
      <w:lang w:val="en-US"/>
    </w:rPr>
  </w:style>
  <w:style w:type="paragraph" w:styleId="Nagwek">
    <w:name w:val="header"/>
    <w:basedOn w:val="Normalny"/>
    <w:pPr>
      <w:widowControl w:val="0"/>
      <w:tabs>
        <w:tab w:val="center" w:pos="4536"/>
        <w:tab w:val="right" w:pos="9072"/>
      </w:tabs>
      <w:suppressAutoHyphens/>
    </w:pPr>
    <w:rPr>
      <w:rFonts w:eastAsia="Tahoma"/>
      <w:lang/>
    </w:rPr>
  </w:style>
  <w:style w:type="paragraph" w:customStyle="1" w:styleId="WW-Tekstpodstawowy2">
    <w:name w:val="WW-Tekst podstawowy 2"/>
    <w:basedOn w:val="Normalny"/>
    <w:pPr>
      <w:widowControl w:val="0"/>
      <w:suppressAutoHyphens/>
      <w:spacing w:line="360" w:lineRule="auto"/>
      <w:jc w:val="both"/>
    </w:pPr>
    <w:rPr>
      <w:rFonts w:eastAsia="Tahoma"/>
      <w:szCs w:val="20"/>
      <w:lang/>
    </w:rPr>
  </w:style>
  <w:style w:type="paragraph" w:customStyle="1" w:styleId="WW-NormalnyWeb">
    <w:name w:val="WW-Normalny (Web)"/>
    <w:basedOn w:val="Normalny"/>
    <w:pPr>
      <w:widowControl w:val="0"/>
      <w:suppressAutoHyphens/>
      <w:spacing w:before="280"/>
      <w:jc w:val="both"/>
    </w:pPr>
    <w:rPr>
      <w:rFonts w:eastAsia="Tahoma"/>
      <w:lang/>
    </w:rPr>
  </w:style>
  <w:style w:type="paragraph" w:customStyle="1" w:styleId="WW-Tekstpodstawowy3">
    <w:name w:val="WW-Tekst podstawowy 3"/>
    <w:basedOn w:val="Normalny"/>
    <w:pPr>
      <w:widowControl w:val="0"/>
      <w:suppressAutoHyphens/>
    </w:pPr>
    <w:rPr>
      <w:rFonts w:eastAsia="Tahoma"/>
      <w:szCs w:val="20"/>
      <w:lang/>
    </w:rPr>
  </w:style>
  <w:style w:type="character" w:styleId="UyteHipercze">
    <w:name w:val="FollowedHyperlink"/>
    <w:basedOn w:val="Domylnaczcionkaakapitu"/>
    <w:rPr>
      <w:color w:val="800080"/>
      <w:u w:val="single"/>
    </w:rPr>
  </w:style>
  <w:style w:type="paragraph" w:customStyle="1" w:styleId="heading1">
    <w:name w:val="heading 1"/>
    <w:basedOn w:val="Normal"/>
    <w:next w:val="Normal"/>
  </w:style>
  <w:style w:type="paragraph" w:customStyle="1" w:styleId="heading2">
    <w:name w:val="heading 2"/>
    <w:basedOn w:val="Normal"/>
    <w:next w:val="Normal"/>
  </w:style>
  <w:style w:type="paragraph" w:customStyle="1" w:styleId="heading3">
    <w:name w:val="heading 3"/>
    <w:basedOn w:val="Normal"/>
    <w:next w:val="Normal"/>
  </w:style>
  <w:style w:type="paragraph" w:customStyle="1" w:styleId="heading4">
    <w:name w:val="heading 4"/>
    <w:basedOn w:val="Normal"/>
    <w:next w:val="Normal"/>
  </w:style>
  <w:style w:type="paragraph" w:customStyle="1" w:styleId="heading5">
    <w:name w:val="heading 5"/>
    <w:basedOn w:val="Normal"/>
    <w:next w:val="Normal"/>
  </w:style>
  <w:style w:type="paragraph" w:styleId="Tekstpodstawowy3">
    <w:name w:val="Body Text 3"/>
    <w:basedOn w:val="Normalny"/>
    <w:pPr>
      <w:widowControl w:val="0"/>
      <w:suppressAutoHyphens/>
      <w:spacing w:after="120"/>
    </w:pPr>
    <w:rPr>
      <w:rFonts w:eastAsia="Tahoma"/>
      <w:sz w:val="16"/>
      <w:szCs w:val="16"/>
      <w:lang/>
    </w:rPr>
  </w:style>
  <w:style w:type="paragraph" w:styleId="Tekstpodstawowy2">
    <w:name w:val="Body Text 2"/>
    <w:basedOn w:val="Normalny"/>
    <w:pPr>
      <w:widowControl w:val="0"/>
      <w:suppressAutoHyphens/>
      <w:spacing w:after="120" w:line="480" w:lineRule="auto"/>
    </w:pPr>
    <w:rPr>
      <w:rFonts w:eastAsia="Tahoma"/>
      <w:lang/>
    </w:rPr>
  </w:style>
  <w:style w:type="paragraph" w:customStyle="1" w:styleId="heading8">
    <w:name w:val="heading 8"/>
    <w:basedOn w:val="Normal"/>
    <w:next w:val="Normal"/>
  </w:style>
  <w:style w:type="paragraph" w:customStyle="1" w:styleId="Zawartotabeli">
    <w:name w:val="Zawartość tabeli"/>
    <w:basedOn w:val="Tekstpodstawowy"/>
    <w:pPr>
      <w:suppressLineNumbers/>
    </w:pPr>
  </w:style>
  <w:style w:type="paragraph" w:styleId="Tytu">
    <w:name w:val="Title"/>
    <w:basedOn w:val="Normalny"/>
    <w:qFormat/>
    <w:pPr>
      <w:spacing w:before="240" w:after="60"/>
      <w:jc w:val="center"/>
      <w:outlineLvl w:val="0"/>
    </w:pPr>
    <w:rPr>
      <w:rFonts w:ascii="Arial" w:hAnsi="Arial" w:cs="Arial"/>
      <w:b/>
      <w:bCs/>
      <w:kern w:val="28"/>
      <w:sz w:val="32"/>
      <w:szCs w:val="32"/>
    </w:rPr>
  </w:style>
  <w:style w:type="paragraph" w:styleId="Spistreci1">
    <w:name w:val="toc 1"/>
    <w:basedOn w:val="Normalny"/>
    <w:next w:val="Normalny"/>
    <w:autoRedefine/>
    <w:semiHidden/>
  </w:style>
  <w:style w:type="character" w:styleId="Hipercze">
    <w:name w:val="Hyperlink"/>
    <w:basedOn w:val="Domylnaczcionkaakapitu"/>
    <w:rPr>
      <w:color w:val="0000FF"/>
      <w:u w:val="single"/>
    </w:rPr>
  </w:style>
  <w:style w:type="paragraph" w:styleId="Plandokumentu">
    <w:name w:val="Document Map"/>
    <w:basedOn w:val="Normalny"/>
    <w:semiHidden/>
    <w:pPr>
      <w:shd w:val="clear" w:color="auto" w:fill="000080"/>
    </w:pPr>
    <w:rPr>
      <w:rFonts w:ascii="Tahoma" w:hAnsi="Tahoma" w:cs="Tahoma"/>
      <w:sz w:val="20"/>
      <w:szCs w:val="20"/>
    </w:rPr>
  </w:style>
  <w:style w:type="paragraph" w:customStyle="1" w:styleId="DefinitionTerm">
    <w:name w:val="Definition Term"/>
    <w:basedOn w:val="Normalny"/>
    <w:next w:val="Normalny"/>
    <w:pPr>
      <w:snapToGrid w:val="0"/>
    </w:pPr>
    <w:rPr>
      <w:szCs w:val="20"/>
    </w:rPr>
  </w:style>
  <w:style w:type="paragraph" w:styleId="Tekstblokowy">
    <w:name w:val="Block Text"/>
    <w:basedOn w:val="Normalny"/>
    <w:pPr>
      <w:spacing w:before="72"/>
      <w:ind w:left="426" w:right="194" w:hanging="426"/>
      <w:jc w:val="both"/>
    </w:pPr>
    <w:rPr>
      <w:i/>
      <w:snapToGrid w:val="0"/>
      <w:szCs w:val="20"/>
    </w:rPr>
  </w:style>
  <w:style w:type="paragraph" w:customStyle="1" w:styleId="WW-Tekstpodstawowywcity3">
    <w:name w:val="WW-Tekst podstawowy wcięty 3"/>
    <w:basedOn w:val="Normalny"/>
    <w:pPr>
      <w:suppressAutoHyphens/>
      <w:ind w:left="709" w:firstLine="1"/>
    </w:pPr>
    <w:rPr>
      <w:sz w:val="28"/>
      <w:szCs w:val="20"/>
      <w:lang/>
    </w:rPr>
  </w:style>
  <w:style w:type="character" w:styleId="Pogrubienie">
    <w:name w:val="Strong"/>
    <w:basedOn w:val="Domylnaczcionkaakapitu"/>
    <w:qFormat/>
    <w:rPr>
      <w:b/>
      <w:bCs/>
    </w:rPr>
  </w:style>
  <w:style w:type="paragraph" w:customStyle="1" w:styleId="KRESKA">
    <w:name w:val="KRESKA"/>
    <w:basedOn w:val="znormal"/>
    <w:pPr>
      <w:numPr>
        <w:numId w:val="23"/>
      </w:numPr>
      <w:tabs>
        <w:tab w:val="clear" w:pos="1381"/>
        <w:tab w:val="num" w:pos="851"/>
      </w:tabs>
      <w:ind w:left="851" w:hanging="425"/>
    </w:pPr>
  </w:style>
  <w:style w:type="paragraph" w:customStyle="1" w:styleId="znormal">
    <w:name w:val="z_normal"/>
    <w:pPr>
      <w:widowControl w:val="0"/>
      <w:autoSpaceDE w:val="0"/>
      <w:autoSpaceDN w:val="0"/>
      <w:adjustRightInd w:val="0"/>
      <w:spacing w:line="360" w:lineRule="auto"/>
      <w:ind w:left="397"/>
      <w:jc w:val="both"/>
    </w:pPr>
    <w:rPr>
      <w:color w:val="000000"/>
      <w:sz w:val="22"/>
      <w:szCs w:val="23"/>
    </w:rPr>
  </w:style>
  <w:style w:type="paragraph" w:customStyle="1" w:styleId="bodytext">
    <w:name w:val="bodytext"/>
    <w:basedOn w:val="Normalny"/>
    <w:pPr>
      <w:spacing w:line="360" w:lineRule="auto"/>
    </w:pPr>
    <w:rPr>
      <w:rFonts w:ascii="Arial" w:hAnsi="Arial" w:cs="Arial"/>
      <w:color w:val="000000"/>
      <w:sz w:val="18"/>
      <w:szCs w:val="18"/>
    </w:rPr>
  </w:style>
  <w:style w:type="paragraph" w:styleId="Legenda">
    <w:name w:val="caption"/>
    <w:basedOn w:val="Normalny"/>
    <w:next w:val="Normalny"/>
    <w:qFormat/>
    <w:rPr>
      <w:b/>
      <w:bCs/>
      <w:sz w:val="20"/>
      <w:szCs w:val="20"/>
    </w:rPr>
  </w:style>
  <w:style w:type="paragraph" w:styleId="Tekstprzypisudolnego">
    <w:name w:val="footnote text"/>
    <w:basedOn w:val="Normalny"/>
    <w:semiHidden/>
    <w:rPr>
      <w:sz w:val="20"/>
      <w:szCs w:val="20"/>
    </w:rPr>
  </w:style>
  <w:style w:type="paragraph" w:customStyle="1" w:styleId="Standardowy2">
    <w:name w:val="Standardowy 2"/>
    <w:basedOn w:val="Normalny"/>
    <w:pPr>
      <w:jc w:val="both"/>
    </w:pPr>
    <w:rPr>
      <w:rFonts w:ascii="Courier New" w:hAnsi="Courier New"/>
      <w:snapToGrid w:val="0"/>
      <w:szCs w:val="20"/>
    </w:rPr>
  </w:style>
  <w:style w:type="paragraph" w:customStyle="1" w:styleId="skypetbinjection">
    <w:name w:val="skype_tb_injection"/>
    <w:basedOn w:val="Normalny"/>
    <w:rPr>
      <w:rFonts w:ascii="Tahoma" w:hAnsi="Tahoma" w:cs="Tahoma"/>
      <w:b/>
      <w:bCs/>
      <w:color w:val="333333"/>
      <w:sz w:val="17"/>
      <w:szCs w:val="17"/>
    </w:rPr>
  </w:style>
  <w:style w:type="paragraph" w:customStyle="1" w:styleId="skypetbinjectionin">
    <w:name w:val="skype_tb_injectionin"/>
    <w:basedOn w:val="Normalny"/>
    <w:pPr>
      <w:spacing w:before="100" w:beforeAutospacing="1" w:after="100" w:afterAutospacing="1"/>
    </w:pPr>
  </w:style>
  <w:style w:type="paragraph" w:customStyle="1" w:styleId="skypetbinnertext">
    <w:name w:val="skype_tb_innertext"/>
    <w:basedOn w:val="Normalny"/>
    <w:pPr>
      <w:spacing w:before="100" w:beforeAutospacing="1" w:after="100" w:afterAutospacing="1"/>
    </w:pPr>
  </w:style>
  <w:style w:type="paragraph" w:customStyle="1" w:styleId="skypetbimg">
    <w:name w:val="skype_tb_img"/>
    <w:basedOn w:val="Normalny"/>
    <w:pPr>
      <w:spacing w:before="100" w:beforeAutospacing="1" w:after="100" w:afterAutospacing="1"/>
    </w:pPr>
  </w:style>
  <w:style w:type="paragraph" w:customStyle="1" w:styleId="skypetbimg2">
    <w:name w:val="skype_tb_img2"/>
    <w:basedOn w:val="Normalny"/>
    <w:pPr>
      <w:spacing w:before="100" w:beforeAutospacing="1" w:after="100" w:afterAutospacing="1"/>
    </w:pPr>
  </w:style>
  <w:style w:type="paragraph" w:customStyle="1" w:styleId="skypetbimgflag">
    <w:name w:val="skype_tb_imgflag"/>
    <w:basedOn w:val="Normalny"/>
    <w:pPr>
      <w:spacing w:before="100" w:beforeAutospacing="1" w:after="100" w:afterAutospacing="1"/>
    </w:pPr>
  </w:style>
  <w:style w:type="paragraph" w:customStyle="1" w:styleId="skypetbimgflagact">
    <w:name w:val="skype_tb_imgflagact"/>
    <w:basedOn w:val="Normalny"/>
    <w:pPr>
      <w:spacing w:before="100" w:beforeAutospacing="1" w:after="100" w:afterAutospacing="1"/>
    </w:pPr>
  </w:style>
  <w:style w:type="paragraph" w:customStyle="1" w:styleId="skypetbimga">
    <w:name w:val="skype_tb_imga"/>
    <w:basedOn w:val="Normalny"/>
    <w:pPr>
      <w:spacing w:before="100" w:beforeAutospacing="1" w:after="100" w:afterAutospacing="1"/>
    </w:pPr>
  </w:style>
  <w:style w:type="paragraph" w:customStyle="1" w:styleId="skypetbimgs">
    <w:name w:val="skype_tb_imgs"/>
    <w:basedOn w:val="Normalny"/>
    <w:pPr>
      <w:spacing w:before="100" w:beforeAutospacing="1" w:after="100" w:afterAutospacing="1"/>
    </w:pPr>
  </w:style>
  <w:style w:type="paragraph" w:customStyle="1" w:styleId="skypetbimgsstat">
    <w:name w:val="skype_tb_imgs_stat"/>
    <w:basedOn w:val="Normalny"/>
    <w:pPr>
      <w:spacing w:before="100" w:beforeAutospacing="1" w:after="100" w:afterAutospacing="1"/>
    </w:pPr>
  </w:style>
  <w:style w:type="paragraph" w:customStyle="1" w:styleId="skypetbimgsnoflag">
    <w:name w:val="skype_tb_imgs_noflag"/>
    <w:basedOn w:val="Normalny"/>
    <w:pPr>
      <w:spacing w:before="100" w:beforeAutospacing="1" w:after="100" w:afterAutospacing="1"/>
    </w:pPr>
  </w:style>
  <w:style w:type="paragraph" w:customStyle="1" w:styleId="skypetbimgsstatnoflag">
    <w:name w:val="skype_tb_imgs_stat_noflag"/>
    <w:basedOn w:val="Normalny"/>
    <w:pPr>
      <w:spacing w:before="100" w:beforeAutospacing="1" w:after="100" w:afterAutospacing="1"/>
    </w:pPr>
  </w:style>
  <w:style w:type="paragraph" w:customStyle="1" w:styleId="skypetbimgr">
    <w:name w:val="skype_tb_imgr"/>
    <w:basedOn w:val="Normalny"/>
    <w:pPr>
      <w:spacing w:before="100" w:beforeAutospacing="1" w:after="100" w:afterAutospacing="1"/>
    </w:pPr>
  </w:style>
  <w:style w:type="paragraph" w:customStyle="1" w:styleId="skypetbinjectionin1">
    <w:name w:val="skype_tb_injectionin1"/>
    <w:basedOn w:val="Normalny"/>
    <w:pPr>
      <w:textAlignment w:val="center"/>
    </w:pPr>
    <w:rPr>
      <w:rFonts w:ascii="Tahoma" w:hAnsi="Tahoma" w:cs="Tahoma"/>
      <w:b/>
      <w:bCs/>
      <w:color w:val="333333"/>
      <w:sz w:val="17"/>
      <w:szCs w:val="17"/>
    </w:rPr>
  </w:style>
  <w:style w:type="paragraph" w:customStyle="1" w:styleId="skypetbinnertext1">
    <w:name w:val="skype_tb_innertext1"/>
    <w:basedOn w:val="Normalny"/>
    <w:pPr>
      <w:textAlignment w:val="center"/>
    </w:pPr>
    <w:rPr>
      <w:rFonts w:ascii="Tahoma" w:hAnsi="Tahoma" w:cs="Tahoma"/>
      <w:b/>
      <w:bCs/>
      <w:color w:val="333333"/>
      <w:sz w:val="17"/>
      <w:szCs w:val="17"/>
    </w:rPr>
  </w:style>
  <w:style w:type="paragraph" w:customStyle="1" w:styleId="skypetbimg1">
    <w:name w:val="skype_tb_img1"/>
    <w:basedOn w:val="Normalny"/>
    <w:pPr>
      <w:textAlignment w:val="center"/>
    </w:pPr>
    <w:rPr>
      <w:rFonts w:ascii="Tahoma" w:hAnsi="Tahoma" w:cs="Tahoma"/>
      <w:b/>
      <w:bCs/>
      <w:color w:val="333333"/>
      <w:sz w:val="17"/>
      <w:szCs w:val="17"/>
    </w:rPr>
  </w:style>
  <w:style w:type="paragraph" w:customStyle="1" w:styleId="skypetbimg21">
    <w:name w:val="skype_tb_img21"/>
    <w:basedOn w:val="Normalny"/>
    <w:pPr>
      <w:pBdr>
        <w:top w:val="single" w:sz="6" w:space="0" w:color="FFFFFF"/>
        <w:left w:val="single" w:sz="6" w:space="0" w:color="FFFFFF"/>
        <w:bottom w:val="single" w:sz="6" w:space="0" w:color="FFFFFF"/>
        <w:right w:val="single" w:sz="6" w:space="0" w:color="FFFFFF"/>
      </w:pBdr>
      <w:textAlignment w:val="center"/>
    </w:pPr>
    <w:rPr>
      <w:rFonts w:ascii="Tahoma" w:hAnsi="Tahoma" w:cs="Tahoma"/>
      <w:b/>
      <w:bCs/>
      <w:color w:val="333333"/>
      <w:sz w:val="17"/>
      <w:szCs w:val="17"/>
    </w:rPr>
  </w:style>
  <w:style w:type="paragraph" w:customStyle="1" w:styleId="skypetbimgflag1">
    <w:name w:val="skype_tb_imgflag1"/>
    <w:basedOn w:val="Normalny"/>
    <w:pPr>
      <w:pBdr>
        <w:top w:val="single" w:sz="2" w:space="0" w:color="FFFFFF"/>
        <w:left w:val="single" w:sz="2" w:space="0" w:color="FFFFFF"/>
        <w:bottom w:val="single" w:sz="2" w:space="0" w:color="FFFFFF"/>
        <w:right w:val="single" w:sz="2" w:space="0" w:color="FFFFFF"/>
      </w:pBdr>
      <w:textAlignment w:val="top"/>
    </w:pPr>
    <w:rPr>
      <w:rFonts w:ascii="Tahoma" w:hAnsi="Tahoma" w:cs="Tahoma"/>
      <w:b/>
      <w:bCs/>
      <w:color w:val="333333"/>
      <w:sz w:val="14"/>
      <w:szCs w:val="14"/>
    </w:rPr>
  </w:style>
  <w:style w:type="paragraph" w:customStyle="1" w:styleId="skypetbimgflagact1">
    <w:name w:val="skype_tb_imgflagact1"/>
    <w:basedOn w:val="Normalny"/>
    <w:pPr>
      <w:pBdr>
        <w:top w:val="single" w:sz="2" w:space="0" w:color="FFFFFF"/>
        <w:left w:val="single" w:sz="2" w:space="0" w:color="FFFFFF"/>
        <w:bottom w:val="single" w:sz="2" w:space="0" w:color="FFFFFF"/>
        <w:right w:val="single" w:sz="2" w:space="0" w:color="FFFFFF"/>
      </w:pBdr>
      <w:textAlignment w:val="center"/>
    </w:pPr>
    <w:rPr>
      <w:rFonts w:ascii="Tahoma" w:hAnsi="Tahoma" w:cs="Tahoma"/>
      <w:b/>
      <w:bCs/>
      <w:color w:val="333333"/>
      <w:sz w:val="14"/>
      <w:szCs w:val="14"/>
    </w:rPr>
  </w:style>
  <w:style w:type="paragraph" w:customStyle="1" w:styleId="skypetbimga1">
    <w:name w:val="skype_tb_imga1"/>
    <w:basedOn w:val="Normalny"/>
    <w:pPr>
      <w:textAlignment w:val="center"/>
    </w:pPr>
    <w:rPr>
      <w:rFonts w:ascii="Tahoma" w:hAnsi="Tahoma" w:cs="Tahoma"/>
      <w:b/>
      <w:bCs/>
      <w:color w:val="333333"/>
      <w:sz w:val="14"/>
      <w:szCs w:val="14"/>
    </w:rPr>
  </w:style>
  <w:style w:type="paragraph" w:customStyle="1" w:styleId="skypetbimgs1">
    <w:name w:val="skype_tb_imgs1"/>
    <w:basedOn w:val="Normalny"/>
    <w:pPr>
      <w:textAlignment w:val="center"/>
    </w:pPr>
    <w:rPr>
      <w:rFonts w:ascii="Tahoma" w:hAnsi="Tahoma" w:cs="Tahoma"/>
      <w:b/>
      <w:bCs/>
      <w:color w:val="333333"/>
      <w:sz w:val="14"/>
      <w:szCs w:val="14"/>
    </w:rPr>
  </w:style>
  <w:style w:type="paragraph" w:customStyle="1" w:styleId="skypetbimgsstat1">
    <w:name w:val="skype_tb_imgs_stat1"/>
    <w:basedOn w:val="Normalny"/>
    <w:pPr>
      <w:textAlignment w:val="center"/>
    </w:pPr>
    <w:rPr>
      <w:rFonts w:ascii="Tahoma" w:hAnsi="Tahoma" w:cs="Tahoma"/>
      <w:b/>
      <w:bCs/>
      <w:color w:val="333333"/>
      <w:sz w:val="14"/>
      <w:szCs w:val="14"/>
    </w:rPr>
  </w:style>
  <w:style w:type="paragraph" w:customStyle="1" w:styleId="skypetbimgsnoflag1">
    <w:name w:val="skype_tb_imgs_noflag1"/>
    <w:basedOn w:val="Normalny"/>
    <w:pPr>
      <w:textAlignment w:val="center"/>
    </w:pPr>
    <w:rPr>
      <w:rFonts w:ascii="Tahoma" w:hAnsi="Tahoma" w:cs="Tahoma"/>
      <w:b/>
      <w:bCs/>
      <w:color w:val="333333"/>
      <w:sz w:val="14"/>
      <w:szCs w:val="14"/>
    </w:rPr>
  </w:style>
  <w:style w:type="paragraph" w:customStyle="1" w:styleId="skypetbimgsstatnoflag1">
    <w:name w:val="skype_tb_imgs_stat_noflag1"/>
    <w:basedOn w:val="Normalny"/>
    <w:pPr>
      <w:textAlignment w:val="center"/>
    </w:pPr>
    <w:rPr>
      <w:rFonts w:ascii="Tahoma" w:hAnsi="Tahoma" w:cs="Tahoma"/>
      <w:b/>
      <w:bCs/>
      <w:color w:val="333333"/>
      <w:sz w:val="14"/>
      <w:szCs w:val="14"/>
    </w:rPr>
  </w:style>
  <w:style w:type="paragraph" w:customStyle="1" w:styleId="skypetbimgr1">
    <w:name w:val="skype_tb_imgr1"/>
    <w:basedOn w:val="Normalny"/>
    <w:pPr>
      <w:textAlignment w:val="center"/>
    </w:pPr>
    <w:rPr>
      <w:rFonts w:ascii="Tahoma" w:hAnsi="Tahoma" w:cs="Tahoma"/>
      <w:b/>
      <w:bCs/>
      <w:color w:val="333333"/>
      <w:sz w:val="14"/>
      <w:szCs w:val="14"/>
    </w:rPr>
  </w:style>
  <w:style w:type="character" w:customStyle="1" w:styleId="ZnakZnak">
    <w:name w:val=" Znak Znak"/>
    <w:basedOn w:val="Domylnaczcionkaakapitu"/>
    <w:rPr>
      <w:rFonts w:ascii="Arial" w:hAnsi="Arial" w:cs="Arial"/>
      <w:b/>
      <w:bCs/>
      <w:kern w:val="32"/>
      <w:sz w:val="32"/>
      <w:szCs w:val="32"/>
      <w:lang w:val="pl-PL" w:eastAsia="pl-PL" w:bidi="ar-SA"/>
    </w:rPr>
  </w:style>
  <w:style w:type="paragraph" w:customStyle="1" w:styleId="podstawowy">
    <w:name w:val="podstawowy"/>
    <w:basedOn w:val="Normalny"/>
    <w:pPr>
      <w:widowControl w:val="0"/>
      <w:autoSpaceDE w:val="0"/>
      <w:autoSpaceDN w:val="0"/>
      <w:adjustRightInd w:val="0"/>
      <w:spacing w:before="100" w:beforeAutospacing="1" w:after="100" w:afterAutospacing="1"/>
      <w:ind w:left="340"/>
    </w:pPr>
    <w:rPr>
      <w:rFonts w:ascii="Arial" w:hAnsi="Arial" w:cs="Arial"/>
      <w:sz w:val="22"/>
      <w:szCs w:val="18"/>
    </w:rPr>
  </w:style>
  <w:style w:type="character" w:customStyle="1" w:styleId="soustitre1">
    <w:name w:val="soustitre1"/>
    <w:basedOn w:val="Domylnaczcionkaakapitu"/>
    <w:rPr>
      <w:rFonts w:ascii="Verdana" w:hAnsi="Verdana" w:hint="default"/>
      <w:b/>
      <w:bCs/>
      <w:strike w:val="0"/>
      <w:dstrike w:val="0"/>
      <w:color w:val="51606B"/>
      <w:sz w:val="17"/>
      <w:szCs w:val="17"/>
      <w:u w:val="none"/>
      <w:effect w:val="none"/>
    </w:rPr>
  </w:style>
  <w:style w:type="character" w:customStyle="1" w:styleId="texte">
    <w:name w:val="texte"/>
    <w:basedOn w:val="Domylnaczcionkaakapitu"/>
  </w:style>
  <w:style w:type="character" w:customStyle="1" w:styleId="cell">
    <w:name w:val="cell"/>
    <w:basedOn w:val="Domylnaczcionkaakapitu"/>
  </w:style>
  <w:style w:type="paragraph" w:styleId="Tekstdymka">
    <w:name w:val="Balloon Text"/>
    <w:basedOn w:val="Normalny"/>
    <w:semiHidden/>
    <w:rPr>
      <w:rFonts w:ascii="Tahoma" w:hAnsi="Tahoma" w:cs="Tahoma"/>
      <w:sz w:val="16"/>
      <w:szCs w:val="16"/>
    </w:rPr>
  </w:style>
  <w:style w:type="character" w:customStyle="1" w:styleId="Symbolprzypiswdoln">
    <w:name w:val="Symbol przypisów doln."/>
    <w:basedOn w:val="Domylnaczcionkaakapitu"/>
    <w:rPr>
      <w:vertAlign w:val="superscript"/>
    </w:rPr>
  </w:style>
  <w:style w:type="paragraph" w:customStyle="1" w:styleId="tekst">
    <w:name w:val="tekst"/>
    <w:basedOn w:val="Normalny"/>
    <w:pPr>
      <w:spacing w:before="100" w:beforeAutospacing="1" w:after="100" w:afterAutospacing="1" w:line="300" w:lineRule="atLeast"/>
    </w:pPr>
    <w:rPr>
      <w:rFonts w:ascii="Arial" w:hAnsi="Arial" w:cs="Arial"/>
      <w:color w:val="444444"/>
      <w:sz w:val="17"/>
      <w:szCs w:val="17"/>
    </w:rPr>
  </w:style>
  <w:style w:type="paragraph" w:customStyle="1" w:styleId="Standard">
    <w:name w:val="Standard"/>
    <w:pPr>
      <w:autoSpaceDE w:val="0"/>
      <w:autoSpaceDN w:val="0"/>
      <w:adjustRightInd w:val="0"/>
    </w:pPr>
    <w:rPr>
      <w:szCs w:val="24"/>
    </w:rPr>
  </w:style>
  <w:style w:type="character" w:styleId="Odwoaniedokomentarza">
    <w:name w:val="annotation reference"/>
    <w:basedOn w:val="Domylnaczcionkaakapitu"/>
    <w:semiHidden/>
    <w:rPr>
      <w:sz w:val="16"/>
      <w:szCs w:val="16"/>
    </w:rPr>
  </w:style>
  <w:style w:type="paragraph" w:styleId="Tekstkomentarza">
    <w:name w:val="annotation text"/>
    <w:basedOn w:val="Normalny"/>
    <w:semiHidden/>
    <w:rPr>
      <w:sz w:val="20"/>
      <w:szCs w:val="20"/>
    </w:rPr>
  </w:style>
  <w:style w:type="paragraph" w:customStyle="1" w:styleId="Heading">
    <w:name w:val="Heading"/>
    <w:basedOn w:val="Normalny"/>
    <w:next w:val="Tekstpodstawowy"/>
    <w:pPr>
      <w:keepNext/>
      <w:suppressAutoHyphens/>
      <w:spacing w:before="240" w:after="120"/>
    </w:pPr>
    <w:rPr>
      <w:rFonts w:ascii="Arial" w:eastAsia="MS Mincho" w:hAnsi="Arial" w:cs="Tahoma"/>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20409</Words>
  <Characters>122458</Characters>
  <Application>Microsoft Office Word</Application>
  <DocSecurity>0</DocSecurity>
  <Lines>1020</Lines>
  <Paragraphs>285</Paragraphs>
  <ScaleCrop>false</ScaleCrop>
  <HeadingPairs>
    <vt:vector size="2" baseType="variant">
      <vt:variant>
        <vt:lpstr>Tytuł</vt:lpstr>
      </vt:variant>
      <vt:variant>
        <vt:i4>1</vt:i4>
      </vt:variant>
    </vt:vector>
  </HeadingPairs>
  <TitlesOfParts>
    <vt:vector size="1" baseType="lpstr">
      <vt:lpstr>WYMAGANIA OGÓLNE</vt:lpstr>
    </vt:vector>
  </TitlesOfParts>
  <Company>South Hell</Company>
  <LinksUpToDate>false</LinksUpToDate>
  <CharactersWithSpaces>142582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WYMAGANIA OGÓLNE</dc:title>
  <dc:subject/>
  <dc:creator>User</dc:creator>
  <cp:keywords/>
  <dc:description/>
  <cp:lastModifiedBy>a.szadkowska</cp:lastModifiedBy>
  <cp:revision>2</cp:revision>
  <cp:lastPrinted>2013-07-26T08:01:00Z</cp:lastPrinted>
  <dcterms:created xsi:type="dcterms:W3CDTF">2013-07-26T11:40:00Z</dcterms:created>
  <dcterms:modified xsi:type="dcterms:W3CDTF">2013-07-26T11:40:00Z</dcterms:modified>
</cp:coreProperties>
</file>