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D4" w:rsidRPr="00886EB8" w:rsidRDefault="005E4FD4" w:rsidP="00886EB8">
      <w:pPr>
        <w:spacing w:after="0" w:line="240" w:lineRule="auto"/>
        <w:ind w:left="357"/>
        <w:jc w:val="right"/>
        <w:rPr>
          <w:i/>
          <w:sz w:val="20"/>
          <w:szCs w:val="20"/>
        </w:rPr>
      </w:pPr>
      <w:r w:rsidRPr="00EB1489">
        <w:rPr>
          <w:i/>
        </w:rPr>
        <w:t xml:space="preserve">                                                                                                         </w:t>
      </w:r>
      <w:r w:rsidRPr="00886EB8">
        <w:rPr>
          <w:i/>
          <w:sz w:val="20"/>
          <w:szCs w:val="20"/>
        </w:rPr>
        <w:t>Załącznik nr 2</w:t>
      </w:r>
    </w:p>
    <w:p w:rsidR="005E4FD4" w:rsidRPr="00886EB8" w:rsidRDefault="005E4FD4" w:rsidP="00886EB8">
      <w:pPr>
        <w:pStyle w:val="Heading8"/>
        <w:numPr>
          <w:ilvl w:val="0"/>
          <w:numId w:val="0"/>
        </w:numPr>
        <w:ind w:left="555" w:hanging="555"/>
        <w:rPr>
          <w:rFonts w:ascii="Calibri" w:hAnsi="Calibri"/>
          <w:b/>
          <w:sz w:val="28"/>
          <w:szCs w:val="28"/>
        </w:rPr>
      </w:pPr>
      <w:r w:rsidRPr="00886EB8"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do zapytania ofertowego</w:t>
      </w:r>
    </w:p>
    <w:p w:rsidR="005E4FD4" w:rsidRPr="00DC4F01" w:rsidRDefault="005E4FD4" w:rsidP="00A520C4">
      <w:pPr>
        <w:pStyle w:val="Heading8"/>
        <w:numPr>
          <w:ilvl w:val="0"/>
          <w:numId w:val="0"/>
        </w:numPr>
        <w:ind w:left="555" w:hanging="555"/>
        <w:jc w:val="center"/>
        <w:rPr>
          <w:rFonts w:ascii="Calibri" w:hAnsi="Calibri"/>
          <w:b/>
          <w:sz w:val="28"/>
          <w:szCs w:val="28"/>
        </w:rPr>
      </w:pPr>
      <w:r w:rsidRPr="00DC4F01">
        <w:rPr>
          <w:rFonts w:ascii="Calibri" w:hAnsi="Calibri"/>
          <w:b/>
          <w:sz w:val="28"/>
          <w:szCs w:val="28"/>
        </w:rPr>
        <w:t>FORMULARZ  OFERTY</w:t>
      </w:r>
    </w:p>
    <w:p w:rsidR="005E4FD4" w:rsidRPr="00F8279D" w:rsidRDefault="005E4FD4" w:rsidP="00A520C4"/>
    <w:p w:rsidR="005E4FD4" w:rsidRPr="005038EF" w:rsidRDefault="005E4FD4" w:rsidP="00A520C4">
      <w:pPr>
        <w:pStyle w:val="normaltableau"/>
        <w:spacing w:after="0" w:line="360" w:lineRule="auto"/>
        <w:jc w:val="left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>Nazwa wykonawcy: ...............................................................................................</w:t>
      </w: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Pr="005038EF">
        <w:rPr>
          <w:rFonts w:ascii="Calibri" w:hAnsi="Calibri"/>
          <w:lang w:val="pl-PL" w:eastAsia="en-US"/>
        </w:rPr>
        <w:t>: ..................................................................................</w:t>
      </w: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>TEL. .........…………................……………………………………………….</w:t>
      </w: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REGON</w:t>
      </w:r>
      <w:r w:rsidRPr="005038EF">
        <w:rPr>
          <w:rFonts w:ascii="Calibri" w:hAnsi="Calibri"/>
          <w:lang w:val="pl-PL" w:eastAsia="en-US"/>
        </w:rPr>
        <w:t>: …………………................…………………………………………</w:t>
      </w: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Pr="005038EF">
        <w:rPr>
          <w:rFonts w:ascii="Calibri" w:hAnsi="Calibri"/>
          <w:lang w:val="pl-PL" w:eastAsia="en-US"/>
        </w:rPr>
        <w:t>: …………………………………................………………………………</w:t>
      </w:r>
    </w:p>
    <w:p w:rsidR="005E4FD4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FAKS,</w:t>
      </w:r>
      <w:r w:rsidRPr="005038EF">
        <w:rPr>
          <w:rFonts w:ascii="Calibri" w:hAnsi="Calibri"/>
          <w:lang w:val="pl-PL" w:eastAsia="en-US"/>
        </w:rPr>
        <w:t xml:space="preserve"> na który zamawiający ma przesyłać korespondencję ..................................................</w:t>
      </w:r>
    </w:p>
    <w:p w:rsidR="005E4FD4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5E4FD4" w:rsidRPr="005038EF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5E4FD4" w:rsidRPr="005038EF" w:rsidDel="00BF3B1C" w:rsidRDefault="005E4FD4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Starostwo Powiatowe w Wołowie</w:t>
      </w:r>
    </w:p>
    <w:p w:rsidR="005E4FD4" w:rsidRPr="005038EF" w:rsidDel="00BF3B1C" w:rsidRDefault="005E4FD4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Plac Piastowski 2</w:t>
      </w:r>
    </w:p>
    <w:p w:rsidR="005E4FD4" w:rsidRDefault="005E4FD4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56</w:t>
      </w:r>
      <w:r w:rsidRPr="005038EF">
        <w:rPr>
          <w:rFonts w:ascii="Calibri" w:hAnsi="Calibri"/>
          <w:b/>
          <w:lang w:val="pl-PL" w:eastAsia="en-US"/>
        </w:rPr>
        <w:t>-</w:t>
      </w:r>
      <w:r>
        <w:rPr>
          <w:rFonts w:ascii="Calibri" w:hAnsi="Calibri"/>
          <w:b/>
          <w:lang w:val="pl-PL" w:eastAsia="en-US"/>
        </w:rPr>
        <w:t>100</w:t>
      </w:r>
      <w:r w:rsidRPr="005038EF" w:rsidDel="00BF3B1C">
        <w:rPr>
          <w:rFonts w:ascii="Calibri" w:hAnsi="Calibri"/>
          <w:b/>
          <w:lang w:val="pl-PL" w:eastAsia="en-US"/>
        </w:rPr>
        <w:t xml:space="preserve"> W</w:t>
      </w:r>
      <w:r>
        <w:rPr>
          <w:rFonts w:ascii="Calibri" w:hAnsi="Calibri"/>
          <w:b/>
          <w:lang w:val="pl-PL" w:eastAsia="en-US"/>
        </w:rPr>
        <w:t>ołów</w:t>
      </w:r>
    </w:p>
    <w:p w:rsidR="005E4FD4" w:rsidRPr="005038EF" w:rsidRDefault="005E4FD4" w:rsidP="00A520C4">
      <w:pPr>
        <w:pStyle w:val="normaltableau"/>
        <w:spacing w:before="0" w:after="0" w:line="360" w:lineRule="auto"/>
        <w:ind w:left="5040"/>
        <w:jc w:val="left"/>
        <w:rPr>
          <w:rFonts w:ascii="Calibri" w:hAnsi="Calibri"/>
          <w:b/>
          <w:lang w:val="pl-PL" w:eastAsia="en-US"/>
        </w:rPr>
      </w:pPr>
    </w:p>
    <w:p w:rsidR="005E4FD4" w:rsidRDefault="005E4FD4" w:rsidP="00A520C4">
      <w:pPr>
        <w:jc w:val="center"/>
      </w:pPr>
      <w:r w:rsidRPr="005038EF">
        <w:t xml:space="preserve">W odpowiedzi na </w:t>
      </w:r>
      <w:r>
        <w:t>zapytanie ofertowe</w:t>
      </w:r>
    </w:p>
    <w:p w:rsidR="005E4FD4" w:rsidRDefault="005E4FD4" w:rsidP="00A520C4">
      <w:pPr>
        <w:jc w:val="center"/>
        <w:rPr>
          <w:b/>
        </w:rPr>
      </w:pPr>
      <w:r w:rsidRPr="005038EF">
        <w:t xml:space="preserve"> </w:t>
      </w:r>
      <w:r>
        <w:rPr>
          <w:b/>
          <w:bCs/>
          <w:color w:val="000000"/>
          <w:sz w:val="24"/>
          <w:szCs w:val="24"/>
        </w:rPr>
        <w:t xml:space="preserve">na </w:t>
      </w:r>
      <w:r w:rsidRPr="00E947A6">
        <w:rPr>
          <w:b/>
          <w:bCs/>
          <w:color w:val="000000"/>
          <w:sz w:val="24"/>
          <w:szCs w:val="24"/>
        </w:rPr>
        <w:t xml:space="preserve">dostawę fabrycznie nowych materiałów eksploatacyjnych </w:t>
      </w:r>
      <w:r>
        <w:rPr>
          <w:b/>
          <w:bCs/>
          <w:color w:val="000000"/>
          <w:sz w:val="24"/>
          <w:szCs w:val="24"/>
        </w:rPr>
        <w:t xml:space="preserve"> </w:t>
      </w:r>
      <w:r w:rsidRPr="00E947A6">
        <w:rPr>
          <w:b/>
          <w:bCs/>
          <w:color w:val="000000"/>
          <w:sz w:val="24"/>
          <w:szCs w:val="24"/>
        </w:rPr>
        <w:br/>
        <w:t>do drukarek komputerowych, faksów i</w:t>
      </w:r>
      <w:r>
        <w:rPr>
          <w:b/>
          <w:bCs/>
          <w:color w:val="000000"/>
          <w:sz w:val="24"/>
          <w:szCs w:val="24"/>
        </w:rPr>
        <w:t xml:space="preserve"> urządzeń wielofunkcyjnych </w:t>
      </w:r>
      <w:r>
        <w:rPr>
          <w:b/>
          <w:bCs/>
          <w:color w:val="000000"/>
          <w:sz w:val="24"/>
          <w:szCs w:val="24"/>
        </w:rPr>
        <w:br/>
        <w:t>dla Starostwa Powiatowego w Wołowie</w:t>
      </w:r>
      <w:r w:rsidRPr="005038EF">
        <w:rPr>
          <w:b/>
        </w:rPr>
        <w:t>:</w:t>
      </w:r>
    </w:p>
    <w:p w:rsidR="005E4FD4" w:rsidRPr="005038EF" w:rsidRDefault="005E4FD4" w:rsidP="003765F9">
      <w:pPr>
        <w:pStyle w:val="normaltableau"/>
        <w:numPr>
          <w:ilvl w:val="0"/>
          <w:numId w:val="13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 xml:space="preserve">Oświadczamy, że akceptujemy w całości wszystkie warunki zawarte w </w:t>
      </w:r>
      <w:r>
        <w:rPr>
          <w:rFonts w:ascii="Calibri" w:hAnsi="Calibri"/>
          <w:lang w:val="pl-PL" w:eastAsia="en-US"/>
        </w:rPr>
        <w:t>zapytaniu ofertowym</w:t>
      </w:r>
      <w:r w:rsidRPr="005038EF">
        <w:rPr>
          <w:rFonts w:ascii="Calibri" w:hAnsi="Calibri"/>
          <w:lang w:val="pl-PL" w:eastAsia="en-US"/>
        </w:rPr>
        <w:t>.</w:t>
      </w:r>
    </w:p>
    <w:p w:rsidR="005E4FD4" w:rsidRDefault="005E4FD4" w:rsidP="00A520C4">
      <w:pPr>
        <w:pStyle w:val="normaltableau"/>
        <w:numPr>
          <w:ilvl w:val="0"/>
          <w:numId w:val="13"/>
        </w:numPr>
        <w:tabs>
          <w:tab w:val="clear" w:pos="1440"/>
          <w:tab w:val="num" w:pos="567"/>
        </w:tabs>
        <w:spacing w:before="0" w:after="0" w:line="276" w:lineRule="auto"/>
        <w:ind w:left="567" w:hanging="567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b/>
          <w:lang w:val="pl-PL"/>
        </w:rPr>
        <w:t>SKŁADAMY OFERTĘ</w:t>
      </w:r>
      <w:r w:rsidRPr="005038EF">
        <w:rPr>
          <w:rFonts w:ascii="Calibri" w:hAnsi="Calibri"/>
          <w:lang w:val="pl-PL"/>
        </w:rPr>
        <w:t xml:space="preserve"> na wykonanie </w:t>
      </w:r>
      <w:r w:rsidRPr="008E38CA">
        <w:rPr>
          <w:rFonts w:ascii="Calibri" w:hAnsi="Calibri"/>
          <w:lang w:val="pl-PL"/>
        </w:rPr>
        <w:t>przedmiotu zamówienia w zakresie określonym w </w:t>
      </w:r>
      <w:r>
        <w:rPr>
          <w:rFonts w:ascii="Calibri" w:hAnsi="Calibri"/>
          <w:lang w:val="pl-PL"/>
        </w:rPr>
        <w:t>zapytaniu ofertowym</w:t>
      </w:r>
      <w:r w:rsidRPr="008E38CA">
        <w:rPr>
          <w:rFonts w:ascii="Calibri" w:hAnsi="Calibri"/>
          <w:lang w:val="pl-PL"/>
        </w:rPr>
        <w:t>, zgodnie z opisem przedmiotu zamówienia i istotnymi postanowieniami, które zostaną wprowadzone do umowy, na następujących warunkach: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0"/>
        <w:gridCol w:w="3035"/>
        <w:gridCol w:w="3820"/>
        <w:gridCol w:w="1440"/>
        <w:gridCol w:w="2520"/>
        <w:gridCol w:w="2340"/>
      </w:tblGrid>
      <w:tr w:rsidR="005E4FD4" w:rsidRPr="00DB5D3F" w:rsidTr="007C31CC">
        <w:trPr>
          <w:trHeight w:val="10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LP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TYP URZĄDZENIA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Rodzaj materiału eksploatacyjnego/proponowany przez Wykonawcę produkt równoważny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Przewidywana ilość sztuk*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Cena jednostkowa brutto zł         za  1sztukę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Cena łączna brutto w zł ( iloczyn wartości poszczególnych wierszy kolumny D i E</w:t>
            </w: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5E4FD4" w:rsidRPr="00DB5D3F" w:rsidTr="007C31CC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Q2612A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HP-92A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>C7115A  czarny</w:t>
            </w:r>
            <w:r w:rsidRPr="00DB5D3F">
              <w:rPr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Q5949X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4250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Q5942X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5000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C4129X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C9731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C9732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 w:rsidRPr="00DB5D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C9733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 w:rsidRPr="00DB5D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Q3964 bęben/...................................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Q3961 turkus/...................................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Q3962 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Q3963 czerwony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7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P2015dn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Q7553A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Kyocera Mita DC 1860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37090008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Kyocera Mita KM- 2030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37028010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 w:rsidRPr="00DB5D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Panasonic UF-E1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PC 20BK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EP 1054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104 B  2X270 g czarny/..................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iR2016J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 EXV14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12016SE  czarny/...................................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12026XW 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Samsung SCX </w:t>
            </w:r>
            <w:smartTag w:uri="urn:schemas-microsoft-com:office:smarttags" w:element="metricconverter">
              <w:smartTagPr>
                <w:attr w:name="ProductID" w:val="4720F"/>
              </w:smartTagPr>
              <w:r w:rsidRPr="00DB5D3F">
                <w:rPr>
                  <w:color w:val="000000"/>
                  <w:sz w:val="18"/>
                  <w:szCs w:val="18"/>
                </w:rPr>
                <w:t>4720F</w:t>
              </w:r>
            </w:smartTag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SCX 4720 D5 czarny/...............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 w:rsidRPr="00DB5D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Samsung ML3560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ML-356D6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6470A czarny </w:t>
            </w:r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>Q 7581A CYAN</w:t>
            </w:r>
            <w:r w:rsidRPr="00DB5D3F">
              <w:rPr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7582A żółty </w:t>
            </w:r>
            <w:r w:rsidRPr="00DB5D3F">
              <w:rPr>
                <w:color w:val="000000"/>
                <w:sz w:val="18"/>
                <w:szCs w:val="18"/>
              </w:rPr>
              <w:t>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7583A czerwony </w:t>
            </w:r>
            <w:r w:rsidRPr="00DB5D3F">
              <w:rPr>
                <w:color w:val="000000"/>
                <w:sz w:val="18"/>
                <w:szCs w:val="18"/>
              </w:rPr>
              <w:t>/..............................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Canon iR1022A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C-EXV 18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czarny/...............................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niebieski/...........................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czerwony/..........................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żółty/.................................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2055dn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CE505X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 J4580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CC653AE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 w:rsidRPr="00DB5D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 J4580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CC656AE COLOR/...................................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DB5D3F" w:rsidRDefault="005E4FD4" w:rsidP="00A03C41">
            <w:pPr>
              <w:rPr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Canon iR2520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CEX-V33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CC530A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CC533A-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CC531E –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CC532A –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OKI B430d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OKI43979102 czarny </w:t>
            </w:r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OKI B430d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  <w:lang w:val="en-US"/>
              </w:rPr>
            </w:pPr>
            <w:r w:rsidRPr="00DB5D3F">
              <w:rPr>
                <w:color w:val="000000"/>
                <w:sz w:val="18"/>
                <w:szCs w:val="18"/>
                <w:lang w:val="en-US"/>
              </w:rPr>
              <w:t>Canon i-Sensys MF 6560PL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706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 J P3015dn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CE255A czarny (55A)/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Officejet 6500A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CD971AE CZARNY/...................................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Officejet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CD972AE 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Officejet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CD973 AE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Officejet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CD974AE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OKI B431d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OKI 44574702 </w:t>
            </w:r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OKI B431d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 C NIEBIESKI/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TN312K-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TN312-M-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TN312Y-ŻÓŁTY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YELLOW/.............................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CYAN/..................................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MAGENTA/.........................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BLACK/...............................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Magenta/...................................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Cyan/...................................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yellow/...................................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 2022i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C-EXV 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  <w:lang w:val="en-US"/>
              </w:rPr>
            </w:pPr>
            <w:r w:rsidRPr="00DB5D3F">
              <w:rPr>
                <w:color w:val="000000"/>
                <w:sz w:val="18"/>
                <w:szCs w:val="18"/>
                <w:lang w:val="en-US"/>
              </w:rPr>
              <w:t>Lexmark Optra T420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rStyle w:val="Hyperlink"/>
                <w:color w:val="auto"/>
                <w:sz w:val="18"/>
                <w:szCs w:val="18"/>
                <w:u w:val="none"/>
              </w:rPr>
              <w:t>12A7410 czarny</w:t>
            </w:r>
            <w:r w:rsidRPr="00DB5D3F">
              <w:rPr>
                <w:color w:val="000000"/>
                <w:sz w:val="18"/>
                <w:szCs w:val="18"/>
              </w:rPr>
              <w:t xml:space="preserve">  (KLLT420X BLACK)/...................................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 1510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C-EXV7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3390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 xml:space="preserve">Q5949X </w:t>
            </w:r>
            <w:r w:rsidRPr="00DB5D3F">
              <w:rPr>
                <w:color w:val="000000"/>
                <w:sz w:val="18"/>
                <w:szCs w:val="18"/>
              </w:rPr>
              <w:t xml:space="preserve"> (hp-49X-1) czarny/ 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 224e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TN322 toner czarny/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 w:rsidRPr="00DB5D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 nr IU312K (black) 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 nr IU312Y (yellow) / 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 nr IU312M (magenta) 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Bęben nr IU312C (cyan) 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Taśma transferowa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Toner TN318K (black) 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Toner TN318C (cyan) 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Toner TN318Y (yellow) 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ineo+20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Toner TN318M (magenta) 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MF5980dw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7309BC">
            <w:pPr>
              <w:rPr>
                <w:color w:val="000000"/>
                <w:sz w:val="18"/>
                <w:szCs w:val="18"/>
                <w:lang w:val="en-US"/>
              </w:rPr>
            </w:pPr>
            <w:r w:rsidRPr="00DB5D3F">
              <w:rPr>
                <w:color w:val="000000"/>
                <w:sz w:val="18"/>
                <w:szCs w:val="18"/>
                <w:lang w:val="en-US"/>
              </w:rPr>
              <w:t>Toner All-in-One 719 H/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5E4FD4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B5D3F" w:rsidRDefault="005E4FD4" w:rsidP="00B7024A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DB5D3F" w:rsidRDefault="005E4FD4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 RAZEM BRUTTO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DB5D3F" w:rsidRDefault="005E4FD4" w:rsidP="00A03C4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E4FD4" w:rsidRPr="008E38CA" w:rsidRDefault="005E4FD4" w:rsidP="00F016EC">
      <w:pPr>
        <w:pStyle w:val="normaltableau"/>
        <w:spacing w:before="0" w:after="0" w:line="276" w:lineRule="auto"/>
        <w:rPr>
          <w:rFonts w:ascii="Calibri" w:hAnsi="Calibri"/>
          <w:lang w:val="pl-PL" w:eastAsia="en-US"/>
        </w:rPr>
      </w:pPr>
    </w:p>
    <w:p w:rsidR="005E4FD4" w:rsidRDefault="005E4FD4" w:rsidP="00274CAE">
      <w:pPr>
        <w:spacing w:line="240" w:lineRule="auto"/>
        <w:ind w:left="66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FD108D">
        <w:rPr>
          <w:sz w:val="24"/>
          <w:szCs w:val="24"/>
        </w:rPr>
        <w:t>Wykonawca akceptuje fakt, iż ilość asortymentu wskazana w</w:t>
      </w:r>
      <w:r>
        <w:rPr>
          <w:sz w:val="24"/>
          <w:szCs w:val="24"/>
        </w:rPr>
        <w:t xml:space="preserve"> powyższym</w:t>
      </w:r>
      <w:r w:rsidRPr="00FD108D">
        <w:rPr>
          <w:sz w:val="24"/>
          <w:szCs w:val="24"/>
        </w:rPr>
        <w:t xml:space="preserve"> formularzu asortymentowo-cenowym, stanowiącym załącznik </w:t>
      </w:r>
      <w:r>
        <w:rPr>
          <w:sz w:val="24"/>
          <w:szCs w:val="24"/>
        </w:rPr>
        <w:t xml:space="preserve">  </w:t>
      </w:r>
      <w:r w:rsidRPr="00FD108D">
        <w:rPr>
          <w:sz w:val="24"/>
          <w:szCs w:val="24"/>
        </w:rPr>
        <w:t xml:space="preserve">nr 2 do zapytania ofertowego, jest ilością szacunkową. Wykonawcy nie przysługuje roszczenie o realizację dostawy w wielkościach podanych w </w:t>
      </w:r>
      <w:r>
        <w:rPr>
          <w:sz w:val="24"/>
          <w:szCs w:val="24"/>
        </w:rPr>
        <w:t xml:space="preserve">powyższej </w:t>
      </w:r>
      <w:r w:rsidRPr="00FD108D">
        <w:rPr>
          <w:sz w:val="24"/>
          <w:szCs w:val="24"/>
        </w:rPr>
        <w:t>tabeli.</w:t>
      </w: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Pr="00FD108D" w:rsidRDefault="005E4FD4" w:rsidP="000E75B3">
      <w:pPr>
        <w:spacing w:line="240" w:lineRule="auto"/>
        <w:ind w:left="360"/>
        <w:jc w:val="both"/>
        <w:rPr>
          <w:sz w:val="24"/>
          <w:szCs w:val="24"/>
        </w:rPr>
      </w:pPr>
    </w:p>
    <w:p w:rsidR="005E4FD4" w:rsidRDefault="005E4FD4" w:rsidP="004B6174">
      <w:pPr>
        <w:pStyle w:val="ListParagraph"/>
        <w:numPr>
          <w:ilvl w:val="0"/>
          <w:numId w:val="1"/>
        </w:numPr>
      </w:pPr>
      <w:r>
        <w:t>Oświadczamy, że zapoznaliśmy się ze Szczegółowym opisem przedmiotu zamówienia i nie wnosimy do niego żadnych zastrzeżeń.</w:t>
      </w:r>
    </w:p>
    <w:p w:rsidR="005E4FD4" w:rsidRDefault="005E4FD4" w:rsidP="004B6174">
      <w:pPr>
        <w:pStyle w:val="ListParagraph"/>
        <w:numPr>
          <w:ilvl w:val="0"/>
          <w:numId w:val="1"/>
        </w:numPr>
      </w:pPr>
      <w:r>
        <w:t>Oświadczamy, iż złożona przez nas oferta spełnia wszystkie wymogi dotyczące przedmiotu zamówienia zawartego w Szczegółowym opisie przedmiotu zamówienia.</w:t>
      </w:r>
    </w:p>
    <w:p w:rsidR="005E4FD4" w:rsidRDefault="005E4FD4" w:rsidP="004B6174">
      <w:pPr>
        <w:pStyle w:val="ListParagraph"/>
        <w:numPr>
          <w:ilvl w:val="0"/>
          <w:numId w:val="1"/>
        </w:numPr>
      </w:pPr>
      <w:r>
        <w:t>Oświadczamy, że zapoznaliśmy się ze wzorem umowy i zobowiązujemy się w przypadku wyboru naszej oferty do zawarcia umowy zgodnej z niniejszą ofertą na warunkach określonych w Szczegółowym opisie przedmiotu zamówienia w miejscu i terminie wyznaczonym przez Zamawiającego.</w:t>
      </w:r>
    </w:p>
    <w:p w:rsidR="005E4FD4" w:rsidRDefault="005E4FD4" w:rsidP="004B6174">
      <w:r>
        <w:t>Cena oferty brutto za dostawę fabrycznie nowych materiałów eksploatacyjnych do drukarek komputerowych, urządzeń wielofunkcyjnych, faksów dla Starostwa Powiatowego w Wołowie ogółem wynosi :…………………………………………..zł  .............………………………………………………………………………………………słownie i obejmuje cały okres realizacji zamówienia.</w:t>
      </w:r>
    </w:p>
    <w:p w:rsidR="005E4FD4" w:rsidRDefault="005E4FD4" w:rsidP="004B6174"/>
    <w:p w:rsidR="005E4FD4" w:rsidRDefault="005E4FD4" w:rsidP="004B6174">
      <w:r>
        <w:t>………………………………dnia …………………….. 2014.                                                            …………………………………………………………………………………………..</w:t>
      </w:r>
    </w:p>
    <w:p w:rsidR="005E4FD4" w:rsidRDefault="005E4FD4" w:rsidP="004B6174">
      <w:r>
        <w:t xml:space="preserve">                                                                                                                                                         ( podpis osoby (osób) uprawnionej (ych) do </w:t>
      </w:r>
    </w:p>
    <w:p w:rsidR="005E4FD4" w:rsidRDefault="005E4FD4" w:rsidP="004B6174">
      <w:r>
        <w:t xml:space="preserve">                                                                                                                                                                  reprezentowania Wykonawcy)</w:t>
      </w:r>
    </w:p>
    <w:sectPr w:rsidR="005E4FD4" w:rsidSect="007B0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D4" w:rsidRDefault="005E4FD4" w:rsidP="0002478B">
      <w:pPr>
        <w:spacing w:after="0" w:line="240" w:lineRule="auto"/>
      </w:pPr>
      <w:r>
        <w:separator/>
      </w:r>
    </w:p>
  </w:endnote>
  <w:end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D4" w:rsidRDefault="005E4FD4" w:rsidP="0002478B">
      <w:pPr>
        <w:spacing w:after="0" w:line="240" w:lineRule="auto"/>
      </w:pPr>
      <w:r>
        <w:separator/>
      </w:r>
    </w:p>
  </w:footnote>
  <w:foot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3A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40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4A9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321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187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2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6F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2C7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8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7E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34A6C"/>
    <w:multiLevelType w:val="multilevel"/>
    <w:tmpl w:val="99F24A02"/>
    <w:lvl w:ilvl="0">
      <w:start w:val="1"/>
      <w:numFmt w:val="decimal"/>
      <w:pStyle w:val="Heading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FEB3BDC"/>
    <w:multiLevelType w:val="hybridMultilevel"/>
    <w:tmpl w:val="290E68A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47CF3"/>
    <w:multiLevelType w:val="multilevel"/>
    <w:tmpl w:val="C10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3DA"/>
    <w:multiLevelType w:val="hybridMultilevel"/>
    <w:tmpl w:val="863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D8"/>
    <w:rsid w:val="00002053"/>
    <w:rsid w:val="0002478B"/>
    <w:rsid w:val="000376C3"/>
    <w:rsid w:val="000476B3"/>
    <w:rsid w:val="00064CAA"/>
    <w:rsid w:val="00067EAE"/>
    <w:rsid w:val="0008336F"/>
    <w:rsid w:val="0009618B"/>
    <w:rsid w:val="000B23A4"/>
    <w:rsid w:val="000C4088"/>
    <w:rsid w:val="000E349A"/>
    <w:rsid w:val="000E75B3"/>
    <w:rsid w:val="0010289D"/>
    <w:rsid w:val="00110782"/>
    <w:rsid w:val="0019099E"/>
    <w:rsid w:val="001A606A"/>
    <w:rsid w:val="001B7E12"/>
    <w:rsid w:val="001C0831"/>
    <w:rsid w:val="001C6118"/>
    <w:rsid w:val="002233E9"/>
    <w:rsid w:val="00274CAE"/>
    <w:rsid w:val="002B0EE9"/>
    <w:rsid w:val="00300758"/>
    <w:rsid w:val="00350FEE"/>
    <w:rsid w:val="003765F9"/>
    <w:rsid w:val="003D1A1A"/>
    <w:rsid w:val="003E2502"/>
    <w:rsid w:val="003E543B"/>
    <w:rsid w:val="00403892"/>
    <w:rsid w:val="004101DB"/>
    <w:rsid w:val="00427AA1"/>
    <w:rsid w:val="00431B52"/>
    <w:rsid w:val="0044022C"/>
    <w:rsid w:val="004517F6"/>
    <w:rsid w:val="004533BF"/>
    <w:rsid w:val="004B6174"/>
    <w:rsid w:val="004E64DC"/>
    <w:rsid w:val="004E683C"/>
    <w:rsid w:val="005038EF"/>
    <w:rsid w:val="005341B3"/>
    <w:rsid w:val="00553791"/>
    <w:rsid w:val="00584C75"/>
    <w:rsid w:val="0058547A"/>
    <w:rsid w:val="005B4243"/>
    <w:rsid w:val="005C7883"/>
    <w:rsid w:val="005D7BC3"/>
    <w:rsid w:val="005E4FD4"/>
    <w:rsid w:val="006735F1"/>
    <w:rsid w:val="0068047A"/>
    <w:rsid w:val="006D6A67"/>
    <w:rsid w:val="006E07E6"/>
    <w:rsid w:val="006E6D12"/>
    <w:rsid w:val="006F1938"/>
    <w:rsid w:val="00701843"/>
    <w:rsid w:val="007309BC"/>
    <w:rsid w:val="00765F5A"/>
    <w:rsid w:val="007910E3"/>
    <w:rsid w:val="007B06D8"/>
    <w:rsid w:val="007C31CC"/>
    <w:rsid w:val="007C6F63"/>
    <w:rsid w:val="007D7849"/>
    <w:rsid w:val="007E7775"/>
    <w:rsid w:val="007F5FD5"/>
    <w:rsid w:val="00841F39"/>
    <w:rsid w:val="00886EB8"/>
    <w:rsid w:val="00893B0D"/>
    <w:rsid w:val="008A6613"/>
    <w:rsid w:val="008E38CA"/>
    <w:rsid w:val="00906348"/>
    <w:rsid w:val="00920694"/>
    <w:rsid w:val="0097689F"/>
    <w:rsid w:val="009A70FE"/>
    <w:rsid w:val="00A03C41"/>
    <w:rsid w:val="00A35704"/>
    <w:rsid w:val="00A520C4"/>
    <w:rsid w:val="00AA323D"/>
    <w:rsid w:val="00AA70C0"/>
    <w:rsid w:val="00AB6F0D"/>
    <w:rsid w:val="00AD42F2"/>
    <w:rsid w:val="00AD6A3A"/>
    <w:rsid w:val="00AE1CC6"/>
    <w:rsid w:val="00AF7F26"/>
    <w:rsid w:val="00B16ED9"/>
    <w:rsid w:val="00B57AE9"/>
    <w:rsid w:val="00B64635"/>
    <w:rsid w:val="00B7024A"/>
    <w:rsid w:val="00B83022"/>
    <w:rsid w:val="00BF3B1C"/>
    <w:rsid w:val="00C26240"/>
    <w:rsid w:val="00C3533D"/>
    <w:rsid w:val="00C92A81"/>
    <w:rsid w:val="00CE4B25"/>
    <w:rsid w:val="00CE5249"/>
    <w:rsid w:val="00D30D33"/>
    <w:rsid w:val="00D45D19"/>
    <w:rsid w:val="00D6477D"/>
    <w:rsid w:val="00D81AFE"/>
    <w:rsid w:val="00DB5D3F"/>
    <w:rsid w:val="00DC26DD"/>
    <w:rsid w:val="00DC4F01"/>
    <w:rsid w:val="00DE7920"/>
    <w:rsid w:val="00E17206"/>
    <w:rsid w:val="00E92EAF"/>
    <w:rsid w:val="00E9323D"/>
    <w:rsid w:val="00E947A6"/>
    <w:rsid w:val="00EA2BBF"/>
    <w:rsid w:val="00EA2CF7"/>
    <w:rsid w:val="00EB1489"/>
    <w:rsid w:val="00EE319E"/>
    <w:rsid w:val="00EE4585"/>
    <w:rsid w:val="00F016EC"/>
    <w:rsid w:val="00F164A6"/>
    <w:rsid w:val="00F22064"/>
    <w:rsid w:val="00F37E74"/>
    <w:rsid w:val="00F63D2C"/>
    <w:rsid w:val="00F6573F"/>
    <w:rsid w:val="00F8279D"/>
    <w:rsid w:val="00FC3723"/>
    <w:rsid w:val="00FD108D"/>
    <w:rsid w:val="00FD2B0B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91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A520C4"/>
    <w:pPr>
      <w:keepNext/>
      <w:numPr>
        <w:numId w:val="12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7206"/>
    <w:rPr>
      <w:rFonts w:ascii="Calibri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B6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7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78B"/>
    <w:rPr>
      <w:rFonts w:cs="Times New Roman"/>
    </w:rPr>
  </w:style>
  <w:style w:type="character" w:customStyle="1" w:styleId="Heading8Char1">
    <w:name w:val="Heading 8 Char1"/>
    <w:link w:val="Heading8"/>
    <w:uiPriority w:val="99"/>
    <w:locked/>
    <w:rsid w:val="00A520C4"/>
    <w:rPr>
      <w:rFonts w:ascii="Arial" w:hAnsi="Arial"/>
    </w:rPr>
  </w:style>
  <w:style w:type="paragraph" w:customStyle="1" w:styleId="normaltableau">
    <w:name w:val="normal_tableau"/>
    <w:basedOn w:val="Normal"/>
    <w:uiPriority w:val="99"/>
    <w:rsid w:val="00A520C4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styleId="Hyperlink">
    <w:name w:val="Hyperlink"/>
    <w:basedOn w:val="DefaultParagraphFont"/>
    <w:uiPriority w:val="99"/>
    <w:rsid w:val="001909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1296</Words>
  <Characters>7782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a.kuternoga</dc:creator>
  <cp:keywords/>
  <dc:description/>
  <cp:lastModifiedBy>t.lechki</cp:lastModifiedBy>
  <cp:revision>2</cp:revision>
  <cp:lastPrinted>2014-02-03T09:14:00Z</cp:lastPrinted>
  <dcterms:created xsi:type="dcterms:W3CDTF">2014-03-27T12:23:00Z</dcterms:created>
  <dcterms:modified xsi:type="dcterms:W3CDTF">2014-03-27T12:23:00Z</dcterms:modified>
</cp:coreProperties>
</file>