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3E" w:rsidRPr="0089275D" w:rsidRDefault="000D153E" w:rsidP="000D15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4A81" w:rsidRPr="00C06C6C" w:rsidRDefault="00C06C6C" w:rsidP="00BD0613">
      <w:pPr>
        <w:pStyle w:val="Tekstpodstawowywcity3"/>
        <w:ind w:left="0" w:firstLine="0"/>
        <w:jc w:val="right"/>
        <w:rPr>
          <w:rFonts w:asciiTheme="minorHAnsi" w:hAnsiTheme="minorHAnsi"/>
          <w:b/>
          <w:sz w:val="22"/>
          <w:szCs w:val="22"/>
        </w:rPr>
      </w:pPr>
      <w:r w:rsidRPr="00C06C6C">
        <w:rPr>
          <w:rFonts w:asciiTheme="minorHAnsi" w:hAnsiTheme="minorHAnsi"/>
          <w:b/>
          <w:sz w:val="22"/>
          <w:szCs w:val="22"/>
        </w:rPr>
        <w:tab/>
      </w:r>
      <w:r w:rsidR="00D73F8E" w:rsidRPr="00C06C6C">
        <w:rPr>
          <w:rFonts w:asciiTheme="minorHAnsi" w:hAnsiTheme="minorHAnsi"/>
          <w:b/>
          <w:sz w:val="22"/>
          <w:szCs w:val="22"/>
        </w:rPr>
        <w:tab/>
      </w:r>
      <w:r w:rsidR="000D153E" w:rsidRPr="00C06C6C">
        <w:rPr>
          <w:rFonts w:asciiTheme="minorHAnsi" w:hAnsiTheme="minorHAnsi"/>
          <w:b/>
          <w:sz w:val="22"/>
          <w:szCs w:val="22"/>
        </w:rPr>
        <w:t xml:space="preserve">FORMULARZ  </w:t>
      </w:r>
      <w:r w:rsidR="007F5A90" w:rsidRPr="00C06C6C">
        <w:rPr>
          <w:rFonts w:asciiTheme="minorHAnsi" w:hAnsiTheme="minorHAnsi"/>
          <w:b/>
          <w:sz w:val="22"/>
          <w:szCs w:val="22"/>
        </w:rPr>
        <w:t xml:space="preserve">ASORTYMENTOWO </w:t>
      </w:r>
      <w:r w:rsidR="00657677" w:rsidRPr="00C06C6C">
        <w:rPr>
          <w:rFonts w:asciiTheme="minorHAnsi" w:hAnsiTheme="minorHAnsi"/>
          <w:b/>
          <w:sz w:val="22"/>
          <w:szCs w:val="22"/>
        </w:rPr>
        <w:t>–</w:t>
      </w:r>
      <w:r w:rsidR="007F5A90" w:rsidRPr="00C06C6C">
        <w:rPr>
          <w:rFonts w:asciiTheme="minorHAnsi" w:hAnsiTheme="minorHAnsi"/>
          <w:b/>
          <w:sz w:val="22"/>
          <w:szCs w:val="22"/>
        </w:rPr>
        <w:t xml:space="preserve"> CENOWY</w:t>
      </w:r>
      <w:r w:rsidR="00657677" w:rsidRPr="00C06C6C">
        <w:rPr>
          <w:rFonts w:asciiTheme="minorHAnsi" w:hAnsiTheme="minorHAnsi"/>
          <w:b/>
          <w:sz w:val="22"/>
          <w:szCs w:val="22"/>
        </w:rPr>
        <w:t xml:space="preserve"> </w:t>
      </w:r>
      <w:r w:rsidR="00657677" w:rsidRPr="00C06C6C">
        <w:rPr>
          <w:rFonts w:asciiTheme="minorHAnsi" w:hAnsiTheme="minorHAnsi"/>
          <w:b/>
          <w:sz w:val="22"/>
          <w:szCs w:val="22"/>
        </w:rPr>
        <w:tab/>
      </w:r>
      <w:r w:rsidR="00BD0613">
        <w:rPr>
          <w:rFonts w:asciiTheme="minorHAnsi" w:hAnsiTheme="minorHAnsi"/>
          <w:b/>
          <w:sz w:val="22"/>
          <w:szCs w:val="22"/>
        </w:rPr>
        <w:t xml:space="preserve">              </w:t>
      </w:r>
      <w:r w:rsidR="00BD0613" w:rsidRPr="00C06C6C">
        <w:rPr>
          <w:rFonts w:asciiTheme="minorHAnsi" w:hAnsiTheme="minorHAnsi"/>
          <w:b/>
          <w:sz w:val="22"/>
          <w:szCs w:val="22"/>
        </w:rPr>
        <w:t>Załącznik nr 6A do SIWZ</w:t>
      </w:r>
    </w:p>
    <w:p w:rsidR="00C06C6C" w:rsidRPr="00C06C6C" w:rsidRDefault="00C06C6C" w:rsidP="00C06C6C">
      <w:pPr>
        <w:pStyle w:val="Tekstpodstawowywcity3"/>
        <w:ind w:left="0" w:firstLine="0"/>
        <w:rPr>
          <w:rFonts w:asciiTheme="minorHAnsi" w:hAnsiTheme="minorHAnsi"/>
          <w:b/>
          <w:sz w:val="12"/>
          <w:szCs w:val="12"/>
        </w:rPr>
      </w:pPr>
    </w:p>
    <w:p w:rsidR="00BC69BE" w:rsidRPr="00754131" w:rsidRDefault="00DE5A0A" w:rsidP="00C06C6C">
      <w:pPr>
        <w:pStyle w:val="normaltableau"/>
        <w:shd w:val="clear" w:color="auto" w:fill="EAF1DD" w:themeFill="accent3" w:themeFillTint="33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CZĘŚĆ I - </w:t>
      </w:r>
      <w:r w:rsidRPr="00DE5A0A">
        <w:rPr>
          <w:rFonts w:asciiTheme="minorHAnsi" w:hAnsiTheme="minorHAnsi"/>
          <w:b/>
          <w:lang w:val="pl-PL" w:eastAsia="en-US"/>
        </w:rPr>
        <w:t xml:space="preserve">SPRZĘT MULTIMEDIALNY, </w:t>
      </w:r>
      <w:r w:rsidR="004815FE" w:rsidRPr="00DE5A0A">
        <w:rPr>
          <w:rFonts w:asciiTheme="minorHAnsi" w:hAnsiTheme="minorHAnsi"/>
          <w:b/>
          <w:lang w:val="pl-PL" w:eastAsia="en-US"/>
        </w:rPr>
        <w:t>ELEKTRONICZNY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2835"/>
        <w:gridCol w:w="1418"/>
        <w:gridCol w:w="1701"/>
      </w:tblGrid>
      <w:tr w:rsidR="004815FE" w:rsidRPr="004815FE" w:rsidTr="004815FE">
        <w:tc>
          <w:tcPr>
            <w:tcW w:w="567" w:type="dxa"/>
            <w:vAlign w:val="center"/>
          </w:tcPr>
          <w:p w:rsidR="004815FE" w:rsidRPr="004815FE" w:rsidRDefault="004815FE" w:rsidP="001107B2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A</w:t>
            </w:r>
          </w:p>
        </w:tc>
        <w:tc>
          <w:tcPr>
            <w:tcW w:w="4536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B</w:t>
            </w:r>
          </w:p>
        </w:tc>
        <w:tc>
          <w:tcPr>
            <w:tcW w:w="1418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C</w:t>
            </w:r>
          </w:p>
        </w:tc>
        <w:tc>
          <w:tcPr>
            <w:tcW w:w="1559" w:type="dxa"/>
          </w:tcPr>
          <w:p w:rsidR="004815FE" w:rsidRPr="004815FE" w:rsidRDefault="004815FE" w:rsidP="00E00F53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D</w:t>
            </w:r>
          </w:p>
        </w:tc>
        <w:tc>
          <w:tcPr>
            <w:tcW w:w="2835" w:type="dxa"/>
          </w:tcPr>
          <w:p w:rsidR="004815FE" w:rsidRPr="004815FE" w:rsidRDefault="004815FE" w:rsidP="00E00F53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E</w:t>
            </w:r>
          </w:p>
        </w:tc>
        <w:tc>
          <w:tcPr>
            <w:tcW w:w="1418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F</w:t>
            </w:r>
          </w:p>
        </w:tc>
        <w:tc>
          <w:tcPr>
            <w:tcW w:w="1701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G</w:t>
            </w: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4815FE" w:rsidRDefault="004815FE" w:rsidP="001107B2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4536" w:type="dxa"/>
            <w:vAlign w:val="center"/>
          </w:tcPr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Produkt</w:t>
            </w:r>
          </w:p>
        </w:tc>
        <w:tc>
          <w:tcPr>
            <w:tcW w:w="1418" w:type="dxa"/>
            <w:vAlign w:val="center"/>
          </w:tcPr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Producent,</w:t>
            </w:r>
          </w:p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 xml:space="preserve">model/ wersja </w:t>
            </w:r>
            <w:proofErr w:type="spellStart"/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oprogramo-wania</w:t>
            </w:r>
            <w:proofErr w:type="spellEnd"/>
          </w:p>
        </w:tc>
        <w:tc>
          <w:tcPr>
            <w:tcW w:w="1559" w:type="dxa"/>
            <w:vAlign w:val="center"/>
          </w:tcPr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 xml:space="preserve">numer partii oferowanego produktu (tzw. part </w:t>
            </w:r>
            <w:proofErr w:type="spellStart"/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number</w:t>
            </w:r>
            <w:proofErr w:type="spellEnd"/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Adres strony internetowej</w:t>
            </w:r>
          </w:p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sz w:val="16"/>
                <w:szCs w:val="16"/>
                <w:lang w:val="pl-PL" w:eastAsia="en-US"/>
              </w:rPr>
            </w:pPr>
            <w:r w:rsidRPr="004815FE">
              <w:rPr>
                <w:rFonts w:asciiTheme="minorHAnsi" w:hAnsiTheme="minorHAnsi"/>
                <w:sz w:val="16"/>
                <w:szCs w:val="16"/>
                <w:lang w:val="pl-PL" w:eastAsia="en-US"/>
              </w:rPr>
              <w:t>Adres strony www producenta sprzętu zawierającej opis techniczny produktu ze szczególnym uwzględnieniem parametrów wymaganych przez zamawiającego. W przypadku braku takiej strony wymagane jest dołączenie karty produktu w postaci drukowanej oraz zaznaczenie tego faktu w tabeli poprzez wpisanie słowa "wydruk"</w:t>
            </w:r>
          </w:p>
        </w:tc>
        <w:tc>
          <w:tcPr>
            <w:tcW w:w="1418" w:type="dxa"/>
            <w:vAlign w:val="center"/>
          </w:tcPr>
          <w:p w:rsidR="004815FE" w:rsidRPr="004815FE" w:rsidRDefault="004815FE" w:rsidP="004815FE">
            <w:pPr>
              <w:suppressAutoHyphens w:val="0"/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br/>
              <w:t>jednostkowa brutto</w:t>
            </w:r>
          </w:p>
        </w:tc>
        <w:tc>
          <w:tcPr>
            <w:tcW w:w="1701" w:type="dxa"/>
            <w:vAlign w:val="center"/>
          </w:tcPr>
          <w:p w:rsidR="004815FE" w:rsidRPr="004815FE" w:rsidRDefault="004815FE" w:rsidP="004815FE">
            <w:pPr>
              <w:suppressAutoHyphens w:val="0"/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br/>
              <w:t>ogółem brutto</w:t>
            </w:r>
          </w:p>
          <w:p w:rsidR="004815FE" w:rsidRPr="004815FE" w:rsidRDefault="004815FE" w:rsidP="004815F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379"/>
        </w:trPr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LAPTOP – 4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/>
              </w:rPr>
              <w:t>KOMPUTER STACJONARNY – 15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OPROGRAMOWANIE BIUROWE– 19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jc w:val="lef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DRUKARKA LASEROWA,    KOLOROWA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518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URZĄDZENIE WIELOFUNKCYJNE,  KOLOROWE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175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ind w:left="0" w:hanging="27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</w:rPr>
              <w:t>APARAT FOTOGRAFICZNY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380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KAMERA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PROJEKTOR KRÓTKOOGNISKOWY - 4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4A5449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 w:eastAsia="en-US"/>
              </w:rPr>
              <w:t>EKRAN STACJONARNY – 3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4A5449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EKRAN PRZENOŚNY – 1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TABLICA INTERAKTYWNA Z PODSTAWĄ – 3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TABLICA INTERAKTYWNA Z OPROGRAMOWANIEM – 1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633C7F">
        <w:trPr>
          <w:trHeight w:val="63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15FE" w:rsidRPr="00C06C6C" w:rsidRDefault="004815FE" w:rsidP="00633C7F">
            <w:pPr>
              <w:pStyle w:val="normaltableau"/>
              <w:ind w:left="360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4815FE" w:rsidRPr="00633C7F" w:rsidRDefault="00633C7F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  <w:r w:rsidRPr="00633C7F">
              <w:rPr>
                <w:rFonts w:ascii="Calibri" w:hAnsi="Calibri" w:cs="Arial"/>
                <w:b/>
                <w:color w:val="000000"/>
              </w:rPr>
              <w:t>WARTOŚĆ BRUTTO RAZEM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15FE" w:rsidRPr="00C06C6C" w:rsidRDefault="004815FE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815FE" w:rsidRPr="00C06C6C" w:rsidRDefault="004815FE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</w:p>
        </w:tc>
      </w:tr>
    </w:tbl>
    <w:p w:rsidR="00C06C6C" w:rsidRPr="00C06C6C" w:rsidRDefault="00C06C6C" w:rsidP="00C06C6C">
      <w:pPr>
        <w:pStyle w:val="normaltableau"/>
        <w:spacing w:before="0" w:after="0"/>
        <w:rPr>
          <w:rFonts w:asciiTheme="minorHAnsi" w:hAnsiTheme="minorHAnsi"/>
          <w:bCs/>
          <w:sz w:val="18"/>
          <w:szCs w:val="18"/>
          <w:lang w:val="pl-PL" w:eastAsia="en-US"/>
        </w:rPr>
      </w:pPr>
    </w:p>
    <w:p w:rsidR="00633C7F" w:rsidRDefault="00633C7F" w:rsidP="00633C7F">
      <w:pPr>
        <w:pStyle w:val="normaltableau"/>
        <w:spacing w:before="0" w:after="0"/>
        <w:jc w:val="right"/>
        <w:rPr>
          <w:rFonts w:asciiTheme="minorHAnsi" w:hAnsiTheme="minorHAnsi"/>
          <w:bCs/>
          <w:lang w:val="pl-PL" w:eastAsia="en-US"/>
        </w:rPr>
      </w:pPr>
      <w:r>
        <w:rPr>
          <w:rFonts w:asciiTheme="minorHAnsi" w:hAnsiTheme="minorHAnsi"/>
          <w:bCs/>
          <w:lang w:val="pl-PL" w:eastAsia="en-US"/>
        </w:rPr>
        <w:t>w</w:t>
      </w:r>
      <w:r w:rsidR="00C06C6C">
        <w:rPr>
          <w:rFonts w:asciiTheme="minorHAnsi" w:hAnsiTheme="minorHAnsi"/>
          <w:bCs/>
          <w:lang w:val="pl-PL" w:eastAsia="en-US"/>
        </w:rPr>
        <w:t xml:space="preserve"> tym VAT: ……</w:t>
      </w:r>
      <w:r w:rsidR="00405715">
        <w:rPr>
          <w:rFonts w:asciiTheme="minorHAnsi" w:hAnsiTheme="minorHAnsi"/>
          <w:bCs/>
          <w:lang w:val="pl-PL" w:eastAsia="en-US"/>
        </w:rPr>
        <w:t>……%</w:t>
      </w:r>
    </w:p>
    <w:p w:rsidR="00633C7F" w:rsidRPr="00633C7F" w:rsidRDefault="00633C7F" w:rsidP="00633C7F">
      <w:pPr>
        <w:suppressAutoHyphens w:val="0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633C7F">
        <w:rPr>
          <w:rFonts w:ascii="Calibri" w:hAnsi="Calibri" w:cs="Arial"/>
          <w:color w:val="000000"/>
          <w:sz w:val="22"/>
          <w:szCs w:val="22"/>
          <w:lang w:eastAsia="pl-PL"/>
        </w:rPr>
        <w:t>WARTOŚĆ BRUTTO RAZEM NALEŻY PRZENIEŚĆ DO FORMULARZA OFERTOWEGO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.</w:t>
      </w:r>
      <w:bookmarkStart w:id="0" w:name="_GoBack"/>
      <w:bookmarkEnd w:id="0"/>
    </w:p>
    <w:p w:rsidR="00633C7F" w:rsidRPr="00F637DE" w:rsidRDefault="00633C7F" w:rsidP="00C06C6C">
      <w:pPr>
        <w:pStyle w:val="normaltableau"/>
        <w:spacing w:before="0" w:after="0"/>
        <w:rPr>
          <w:rFonts w:asciiTheme="minorHAnsi" w:hAnsiTheme="minorHAnsi"/>
          <w:bCs/>
          <w:lang w:val="pl-PL" w:eastAsia="en-US"/>
        </w:rPr>
      </w:pPr>
    </w:p>
    <w:p w:rsidR="00C06C6C" w:rsidRDefault="00F637DE" w:rsidP="00657677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06C6C" w:rsidRDefault="00C06C6C" w:rsidP="00657677">
      <w:pPr>
        <w:ind w:left="708"/>
        <w:rPr>
          <w:rFonts w:asciiTheme="minorHAnsi" w:hAnsiTheme="minorHAnsi"/>
          <w:sz w:val="22"/>
          <w:szCs w:val="22"/>
        </w:rPr>
      </w:pPr>
    </w:p>
    <w:p w:rsidR="00C06C6C" w:rsidRDefault="007F5A90" w:rsidP="00C06C6C">
      <w:pPr>
        <w:ind w:left="9204" w:firstLine="708"/>
        <w:rPr>
          <w:rFonts w:asciiTheme="minorHAnsi" w:hAnsiTheme="minorHAnsi"/>
          <w:sz w:val="18"/>
          <w:szCs w:val="18"/>
        </w:rPr>
      </w:pPr>
      <w:r w:rsidRPr="00C06C6C">
        <w:rPr>
          <w:rFonts w:asciiTheme="minorHAnsi" w:hAnsiTheme="minorHAnsi"/>
          <w:sz w:val="18"/>
          <w:szCs w:val="18"/>
        </w:rPr>
        <w:t>......................................</w:t>
      </w:r>
      <w:r w:rsidR="00C06C6C">
        <w:rPr>
          <w:rFonts w:asciiTheme="minorHAnsi" w:hAnsiTheme="minorHAnsi"/>
          <w:sz w:val="18"/>
          <w:szCs w:val="18"/>
        </w:rPr>
        <w:t xml:space="preserve">......................                   </w:t>
      </w:r>
    </w:p>
    <w:p w:rsidR="004F07BC" w:rsidRPr="00C06C6C" w:rsidRDefault="00C06C6C" w:rsidP="00C06C6C">
      <w:pPr>
        <w:ind w:left="920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7F5A90" w:rsidRPr="00C06C6C">
        <w:rPr>
          <w:rFonts w:asciiTheme="minorHAnsi" w:hAnsiTheme="minorHAnsi"/>
          <w:sz w:val="18"/>
          <w:szCs w:val="18"/>
        </w:rPr>
        <w:t>(da</w:t>
      </w:r>
      <w:r>
        <w:rPr>
          <w:rFonts w:asciiTheme="minorHAnsi" w:hAnsiTheme="minorHAnsi"/>
          <w:sz w:val="18"/>
          <w:szCs w:val="18"/>
        </w:rPr>
        <w:t>ta i czytelny podpis wykonawcy)</w:t>
      </w:r>
    </w:p>
    <w:sectPr w:rsidR="004F07BC" w:rsidRPr="00C06C6C" w:rsidSect="00C06C6C">
      <w:headerReference w:type="default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A3" w:rsidRDefault="00746CA3" w:rsidP="0089275D">
      <w:r>
        <w:separator/>
      </w:r>
    </w:p>
  </w:endnote>
  <w:endnote w:type="continuationSeparator" w:id="0">
    <w:p w:rsidR="00746CA3" w:rsidRDefault="00746CA3" w:rsidP="008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09" w:rsidRDefault="00CB510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 w:cs="Arial"/>
        <w:b/>
        <w:sz w:val="18"/>
        <w:szCs w:val="18"/>
      </w:rPr>
      <w:t xml:space="preserve">Regionalny Program Operacyjny dla Województwa Dolnośląskiego na lata 2007-2013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05715">
      <w:fldChar w:fldCharType="begin"/>
    </w:r>
    <w:r w:rsidR="00405715">
      <w:instrText xml:space="preserve"> PAGE   \* MERGEFORMAT </w:instrText>
    </w:r>
    <w:r w:rsidR="00405715">
      <w:fldChar w:fldCharType="separate"/>
    </w:r>
    <w:r w:rsidR="00633C7F" w:rsidRPr="00633C7F">
      <w:rPr>
        <w:rFonts w:asciiTheme="majorHAnsi" w:hAnsiTheme="majorHAnsi"/>
        <w:noProof/>
      </w:rPr>
      <w:t>1</w:t>
    </w:r>
    <w:r w:rsidR="00405715">
      <w:rPr>
        <w:rFonts w:asciiTheme="majorHAnsi" w:hAnsiTheme="majorHAnsi"/>
        <w:noProof/>
      </w:rPr>
      <w:fldChar w:fldCharType="end"/>
    </w:r>
  </w:p>
  <w:p w:rsidR="001E1542" w:rsidRDefault="00633C7F" w:rsidP="008927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A3" w:rsidRDefault="00746CA3" w:rsidP="0089275D">
      <w:r>
        <w:separator/>
      </w:r>
    </w:p>
  </w:footnote>
  <w:footnote w:type="continuationSeparator" w:id="0">
    <w:p w:rsidR="00746CA3" w:rsidRDefault="00746CA3" w:rsidP="0089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5D" w:rsidRPr="002000F1" w:rsidRDefault="0089275D" w:rsidP="0089275D">
    <w:pPr>
      <w:tabs>
        <w:tab w:val="center" w:pos="4536"/>
        <w:tab w:val="right" w:pos="9072"/>
      </w:tabs>
      <w:rPr>
        <w:rFonts w:ascii="Calibri" w:eastAsia="Calibri" w:hAnsi="Calibri" w:cs="Calibri"/>
      </w:rPr>
    </w:pPr>
  </w:p>
  <w:p w:rsidR="001E1542" w:rsidRPr="0089275D" w:rsidRDefault="00CB5109" w:rsidP="00BD0613">
    <w:pPr>
      <w:pStyle w:val="Nagwek"/>
      <w:jc w:val="center"/>
    </w:pPr>
    <w:r w:rsidRPr="00CB5109">
      <w:rPr>
        <w:noProof/>
        <w:lang w:eastAsia="pl-PL"/>
      </w:rPr>
      <w:drawing>
        <wp:inline distT="0" distB="0" distL="0" distR="0">
          <wp:extent cx="5734050" cy="695325"/>
          <wp:effectExtent l="19050" t="0" r="0" b="0"/>
          <wp:docPr id="2" name="Obraz 1" descr="logounii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unii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5E7"/>
    <w:multiLevelType w:val="hybridMultilevel"/>
    <w:tmpl w:val="E19CE344"/>
    <w:lvl w:ilvl="0" w:tplc="200A99DA">
      <w:start w:val="1"/>
      <w:numFmt w:val="upperRoman"/>
      <w:lvlText w:val="%1."/>
      <w:lvlJc w:val="righ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530"/>
    <w:multiLevelType w:val="hybridMultilevel"/>
    <w:tmpl w:val="09D6A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E48AF"/>
    <w:multiLevelType w:val="hybridMultilevel"/>
    <w:tmpl w:val="88B40CD8"/>
    <w:lvl w:ilvl="0" w:tplc="9DC0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4731"/>
    <w:multiLevelType w:val="hybridMultilevel"/>
    <w:tmpl w:val="B5F2B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ocumentProtection w:edit="readOnly" w:enforcement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3E"/>
    <w:rsid w:val="00034CFA"/>
    <w:rsid w:val="00044B4E"/>
    <w:rsid w:val="000D153E"/>
    <w:rsid w:val="000E0622"/>
    <w:rsid w:val="001107B2"/>
    <w:rsid w:val="00133957"/>
    <w:rsid w:val="001C3965"/>
    <w:rsid w:val="002515CF"/>
    <w:rsid w:val="00274B60"/>
    <w:rsid w:val="00292E8A"/>
    <w:rsid w:val="002B4DC2"/>
    <w:rsid w:val="00341217"/>
    <w:rsid w:val="003E2894"/>
    <w:rsid w:val="00405715"/>
    <w:rsid w:val="0042542A"/>
    <w:rsid w:val="004815FE"/>
    <w:rsid w:val="004A5449"/>
    <w:rsid w:val="004F07BC"/>
    <w:rsid w:val="005102D6"/>
    <w:rsid w:val="0057744D"/>
    <w:rsid w:val="005B1FB8"/>
    <w:rsid w:val="005E0589"/>
    <w:rsid w:val="00633C7F"/>
    <w:rsid w:val="00657677"/>
    <w:rsid w:val="006C18B0"/>
    <w:rsid w:val="006C2FB3"/>
    <w:rsid w:val="00717401"/>
    <w:rsid w:val="00746CA3"/>
    <w:rsid w:val="00754131"/>
    <w:rsid w:val="00797052"/>
    <w:rsid w:val="007F5A90"/>
    <w:rsid w:val="00887217"/>
    <w:rsid w:val="0089275D"/>
    <w:rsid w:val="008D2956"/>
    <w:rsid w:val="00915920"/>
    <w:rsid w:val="0094156B"/>
    <w:rsid w:val="00992FCB"/>
    <w:rsid w:val="009E3CAF"/>
    <w:rsid w:val="00A212D3"/>
    <w:rsid w:val="00A4630B"/>
    <w:rsid w:val="00A66644"/>
    <w:rsid w:val="00B421D5"/>
    <w:rsid w:val="00B95ACE"/>
    <w:rsid w:val="00BC69BE"/>
    <w:rsid w:val="00BD0613"/>
    <w:rsid w:val="00BD5097"/>
    <w:rsid w:val="00BD7046"/>
    <w:rsid w:val="00C06C6C"/>
    <w:rsid w:val="00C81F81"/>
    <w:rsid w:val="00CB5109"/>
    <w:rsid w:val="00CD3E4A"/>
    <w:rsid w:val="00D52107"/>
    <w:rsid w:val="00D73F8E"/>
    <w:rsid w:val="00DC4A81"/>
    <w:rsid w:val="00DE5A0A"/>
    <w:rsid w:val="00DE5CD0"/>
    <w:rsid w:val="00DF4065"/>
    <w:rsid w:val="00E00AA9"/>
    <w:rsid w:val="00E63FF6"/>
    <w:rsid w:val="00EB7F97"/>
    <w:rsid w:val="00F259F6"/>
    <w:rsid w:val="00F5403E"/>
    <w:rsid w:val="00F637DE"/>
    <w:rsid w:val="00F74724"/>
    <w:rsid w:val="00FA7F04"/>
    <w:rsid w:val="00FB2499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B29F4B-48E4-41CD-9F0A-F88C9613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3E"/>
    <w:pPr>
      <w:suppressAutoHyphens/>
      <w:ind w:left="998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0589"/>
    <w:pPr>
      <w:keepNext/>
      <w:keepLines/>
      <w:spacing w:before="120" w:after="120" w:line="360" w:lineRule="auto"/>
      <w:ind w:left="717" w:hanging="360"/>
      <w:jc w:val="both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5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15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589"/>
    <w:rPr>
      <w:rFonts w:ascii="Calibri" w:eastAsiaTheme="majorEastAsia" w:hAnsi="Calibri" w:cstheme="majorBidi"/>
      <w:b/>
      <w:bCs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0D1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D153E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153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53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0D153E"/>
    <w:pPr>
      <w:suppressAutoHyphens/>
      <w:ind w:left="998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D15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1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0D153E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3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7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7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59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44D"/>
    <w:pPr>
      <w:suppressAutoHyphens w:val="0"/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8820-E7BF-44A6-8803-FB440A5C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Katarzyna Jankowska</cp:lastModifiedBy>
  <cp:revision>21</cp:revision>
  <cp:lastPrinted>2014-10-22T13:21:00Z</cp:lastPrinted>
  <dcterms:created xsi:type="dcterms:W3CDTF">2014-10-03T13:02:00Z</dcterms:created>
  <dcterms:modified xsi:type="dcterms:W3CDTF">2014-10-23T09:08:00Z</dcterms:modified>
</cp:coreProperties>
</file>