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4" w:rsidRPr="002D6E42" w:rsidRDefault="005E4FD4" w:rsidP="00886EB8">
      <w:pPr>
        <w:spacing w:after="0" w:line="240" w:lineRule="auto"/>
        <w:ind w:left="357"/>
        <w:jc w:val="right"/>
        <w:rPr>
          <w:rFonts w:ascii="Times New Roman" w:hAnsi="Times New Roman"/>
          <w:i/>
          <w:sz w:val="20"/>
          <w:szCs w:val="20"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</w:t>
      </w:r>
      <w:r w:rsidR="00D57DE8">
        <w:rPr>
          <w:rFonts w:ascii="Times New Roman" w:hAnsi="Times New Roman"/>
          <w:i/>
          <w:sz w:val="20"/>
          <w:szCs w:val="20"/>
        </w:rPr>
        <w:t>Załącznik nr3</w:t>
      </w:r>
    </w:p>
    <w:p w:rsidR="005E4FD4" w:rsidRPr="002D6E42" w:rsidRDefault="005E4FD4" w:rsidP="00886EB8">
      <w:pPr>
        <w:pStyle w:val="Nagwek8"/>
        <w:numPr>
          <w:ilvl w:val="0"/>
          <w:numId w:val="0"/>
        </w:numPr>
        <w:ind w:left="555" w:hanging="555"/>
        <w:rPr>
          <w:rFonts w:ascii="Times New Roman" w:hAnsi="Times New Roman"/>
          <w:b/>
          <w:sz w:val="28"/>
          <w:szCs w:val="28"/>
        </w:rPr>
      </w:pPr>
      <w:r w:rsidRPr="002D6E4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do zapytania ofertowego</w:t>
      </w:r>
    </w:p>
    <w:p w:rsidR="005E4FD4" w:rsidRPr="002D6E42" w:rsidRDefault="001F2287" w:rsidP="00A520C4">
      <w:pPr>
        <w:pStyle w:val="Nagwek8"/>
        <w:numPr>
          <w:ilvl w:val="0"/>
          <w:numId w:val="0"/>
        </w:numPr>
        <w:ind w:left="555" w:hanging="5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ASORTYMENTOWO-CENOWY</w:t>
      </w:r>
    </w:p>
    <w:p w:rsidR="005E4FD4" w:rsidRPr="00F8279D" w:rsidRDefault="005E4FD4" w:rsidP="00A520C4"/>
    <w:p w:rsidR="005E4FD4" w:rsidRPr="002D6E42" w:rsidRDefault="005E4FD4" w:rsidP="00A520C4">
      <w:pPr>
        <w:pStyle w:val="normaltableau"/>
        <w:spacing w:after="0" w:line="360" w:lineRule="auto"/>
        <w:jc w:val="left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Nazwa wykonawcy: ...............................................................................................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Adres:</w:t>
      </w:r>
      <w:r w:rsidR="002D6E42">
        <w:rPr>
          <w:rFonts w:ascii="Times New Roman" w:hAnsi="Times New Roman"/>
          <w:lang w:val="pl-PL" w:eastAsia="en-US"/>
        </w:rPr>
        <w:t>……………………..</w:t>
      </w:r>
      <w:r w:rsidRPr="002D6E42">
        <w:rPr>
          <w:rFonts w:ascii="Times New Roman" w:hAnsi="Times New Roman"/>
          <w:lang w:val="pl-PL" w:eastAsia="en-US"/>
        </w:rPr>
        <w:t xml:space="preserve"> ..................................................................................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TEL. .........…………................…………………………………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….</w:t>
      </w:r>
      <w:r w:rsidRPr="002D6E42">
        <w:rPr>
          <w:rFonts w:ascii="Times New Roman" w:hAnsi="Times New Roman"/>
          <w:lang w:val="pl-PL" w:eastAsia="en-US"/>
        </w:rPr>
        <w:t>…………….</w:t>
      </w:r>
    </w:p>
    <w:p w:rsidR="002D6E42" w:rsidRDefault="002D6E42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EMAIL: ……………………………………………………………….…………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REGON: …………………................…………………………………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NIP: …………………………………................………………………</w:t>
      </w:r>
      <w:r w:rsidR="002D6E42">
        <w:rPr>
          <w:rFonts w:ascii="Times New Roman" w:hAnsi="Times New Roman"/>
          <w:lang w:val="pl-PL" w:eastAsia="en-US"/>
        </w:rPr>
        <w:t>…</w:t>
      </w:r>
      <w:r w:rsidRPr="002D6E42">
        <w:rPr>
          <w:rFonts w:ascii="Times New Roman" w:hAnsi="Times New Roman"/>
          <w:lang w:val="pl-PL" w:eastAsia="en-US"/>
        </w:rPr>
        <w:t>………</w:t>
      </w:r>
    </w:p>
    <w:p w:rsidR="005E4FD4" w:rsidRPr="002D6E42" w:rsidRDefault="005E4FD4" w:rsidP="00A520C4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FAKS,</w:t>
      </w:r>
      <w:r w:rsidR="002D6E42">
        <w:rPr>
          <w:rFonts w:ascii="Times New Roman" w:hAnsi="Times New Roman"/>
          <w:lang w:val="pl-PL" w:eastAsia="en-US"/>
        </w:rPr>
        <w:t xml:space="preserve"> na który Z</w:t>
      </w:r>
      <w:r w:rsidRPr="002D6E42">
        <w:rPr>
          <w:rFonts w:ascii="Times New Roman" w:hAnsi="Times New Roman"/>
          <w:lang w:val="pl-PL" w:eastAsia="en-US"/>
        </w:rPr>
        <w:t>amawiający ma przesyłać korespondencję ..................................................</w:t>
      </w:r>
      <w:r w:rsidR="002D6E42">
        <w:rPr>
          <w:rFonts w:ascii="Times New Roman" w:hAnsi="Times New Roman"/>
          <w:lang w:val="pl-PL" w:eastAsia="en-US"/>
        </w:rPr>
        <w:t>...</w:t>
      </w:r>
    </w:p>
    <w:p w:rsidR="005E4FD4" w:rsidRDefault="005E4FD4" w:rsidP="00A520C4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</w:p>
    <w:p w:rsidR="005E4FD4" w:rsidRPr="002D6E42" w:rsidRDefault="005E4FD4" w:rsidP="002D6E42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lang w:val="pl-PL" w:eastAsia="en-US"/>
        </w:rPr>
      </w:pPr>
    </w:p>
    <w:p w:rsidR="005E4FD4" w:rsidRPr="002D6E42" w:rsidRDefault="005E4FD4" w:rsidP="002D6E42">
      <w:pPr>
        <w:spacing w:line="360" w:lineRule="auto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W odpowiedzi na zapytanie ofertowe</w:t>
      </w:r>
    </w:p>
    <w:p w:rsidR="005E4FD4" w:rsidRDefault="005E4FD4" w:rsidP="002D6E42">
      <w:pPr>
        <w:spacing w:line="360" w:lineRule="auto"/>
        <w:jc w:val="center"/>
        <w:rPr>
          <w:rFonts w:ascii="Times New Roman" w:hAnsi="Times New Roman"/>
          <w:b/>
        </w:rPr>
      </w:pPr>
      <w:r w:rsidRPr="002D6E42">
        <w:rPr>
          <w:rFonts w:ascii="Times New Roman" w:hAnsi="Times New Roman"/>
        </w:rPr>
        <w:t xml:space="preserve">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t>na dostawę fabrycznie nowych materiałów eksploatacyj</w:t>
      </w:r>
      <w:r w:rsidR="001F2287">
        <w:rPr>
          <w:rFonts w:ascii="Times New Roman" w:hAnsi="Times New Roman"/>
          <w:b/>
          <w:bCs/>
          <w:color w:val="000000"/>
          <w:sz w:val="24"/>
          <w:szCs w:val="24"/>
        </w:rPr>
        <w:t xml:space="preserve">nych  </w:t>
      </w:r>
      <w:r w:rsidR="001F2287">
        <w:rPr>
          <w:rFonts w:ascii="Times New Roman" w:hAnsi="Times New Roman"/>
          <w:b/>
          <w:bCs/>
          <w:color w:val="000000"/>
          <w:sz w:val="24"/>
          <w:szCs w:val="24"/>
        </w:rPr>
        <w:br/>
        <w:t>do drukarek komputerowych, kserokopiarek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t xml:space="preserve"> i urządzeń wielofunkcyjnych </w:t>
      </w:r>
      <w:r w:rsidRPr="002D6E42">
        <w:rPr>
          <w:rFonts w:ascii="Times New Roman" w:hAnsi="Times New Roman"/>
          <w:b/>
          <w:bCs/>
          <w:color w:val="000000"/>
          <w:sz w:val="24"/>
          <w:szCs w:val="24"/>
        </w:rPr>
        <w:br/>
        <w:t>dla Starostwa Powiatowego w Wołowie</w:t>
      </w:r>
      <w:r w:rsidRPr="002D6E42">
        <w:rPr>
          <w:rFonts w:ascii="Times New Roman" w:hAnsi="Times New Roman"/>
          <w:b/>
        </w:rPr>
        <w:t>:</w:t>
      </w:r>
    </w:p>
    <w:p w:rsidR="002D6E42" w:rsidRPr="002D6E42" w:rsidRDefault="002D6E42" w:rsidP="002D6E42">
      <w:pPr>
        <w:spacing w:line="360" w:lineRule="auto"/>
        <w:jc w:val="center"/>
        <w:rPr>
          <w:rFonts w:ascii="Times New Roman" w:hAnsi="Times New Roman"/>
          <w:b/>
        </w:rPr>
      </w:pP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40"/>
        </w:tabs>
        <w:spacing w:before="0" w:after="0" w:line="360" w:lineRule="auto"/>
        <w:ind w:left="539" w:hanging="539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lang w:val="pl-PL" w:eastAsia="en-US"/>
        </w:rPr>
        <w:t>Oświadczamy, że akceptujemy w całości wszystkie warunki zawarte w zapytaniu ofertowym.</w:t>
      </w:r>
    </w:p>
    <w:p w:rsidR="005E4FD4" w:rsidRPr="002D6E42" w:rsidRDefault="005E4FD4" w:rsidP="002D6E42">
      <w:pPr>
        <w:pStyle w:val="normaltableau"/>
        <w:numPr>
          <w:ilvl w:val="0"/>
          <w:numId w:val="13"/>
        </w:numPr>
        <w:tabs>
          <w:tab w:val="clear" w:pos="1440"/>
          <w:tab w:val="num" w:pos="567"/>
        </w:tabs>
        <w:spacing w:before="0" w:after="0" w:line="360" w:lineRule="auto"/>
        <w:ind w:left="567" w:hanging="567"/>
        <w:rPr>
          <w:rFonts w:ascii="Times New Roman" w:hAnsi="Times New Roman"/>
          <w:lang w:val="pl-PL" w:eastAsia="en-US"/>
        </w:rPr>
      </w:pPr>
      <w:r w:rsidRPr="002D6E42">
        <w:rPr>
          <w:rFonts w:ascii="Times New Roman" w:hAnsi="Times New Roman"/>
          <w:b/>
          <w:lang w:val="pl-PL"/>
        </w:rPr>
        <w:t>SKŁADAMY OFERTĘ</w:t>
      </w:r>
      <w:r w:rsidRPr="002D6E42">
        <w:rPr>
          <w:rFonts w:ascii="Times New Roman" w:hAnsi="Times New Roman"/>
          <w:lang w:val="pl-PL"/>
        </w:rPr>
        <w:t xml:space="preserve"> na wykonanie przedmiotu zamówienia w zakresie określonym w zapytaniu ofertowym, zgodnie z opisem przedmiotu zamówienia i istotnymi postanowieniami, które zostaną wprowadzone do umowy, na następujących warunkach:</w:t>
      </w:r>
    </w:p>
    <w:tbl>
      <w:tblPr>
        <w:tblW w:w="138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35"/>
        <w:gridCol w:w="3820"/>
        <w:gridCol w:w="1440"/>
        <w:gridCol w:w="2520"/>
        <w:gridCol w:w="2340"/>
      </w:tblGrid>
      <w:tr w:rsidR="005E4FD4" w:rsidRPr="002D6E42" w:rsidTr="007C31CC">
        <w:trPr>
          <w:trHeight w:val="10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LP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TYP URZĄDZENIA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Rodzaj materiału eksploatacyjnego/proponowany przez Wykonawcę produkt równoważny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Przewidywana ilość sztuk*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jednostkowa brutto zł         za  1sztukę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Cena łączna brutto w zł ( iloczyn wartości poszczególnych wierszy kolumny D i E</w:t>
            </w: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</w:p>
        </w:tc>
      </w:tr>
      <w:tr w:rsidR="005E4FD4" w:rsidRPr="002D6E42" w:rsidTr="007C31CC">
        <w:trPr>
          <w:trHeight w:val="2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Q2612A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HP-92A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C7115A  czarny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1320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Q5949X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4250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Q5942X 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C9730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D540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C9731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C9732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5550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C9733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A0219B">
        <w:trPr>
          <w:trHeight w:val="47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P2015dn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Q7553A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8F5FDE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iR2016J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 EXV14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6470A czarny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Q 7581A CYAN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7582A żółty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>HP CP 3505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Q 7583A czerwony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iRC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czarny/...............................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iRC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niebieski/...........................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iRC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czerwony/..........................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iRC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2380i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C-EXV21 żółty/.................................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2055dn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CE505X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Canon iR2520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CEX-V33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934F05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CC530A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CC533A- czerwony/...................................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CC531E – niebieski/...................................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HP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Color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CP 2025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CC532A – żółty/...................................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OKI 44574702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C042E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45807111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A0219B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A0219B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OKI B432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1B55A8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</w:t>
            </w:r>
            <w:r w:rsidR="00A0219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ęben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0219B" w:rsidRPr="002D6E42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19B" w:rsidRPr="002D6E42" w:rsidRDefault="00A0219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Canon i-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Sensys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MF 6560PL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706 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 J P3015dn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CE255A czarny (55A)/ 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365F3C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NIEBIESKI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365F3C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K-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365F3C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-M- CZERWONY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365F3C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TN210</w:t>
            </w:r>
            <w:r w:rsidR="005E4FD4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Y-ŻÓŁTY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128F0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YELLOW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E4FD4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</w:t>
            </w:r>
            <w:bookmarkStart w:id="0" w:name="_GoBack"/>
            <w:bookmarkEnd w:id="0"/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oczuły CYAN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E4FD4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MAGENTA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F90E3A" w:rsidRDefault="00F90E3A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Konica </w:t>
            </w:r>
            <w:proofErr w:type="spellStart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Minolta</w:t>
            </w:r>
            <w:proofErr w:type="spellEnd"/>
            <w:r w:rsidR="00F93126" w:rsidRPr="00F90E3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 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5128F0" w:rsidP="005128F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wkład światłoczuły BLACK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F90E3A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F90E3A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Black/...................................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Magenta/...................................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Cyan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TCS 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combi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yellow</w:t>
            </w:r>
            <w:proofErr w:type="spellEnd"/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Canon IR 2022i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C-EXV 14 czarny/...................................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HP LJ 3390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sz w:val="18"/>
                <w:szCs w:val="18"/>
              </w:rPr>
              <w:t xml:space="preserve">Q5949X </w:t>
            </w: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(hp-49X-1) czarny/ 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1B55A8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Develop</w:t>
            </w:r>
            <w:proofErr w:type="spellEnd"/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ineo</w:t>
            </w:r>
            <w:proofErr w:type="spellEnd"/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224e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TN322 toner </w:t>
            </w:r>
            <w:r w:rsidR="00C042EB" w:rsidRPr="002D6E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czarny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A0219B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D4" w:rsidRPr="002D6E42" w:rsidRDefault="005E4FD4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8592B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2D6E42" w:rsidRDefault="0098592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2D6E42" w:rsidRDefault="005128F0" w:rsidP="007309B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HP LJ PRO M402dn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2D6E42" w:rsidRDefault="005128F0" w:rsidP="00C042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HP26A toner czarny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2D6E42" w:rsidRDefault="005128F0" w:rsidP="00A03C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592B" w:rsidRPr="002D6E42" w:rsidRDefault="0098592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2D6E42" w:rsidRDefault="0098592B" w:rsidP="00A03C41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8592B" w:rsidRPr="002D6E42" w:rsidTr="007C31CC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5128F0" w:rsidRDefault="0098592B" w:rsidP="00B7024A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5128F0" w:rsidRDefault="001B55A8" w:rsidP="007309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Samsung SCX 4720</w:t>
            </w:r>
            <w:r w:rsidR="005128F0" w:rsidRPr="005128F0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A47244" w:rsidRDefault="001B55A8" w:rsidP="00C042E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7244">
              <w:rPr>
                <w:rFonts w:ascii="Times New Roman" w:hAnsi="Times New Roman"/>
                <w:color w:val="000000"/>
                <w:sz w:val="18"/>
                <w:szCs w:val="18"/>
              </w:rPr>
              <w:t>SCX 4720 D5 czarny/...............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592B" w:rsidRPr="005128F0" w:rsidRDefault="001B55A8" w:rsidP="00A03C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592B" w:rsidRPr="005128F0" w:rsidRDefault="0098592B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92B" w:rsidRPr="005128F0" w:rsidRDefault="0098592B" w:rsidP="00A03C4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5E4FD4" w:rsidRPr="002D6E42" w:rsidTr="007C31CC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4FD4" w:rsidRPr="002D6E42" w:rsidRDefault="005E4FD4" w:rsidP="00B7024A">
            <w:pPr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E4FD4" w:rsidRPr="002D6E42" w:rsidRDefault="005E4FD4" w:rsidP="00A03C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6E42">
              <w:rPr>
                <w:rFonts w:ascii="Times New Roman" w:hAnsi="Times New Roman"/>
                <w:color w:val="000000"/>
                <w:sz w:val="18"/>
                <w:szCs w:val="18"/>
              </w:rPr>
              <w:t> RAZEM BRUTTO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4FD4" w:rsidRPr="002D6E42" w:rsidRDefault="005E4FD4" w:rsidP="00A03C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5E4FD4" w:rsidRPr="002D6E42" w:rsidRDefault="005E4FD4" w:rsidP="00F016EC">
      <w:pPr>
        <w:pStyle w:val="normaltableau"/>
        <w:spacing w:before="0" w:after="0" w:line="276" w:lineRule="auto"/>
        <w:rPr>
          <w:rFonts w:ascii="Times New Roman" w:hAnsi="Times New Roman"/>
          <w:lang w:val="pl-PL" w:eastAsia="en-US"/>
        </w:rPr>
      </w:pPr>
    </w:p>
    <w:p w:rsidR="005E4FD4" w:rsidRDefault="005E4FD4" w:rsidP="002D6E42">
      <w:pPr>
        <w:spacing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 w:rsidRPr="002D6E42">
        <w:rPr>
          <w:rFonts w:ascii="Times New Roman" w:hAnsi="Times New Roman"/>
          <w:sz w:val="24"/>
          <w:szCs w:val="24"/>
        </w:rPr>
        <w:t xml:space="preserve">*  Wykonawca akceptuje fakt, iż ilość asortymentu wskazana w powyższym formularzu asortymentowo-cenowym, stanowiącym załącznik   </w:t>
      </w:r>
      <w:r w:rsidR="002D6E42">
        <w:rPr>
          <w:rFonts w:ascii="Times New Roman" w:hAnsi="Times New Roman"/>
          <w:sz w:val="24"/>
          <w:szCs w:val="24"/>
        </w:rPr>
        <w:t>nr </w:t>
      </w:r>
      <w:r w:rsidR="00D57DE8">
        <w:rPr>
          <w:rFonts w:ascii="Times New Roman" w:hAnsi="Times New Roman"/>
          <w:sz w:val="24"/>
          <w:szCs w:val="24"/>
        </w:rPr>
        <w:t>3</w:t>
      </w:r>
      <w:r w:rsidR="001F2287">
        <w:rPr>
          <w:rFonts w:ascii="Times New Roman" w:hAnsi="Times New Roman"/>
          <w:sz w:val="24"/>
          <w:szCs w:val="24"/>
        </w:rPr>
        <w:t xml:space="preserve"> </w:t>
      </w:r>
      <w:r w:rsidRPr="002D6E42">
        <w:rPr>
          <w:rFonts w:ascii="Times New Roman" w:hAnsi="Times New Roman"/>
          <w:sz w:val="24"/>
          <w:szCs w:val="24"/>
        </w:rPr>
        <w:t>do zapytania ofertowego, jest ilością szacunkową. Wykonawcy nie przysługuje roszczenie o realizację dostawy w wielkościach podanych w powyższej tabeli.</w:t>
      </w:r>
    </w:p>
    <w:p w:rsidR="001F2287" w:rsidRPr="001F2287" w:rsidRDefault="001F2287" w:rsidP="002D6E42">
      <w:pPr>
        <w:spacing w:line="240" w:lineRule="auto"/>
        <w:ind w:left="66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90E3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Wykonawca akceptuje fakt, że pozycje </w:t>
      </w:r>
      <w:r w:rsidRPr="001F2287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pogrubioną czcionką </w:t>
      </w:r>
      <w:r w:rsidRPr="001F2287">
        <w:rPr>
          <w:rFonts w:ascii="Times New Roman" w:eastAsia="Times New Roman" w:hAnsi="Times New Roman"/>
          <w:sz w:val="24"/>
          <w:szCs w:val="24"/>
          <w:lang w:eastAsia="pl-PL"/>
        </w:rPr>
        <w:t>w formularzu asortymentowo – cenowym oznacza</w:t>
      </w:r>
      <w:r w:rsidR="00F90E3A">
        <w:rPr>
          <w:rFonts w:ascii="Times New Roman" w:eastAsia="Times New Roman" w:hAnsi="Times New Roman"/>
          <w:sz w:val="24"/>
          <w:szCs w:val="24"/>
          <w:lang w:eastAsia="pl-PL"/>
        </w:rPr>
        <w:t>ją s</w:t>
      </w:r>
      <w:r w:rsidRPr="001F2287">
        <w:rPr>
          <w:rFonts w:ascii="Times New Roman" w:eastAsia="Times New Roman" w:hAnsi="Times New Roman"/>
          <w:sz w:val="24"/>
          <w:szCs w:val="24"/>
          <w:lang w:eastAsia="pl-PL"/>
        </w:rPr>
        <w:t xml:space="preserve">przęty, które wymagają </w:t>
      </w:r>
      <w:r w:rsidR="00F90E3A">
        <w:rPr>
          <w:rFonts w:ascii="Times New Roman" w:eastAsia="Times New Roman" w:hAnsi="Times New Roman"/>
          <w:sz w:val="24"/>
          <w:szCs w:val="24"/>
          <w:lang w:eastAsia="pl-PL"/>
        </w:rPr>
        <w:t xml:space="preserve">wyłącznie </w:t>
      </w:r>
      <w:r w:rsidR="00D57DE8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zastosowania </w:t>
      </w:r>
      <w:r w:rsidRPr="001F2287">
        <w:rPr>
          <w:rFonts w:ascii="Times New Roman" w:eastAsia="Times New Roman" w:hAnsi="Times New Roman"/>
          <w:sz w:val="24"/>
          <w:szCs w:val="24"/>
          <w:lang w:eastAsia="pl-PL"/>
        </w:rPr>
        <w:t>oryginalnych tonerów</w:t>
      </w:r>
      <w:r w:rsidRPr="001F2287">
        <w:rPr>
          <w:rFonts w:ascii="Times New Roman" w:hAnsi="Times New Roman"/>
          <w:sz w:val="24"/>
          <w:szCs w:val="24"/>
        </w:rPr>
        <w:t xml:space="preserve">. 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lastRenderedPageBreak/>
        <w:t>Oświadczamy, że zapoznaliśmy się ze Szczegółowym opisem przedmiotu zamówienia i nie wnosimy do niego żadnych zastrzeżeń.</w:t>
      </w:r>
    </w:p>
    <w:p w:rsidR="005E4FD4" w:rsidRPr="002D6E42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iż złożona przez nas oferta spełnia wszystkie wymogi dotyczące przedmiotu zamówienia zawartego w Szczegółowym opisie przedmiotu zamówienia.</w:t>
      </w:r>
    </w:p>
    <w:p w:rsidR="005E4FD4" w:rsidRDefault="005E4FD4" w:rsidP="002D6E4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Oświadczamy, że zapoznaliśmy się ze wzorem umowy i zobowiązujemy się w przypadku wyboru naszej oferty do zawarcia umowy zgodnej z niniejszą ofertą na warunkach określonych w Szczegółowym opisie przedmiotu zamówienia w miejscu i terminie wyznaczonym przez Zamawiającego.</w:t>
      </w:r>
    </w:p>
    <w:p w:rsidR="002D6E42" w:rsidRPr="002D6E42" w:rsidRDefault="002D6E42" w:rsidP="002D6E42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jc w:val="both"/>
        <w:rPr>
          <w:rFonts w:ascii="Times New Roman" w:hAnsi="Times New Roman"/>
        </w:rPr>
      </w:pPr>
      <w:r w:rsidRPr="002D6E42">
        <w:rPr>
          <w:rFonts w:ascii="Times New Roman" w:hAnsi="Times New Roman"/>
        </w:rPr>
        <w:t>Cena oferty brutto za dostawę fabrycznie nowych materiałów eksploatacyjnych do drukarek komputerow</w:t>
      </w:r>
      <w:r w:rsidR="001F2287">
        <w:rPr>
          <w:rFonts w:ascii="Times New Roman" w:hAnsi="Times New Roman"/>
        </w:rPr>
        <w:t xml:space="preserve">ych, kserokopiarek i  urządzeń wielofunkcyjnych </w:t>
      </w:r>
      <w:r w:rsidR="002D6E42">
        <w:rPr>
          <w:rFonts w:ascii="Times New Roman" w:hAnsi="Times New Roman"/>
        </w:rPr>
        <w:t xml:space="preserve">dla Starostwa Powiatowego w Wołowie ogółem wynosi ………………………………… </w:t>
      </w:r>
      <w:r w:rsidRPr="002D6E42">
        <w:rPr>
          <w:rFonts w:ascii="Times New Roman" w:hAnsi="Times New Roman"/>
        </w:rPr>
        <w:t>zł</w:t>
      </w:r>
      <w:r w:rsidR="002D6E42">
        <w:rPr>
          <w:rFonts w:ascii="Times New Roman" w:hAnsi="Times New Roman"/>
        </w:rPr>
        <w:t xml:space="preserve">, </w:t>
      </w:r>
      <w:r w:rsidRPr="002D6E42">
        <w:rPr>
          <w:rFonts w:ascii="Times New Roman" w:hAnsi="Times New Roman"/>
        </w:rPr>
        <w:t xml:space="preserve">  ……………………………………………………………………</w:t>
      </w:r>
      <w:r w:rsidR="002D6E42">
        <w:rPr>
          <w:rFonts w:ascii="Times New Roman" w:hAnsi="Times New Roman"/>
        </w:rPr>
        <w:t xml:space="preserve"> słownie i </w:t>
      </w:r>
      <w:r w:rsidRPr="002D6E42">
        <w:rPr>
          <w:rFonts w:ascii="Times New Roman" w:hAnsi="Times New Roman"/>
        </w:rPr>
        <w:t>obejmuje cały okres realizacji zamówienia.</w:t>
      </w:r>
      <w:r w:rsidR="001F2287">
        <w:rPr>
          <w:rFonts w:ascii="Times New Roman" w:hAnsi="Times New Roman"/>
        </w:rPr>
        <w:t xml:space="preserve"> </w:t>
      </w:r>
    </w:p>
    <w:p w:rsidR="005E4FD4" w:rsidRDefault="005E4FD4" w:rsidP="002D6E42">
      <w:pPr>
        <w:spacing w:line="360" w:lineRule="auto"/>
        <w:rPr>
          <w:rFonts w:ascii="Times New Roman" w:hAnsi="Times New Roman"/>
        </w:rPr>
      </w:pPr>
    </w:p>
    <w:p w:rsidR="002D6E42" w:rsidRPr="002D6E42" w:rsidRDefault="002D6E42" w:rsidP="002D6E42">
      <w:pPr>
        <w:spacing w:line="360" w:lineRule="auto"/>
        <w:rPr>
          <w:rFonts w:ascii="Times New Roman" w:hAnsi="Times New Roman"/>
        </w:rPr>
      </w:pPr>
    </w:p>
    <w:p w:rsidR="005E4FD4" w:rsidRPr="002D6E42" w:rsidRDefault="005E4FD4" w:rsidP="002D6E42">
      <w:pPr>
        <w:spacing w:line="360" w:lineRule="auto"/>
        <w:rPr>
          <w:rFonts w:ascii="Times New Roman" w:hAnsi="Times New Roman"/>
        </w:rPr>
      </w:pPr>
      <w:r w:rsidRPr="002D6E42">
        <w:rPr>
          <w:rFonts w:ascii="Times New Roman" w:hAnsi="Times New Roman"/>
        </w:rPr>
        <w:t>………………………</w:t>
      </w:r>
      <w:r w:rsidR="002D6E42">
        <w:rPr>
          <w:rFonts w:ascii="Times New Roman" w:hAnsi="Times New Roman"/>
        </w:rPr>
        <w:t xml:space="preserve">.. dnia …………………… </w:t>
      </w:r>
      <w:r w:rsidR="001F2287">
        <w:rPr>
          <w:rFonts w:ascii="Times New Roman" w:hAnsi="Times New Roman"/>
        </w:rPr>
        <w:t>2017</w:t>
      </w:r>
      <w:r w:rsidR="002D6E42">
        <w:rPr>
          <w:rFonts w:ascii="Times New Roman" w:hAnsi="Times New Roman"/>
        </w:rPr>
        <w:t xml:space="preserve"> r.</w:t>
      </w:r>
      <w:r w:rsidRPr="002D6E42">
        <w:rPr>
          <w:rFonts w:ascii="Times New Roman" w:hAnsi="Times New Roman"/>
        </w:rPr>
        <w:t xml:space="preserve">                                 </w:t>
      </w:r>
      <w:r w:rsidR="002D6E42">
        <w:rPr>
          <w:rFonts w:ascii="Times New Roman" w:hAnsi="Times New Roman"/>
        </w:rPr>
        <w:t xml:space="preserve">                …………</w:t>
      </w:r>
      <w:r w:rsidRPr="002D6E42">
        <w:rPr>
          <w:rFonts w:ascii="Times New Roman" w:hAnsi="Times New Roman"/>
        </w:rPr>
        <w:t>………………………………………………………..</w:t>
      </w:r>
    </w:p>
    <w:p w:rsidR="005E4FD4" w:rsidRPr="002D6E42" w:rsidRDefault="005E4FD4" w:rsidP="002D6E42">
      <w:pPr>
        <w:spacing w:line="360" w:lineRule="auto"/>
        <w:ind w:left="7788"/>
        <w:jc w:val="center"/>
        <w:rPr>
          <w:rFonts w:ascii="Times New Roman" w:hAnsi="Times New Roman"/>
        </w:rPr>
      </w:pPr>
      <w:r w:rsidRPr="002D6E42">
        <w:rPr>
          <w:rFonts w:ascii="Times New Roman" w:hAnsi="Times New Roman"/>
        </w:rPr>
        <w:t>podpis os</w:t>
      </w:r>
      <w:r w:rsidR="002D6E42">
        <w:rPr>
          <w:rFonts w:ascii="Times New Roman" w:hAnsi="Times New Roman"/>
        </w:rPr>
        <w:t xml:space="preserve">oby (osób) uprawnionej/uprawnionych                                   do </w:t>
      </w:r>
      <w:r w:rsidR="00F90E3A">
        <w:rPr>
          <w:rFonts w:ascii="Times New Roman" w:hAnsi="Times New Roman"/>
        </w:rPr>
        <w:t>reprezentowania Wykonawcy</w:t>
      </w:r>
    </w:p>
    <w:sectPr w:rsidR="005E4FD4" w:rsidRPr="002D6E42" w:rsidSect="007B06D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D4" w:rsidRDefault="005E4FD4" w:rsidP="0002478B">
      <w:pPr>
        <w:spacing w:after="0" w:line="240" w:lineRule="auto"/>
      </w:pPr>
      <w:r>
        <w:separator/>
      </w:r>
    </w:p>
  </w:endnote>
  <w:end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597970"/>
      <w:docPartObj>
        <w:docPartGallery w:val="Page Numbers (Bottom of Page)"/>
        <w:docPartUnique/>
      </w:docPartObj>
    </w:sdtPr>
    <w:sdtEndPr/>
    <w:sdtContent>
      <w:p w:rsidR="002D6E42" w:rsidRDefault="002D6E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44">
          <w:rPr>
            <w:noProof/>
          </w:rPr>
          <w:t>5</w:t>
        </w:r>
        <w:r>
          <w:fldChar w:fldCharType="end"/>
        </w:r>
      </w:p>
    </w:sdtContent>
  </w:sdt>
  <w:p w:rsidR="002D6E42" w:rsidRDefault="002D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D4" w:rsidRDefault="005E4FD4" w:rsidP="0002478B">
      <w:pPr>
        <w:spacing w:after="0" w:line="240" w:lineRule="auto"/>
      </w:pPr>
      <w:r>
        <w:separator/>
      </w:r>
    </w:p>
  </w:footnote>
  <w:footnote w:type="continuationSeparator" w:id="0">
    <w:p w:rsidR="005E4FD4" w:rsidRDefault="005E4FD4" w:rsidP="0002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3AB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40B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4A9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321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187E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28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6F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7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E8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7E4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EB3BDC"/>
    <w:multiLevelType w:val="hybridMultilevel"/>
    <w:tmpl w:val="290E68A0"/>
    <w:lvl w:ilvl="0" w:tplc="041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7CF3"/>
    <w:multiLevelType w:val="multilevel"/>
    <w:tmpl w:val="C102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F56C7"/>
    <w:multiLevelType w:val="hybridMultilevel"/>
    <w:tmpl w:val="C1022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3DA"/>
    <w:multiLevelType w:val="hybridMultilevel"/>
    <w:tmpl w:val="863AE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8"/>
    <w:rsid w:val="00002053"/>
    <w:rsid w:val="0002478B"/>
    <w:rsid w:val="000376C3"/>
    <w:rsid w:val="000476B3"/>
    <w:rsid w:val="00064CAA"/>
    <w:rsid w:val="00067EAE"/>
    <w:rsid w:val="0008336F"/>
    <w:rsid w:val="0009618B"/>
    <w:rsid w:val="000B23A4"/>
    <w:rsid w:val="000C4088"/>
    <w:rsid w:val="000E349A"/>
    <w:rsid w:val="000E75B3"/>
    <w:rsid w:val="0010289D"/>
    <w:rsid w:val="00110782"/>
    <w:rsid w:val="0019099E"/>
    <w:rsid w:val="001A606A"/>
    <w:rsid w:val="001B55A8"/>
    <w:rsid w:val="001B7E12"/>
    <w:rsid w:val="001C0831"/>
    <w:rsid w:val="001C6118"/>
    <w:rsid w:val="001F2287"/>
    <w:rsid w:val="002233E9"/>
    <w:rsid w:val="00274CAE"/>
    <w:rsid w:val="002B0EE9"/>
    <w:rsid w:val="002D6E42"/>
    <w:rsid w:val="00300758"/>
    <w:rsid w:val="00350FEE"/>
    <w:rsid w:val="00365F3C"/>
    <w:rsid w:val="003765F9"/>
    <w:rsid w:val="003D1A1A"/>
    <w:rsid w:val="003E2502"/>
    <w:rsid w:val="003E543B"/>
    <w:rsid w:val="00403892"/>
    <w:rsid w:val="004101DB"/>
    <w:rsid w:val="00427AA1"/>
    <w:rsid w:val="00431B52"/>
    <w:rsid w:val="0044022C"/>
    <w:rsid w:val="004517F6"/>
    <w:rsid w:val="004533BF"/>
    <w:rsid w:val="004B6174"/>
    <w:rsid w:val="004E64DC"/>
    <w:rsid w:val="004E683C"/>
    <w:rsid w:val="005038EF"/>
    <w:rsid w:val="005128F0"/>
    <w:rsid w:val="005341B3"/>
    <w:rsid w:val="00553791"/>
    <w:rsid w:val="00584C75"/>
    <w:rsid w:val="0058547A"/>
    <w:rsid w:val="005B4243"/>
    <w:rsid w:val="005C7883"/>
    <w:rsid w:val="005D7BC3"/>
    <w:rsid w:val="005E4FD4"/>
    <w:rsid w:val="006735F1"/>
    <w:rsid w:val="0068047A"/>
    <w:rsid w:val="006D6A67"/>
    <w:rsid w:val="006E07E6"/>
    <w:rsid w:val="006E6D12"/>
    <w:rsid w:val="006F1938"/>
    <w:rsid w:val="00701843"/>
    <w:rsid w:val="007309BC"/>
    <w:rsid w:val="00765F5A"/>
    <w:rsid w:val="007910E3"/>
    <w:rsid w:val="007B06D8"/>
    <w:rsid w:val="007C31CC"/>
    <w:rsid w:val="007C6F63"/>
    <w:rsid w:val="007D7849"/>
    <w:rsid w:val="007E7775"/>
    <w:rsid w:val="007F5FD5"/>
    <w:rsid w:val="00841F39"/>
    <w:rsid w:val="00886EB8"/>
    <w:rsid w:val="00893B0D"/>
    <w:rsid w:val="008A6613"/>
    <w:rsid w:val="008E38CA"/>
    <w:rsid w:val="008F5FDE"/>
    <w:rsid w:val="00906348"/>
    <w:rsid w:val="00920694"/>
    <w:rsid w:val="00934F05"/>
    <w:rsid w:val="0097689F"/>
    <w:rsid w:val="0098592B"/>
    <w:rsid w:val="009A70FE"/>
    <w:rsid w:val="00A0219B"/>
    <w:rsid w:val="00A03C41"/>
    <w:rsid w:val="00A35704"/>
    <w:rsid w:val="00A47244"/>
    <w:rsid w:val="00A520C4"/>
    <w:rsid w:val="00AA323D"/>
    <w:rsid w:val="00AA70C0"/>
    <w:rsid w:val="00AB3810"/>
    <w:rsid w:val="00AB6F0D"/>
    <w:rsid w:val="00AD42F2"/>
    <w:rsid w:val="00AD6A3A"/>
    <w:rsid w:val="00AE1CC6"/>
    <w:rsid w:val="00AF7F26"/>
    <w:rsid w:val="00B16ED9"/>
    <w:rsid w:val="00B57AE9"/>
    <w:rsid w:val="00B64635"/>
    <w:rsid w:val="00B7024A"/>
    <w:rsid w:val="00B83022"/>
    <w:rsid w:val="00BF3B1C"/>
    <w:rsid w:val="00C042EB"/>
    <w:rsid w:val="00C26240"/>
    <w:rsid w:val="00C3533D"/>
    <w:rsid w:val="00C92A81"/>
    <w:rsid w:val="00CE4B25"/>
    <w:rsid w:val="00CE5249"/>
    <w:rsid w:val="00D30D33"/>
    <w:rsid w:val="00D45D19"/>
    <w:rsid w:val="00D540D4"/>
    <w:rsid w:val="00D57DE8"/>
    <w:rsid w:val="00D6477D"/>
    <w:rsid w:val="00D81AFE"/>
    <w:rsid w:val="00DB5D3F"/>
    <w:rsid w:val="00DC26DD"/>
    <w:rsid w:val="00DC4F01"/>
    <w:rsid w:val="00DE7920"/>
    <w:rsid w:val="00E17206"/>
    <w:rsid w:val="00E92EAF"/>
    <w:rsid w:val="00E9323D"/>
    <w:rsid w:val="00E947A6"/>
    <w:rsid w:val="00EA2BBF"/>
    <w:rsid w:val="00EA2CF7"/>
    <w:rsid w:val="00EB1489"/>
    <w:rsid w:val="00EE319E"/>
    <w:rsid w:val="00EE4585"/>
    <w:rsid w:val="00F016EC"/>
    <w:rsid w:val="00F164A6"/>
    <w:rsid w:val="00F22064"/>
    <w:rsid w:val="00F37E74"/>
    <w:rsid w:val="00F5073D"/>
    <w:rsid w:val="00F63D2C"/>
    <w:rsid w:val="00F6573F"/>
    <w:rsid w:val="00F8279D"/>
    <w:rsid w:val="00F90E3A"/>
    <w:rsid w:val="00F93126"/>
    <w:rsid w:val="00FC3723"/>
    <w:rsid w:val="00FD108D"/>
    <w:rsid w:val="00FD2B0B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ACD68-1192-4D98-B41E-778302B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91"/>
    <w:pPr>
      <w:spacing w:after="200" w:line="276" w:lineRule="auto"/>
    </w:pPr>
    <w:rPr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520C4"/>
    <w:pPr>
      <w:keepNext/>
      <w:numPr>
        <w:numId w:val="12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8Char">
    <w:name w:val="Heading 8 Char"/>
    <w:basedOn w:val="Domylnaczcionkaakapitu"/>
    <w:uiPriority w:val="99"/>
    <w:semiHidden/>
    <w:locked/>
    <w:rsid w:val="00E17206"/>
    <w:rPr>
      <w:rFonts w:ascii="Calibri" w:hAnsi="Calibri" w:cs="Times New Roman"/>
      <w:i/>
      <w:iCs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B61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7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4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478B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A520C4"/>
    <w:rPr>
      <w:rFonts w:ascii="Arial" w:hAnsi="Arial"/>
    </w:rPr>
  </w:style>
  <w:style w:type="paragraph" w:customStyle="1" w:styleId="normaltableau">
    <w:name w:val="normal_tableau"/>
    <w:basedOn w:val="Normalny"/>
    <w:uiPriority w:val="99"/>
    <w:rsid w:val="00A520C4"/>
    <w:pPr>
      <w:spacing w:before="120" w:after="120" w:line="240" w:lineRule="auto"/>
      <w:jc w:val="both"/>
    </w:pPr>
    <w:rPr>
      <w:rFonts w:ascii="Optima" w:hAnsi="Optima"/>
      <w:lang w:val="en-GB" w:eastAsia="pl-PL"/>
    </w:rPr>
  </w:style>
  <w:style w:type="character" w:styleId="Hipercze">
    <w:name w:val="Hyperlink"/>
    <w:basedOn w:val="Domylnaczcionkaakapitu"/>
    <w:uiPriority w:val="99"/>
    <w:rsid w:val="001909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687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a.kuternoga</dc:creator>
  <cp:keywords/>
  <dc:description/>
  <cp:lastModifiedBy>Angelika Zdeb</cp:lastModifiedBy>
  <cp:revision>6</cp:revision>
  <cp:lastPrinted>2017-03-03T09:20:00Z</cp:lastPrinted>
  <dcterms:created xsi:type="dcterms:W3CDTF">2017-01-30T12:40:00Z</dcterms:created>
  <dcterms:modified xsi:type="dcterms:W3CDTF">2017-03-03T09:20:00Z</dcterms:modified>
</cp:coreProperties>
</file>