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4D" w:rsidRPr="0069174D" w:rsidRDefault="0069174D" w:rsidP="0069174D">
      <w:pPr>
        <w:spacing w:after="280" w:line="42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IZP.272.25.2012.5.2012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Wołów, 09.10.2012r.</w:t>
      </w:r>
    </w:p>
    <w:p w:rsidR="0069174D" w:rsidRPr="0069174D" w:rsidRDefault="0069174D" w:rsidP="0069174D">
      <w:pPr>
        <w:spacing w:after="280" w:line="420" w:lineRule="atLeast"/>
        <w:jc w:val="center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OGŁOSZENIE O ZAMÓWIENIU - roboty budowlane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Zamieszczanie ogłoszenia: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nieobowiązkowe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Ogłoszenie dotyczy: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zamówienia publicznego.</w:t>
      </w:r>
    </w:p>
    <w:p w:rsidR="0069174D" w:rsidRPr="0069174D" w:rsidRDefault="0069174D" w:rsidP="0069174D">
      <w:pPr>
        <w:spacing w:before="375" w:after="225" w:line="3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I: ZAMAWIAJĄCY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I. 1) NAZWA I ADRES: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Powiat Wołowski , pl. Piastowski 2, 56-100 Wołów, woj. dolnośląskie, tel. 071 3805901, faks 071 3805900.</w:t>
      </w:r>
    </w:p>
    <w:p w:rsidR="0069174D" w:rsidRPr="0069174D" w:rsidRDefault="0069174D" w:rsidP="0069174D">
      <w:pPr>
        <w:spacing w:before="100" w:beforeAutospacing="1" w:after="100" w:afterAutospacing="1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Adres strony internetowej zamawiającego: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www.powiatwolowski.pl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I. 2) RODZAJ ZAMAWIAJĄCEGO: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Administracja samorządowa.</w:t>
      </w:r>
    </w:p>
    <w:p w:rsidR="0069174D" w:rsidRPr="0069174D" w:rsidRDefault="0069174D" w:rsidP="0069174D">
      <w:pPr>
        <w:spacing w:before="375" w:after="225" w:line="3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II: PRZEDMIOT ZAMÓWIENIA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II.1) OKREŚLENIE PRZEDMIOTU ZAMÓWIENIA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b/>
          <w:bCs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II.1.1) Nazwa nadana zamówieniu przez zamawiającego: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Przebudowa budynku na potrzeby stołówki przy Zespole Szkół im. T. Kościuszki w Wołowie.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II.1.2) Rodzaj zamówienia: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roboty budowlane.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II.1.3) Określenie przedmiotu oraz wielkości lub zakresu zamówienia: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Przebudowa budynku na potrzeby stołówki przy Zespole Szkół im. T. Kościuszki w Wołowie 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i/>
          <w:sz w:val="15"/>
          <w:szCs w:val="15"/>
          <w:u w:val="single"/>
          <w:lang w:eastAsia="pl-PL"/>
        </w:rPr>
      </w:pPr>
      <w:r w:rsidRPr="0069174D">
        <w:rPr>
          <w:rFonts w:ascii="Verdana" w:eastAsia="Times New Roman" w:hAnsi="Verdana" w:cs="Arial CE"/>
          <w:i/>
          <w:sz w:val="15"/>
          <w:szCs w:val="15"/>
          <w:u w:val="single"/>
          <w:lang w:eastAsia="pl-PL"/>
        </w:rPr>
        <w:t xml:space="preserve">Szczegółowy zakres: 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został zawarty w przedmiarze robót - załącznik nr 10 do Specyfikacji Istotnych Warunków Zamówienia, specyfikacji technicznej - załącznik nr 11 do Specyfikacji Istotnych Warunków Zamówienia i projekcie budowlanym - załącznik nr 12 do Specyfikacji Istotnych Warunków Zamówienia..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II.1.4) Czy przewiduje się udzielenie zamówień uzupełniających: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nie.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II.1.5) Wspólny Słownik Zamówień (CPV):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45.00.00.00-7, 45.31.00.00-3, 45.31.10.00-0.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II.1.6) Czy dopuszcza się złożenie oferty częściowej: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nie.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II.1.7) Czy dopuszcza się złożenie oferty wariantowej: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nie.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II.2) CZAS TRWANIA ZAMÓWIENIA LUB TERMIN WYKONANIA: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b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Okres w dniach: </w:t>
      </w:r>
      <w:r w:rsidRPr="0069174D">
        <w:rPr>
          <w:rFonts w:ascii="Verdana" w:eastAsia="Times New Roman" w:hAnsi="Verdana" w:cs="Arial CE"/>
          <w:b/>
          <w:sz w:val="15"/>
          <w:szCs w:val="15"/>
          <w:lang w:eastAsia="pl-PL"/>
        </w:rPr>
        <w:t>10 dni od daty podpisania umowy</w:t>
      </w:r>
    </w:p>
    <w:p w:rsidR="0069174D" w:rsidRPr="0069174D" w:rsidRDefault="0069174D" w:rsidP="0069174D">
      <w:pPr>
        <w:spacing w:before="375" w:after="225" w:line="3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III: INFORMACJE O CHARAKTERZE PRAWNYM, EKONOMICZNYM, FINANSOWYM I TECHNICZNYM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III.1) WADIUM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Informacja na temat wadium: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Zamawiający nie wymaga wniesienia wadium.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III.2) ZALICZKI</w:t>
      </w:r>
    </w:p>
    <w:p w:rsidR="0069174D" w:rsidRPr="0069174D" w:rsidRDefault="0069174D" w:rsidP="0069174D">
      <w:pPr>
        <w:spacing w:before="100" w:beforeAutospacing="1" w:after="100" w:afterAutospacing="1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Czy przewiduje się udzielenie zaliczek na poczet wykonania zamówienia: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nie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lastRenderedPageBreak/>
        <w:t>III.3) WARUNKI UDZIAŁU W POSTĘPOWANIU ORAZ OPIS SPOSOBU DOKONYWANIA OCENY SPEŁNIANIA TYCH WARUNKÓW</w:t>
      </w:r>
    </w:p>
    <w:p w:rsidR="0069174D" w:rsidRPr="0069174D" w:rsidRDefault="0069174D" w:rsidP="0069174D">
      <w:pPr>
        <w:spacing w:after="0" w:line="300" w:lineRule="atLeast"/>
        <w:ind w:left="45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 3.1) Uprawnienia do wykonywania określonej działalności lub czynności, jeżeli przepisy prawa nakładają obowiązek ich posiadania</w:t>
      </w:r>
    </w:p>
    <w:p w:rsidR="0069174D" w:rsidRPr="0069174D" w:rsidRDefault="0069174D" w:rsidP="0069174D">
      <w:pPr>
        <w:spacing w:after="0" w:line="300" w:lineRule="atLeast"/>
        <w:ind w:left="45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Opis sposobu dokonywania oceny spełniania tego warunku</w:t>
      </w:r>
    </w:p>
    <w:p w:rsidR="0069174D" w:rsidRP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- działalność prowadzona na potrzeby wykonania przedmiotu zamówienia nie wymaga posiadania specjalnych uprawnień.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III.3.2) Wiedza i doświadczenie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Opis sposobu dokonywania oceny spełniania tego warunku</w:t>
      </w:r>
    </w:p>
    <w:p w:rsidR="0069174D" w:rsidRP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Wymagane jest wykazanie przez Wykonawcę realizacji co najmniej 2 robót budowlanych w zakresie przedmiotu zamówienia w okresie ostatnich pięciu lat przed upływem terminu składania ofert, a jeżeli okres prowadzenia działalności jest krótszy - w tym okresie.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III.3.3) Potencjał techniczny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Opis sposobu dokonywania oceny spełniania tego warunku</w:t>
      </w:r>
    </w:p>
    <w:p w:rsid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Wymagane jest wykazanie przez Wykonawcę: </w:t>
      </w:r>
    </w:p>
    <w:p w:rsidR="0069174D" w:rsidRP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-Wykaz narzędzi, wyposażenia zakładu i urządzeń technicznych dostępnych wykonawcy usług lub robót budowlanych w celu realizacji zamówienia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III.3.4) Osoby zdolne do wykonania zamówienia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Opis sposobu dokonywania oceny spełniania tego warunku</w:t>
      </w:r>
    </w:p>
    <w:p w:rsid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Wymagane jest wykazanie przez Wykonawcę: </w:t>
      </w:r>
    </w:p>
    <w:p w:rsid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-Wykaz osób, które będą uczestniczyć w wykonywaniu zamówienia, niezależnie od tego, czy są one zatrudnione bezpośrednio przez wykonawcę,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</w:t>
      </w:r>
    </w:p>
    <w:p w:rsidR="0069174D" w:rsidRP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-Oświadczenie, że osoby, które będą uczestniczyć w wykonywaniu zamówienia, posiadają wymagane uprawnienia, jeżeli ustawy nakładają obowiązek posiadania takich uprawnień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III.3.5) Sytuacja ekonomiczna i finansowa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Opis sposobu dokonywania oceny spełniania tego warunku</w:t>
      </w:r>
    </w:p>
    <w:p w:rsid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Wymagane jest wykazanie przez Wykonawcę: </w:t>
      </w:r>
    </w:p>
    <w:p w:rsidR="0069174D" w:rsidRP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- Opłacona polisa, a w przypadku jej braku inny dokumentu potwierdzający, że wykonawca jest ubezpieczony od odpowiedzialności cywilnej w zakresie prowadzonej działalności związanej z przedmiotem zamówienia (do wysokości kwoty objętej zakresem przedmiotu zamówienia).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wykaz robót budowlanych </w:t>
      </w:r>
      <w:r>
        <w:rPr>
          <w:rFonts w:ascii="Verdana" w:eastAsia="Times New Roman" w:hAnsi="Verdana" w:cs="Arial CE"/>
          <w:sz w:val="15"/>
          <w:szCs w:val="15"/>
          <w:lang w:eastAsia="pl-PL"/>
        </w:rPr>
        <w:t>(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co najmniej 2 robót budowlanych w zakresie przedmiotu zamówienia</w:t>
      </w:r>
      <w:r>
        <w:rPr>
          <w:rFonts w:ascii="Verdana" w:eastAsia="Times New Roman" w:hAnsi="Verdana" w:cs="Arial CE"/>
          <w:sz w:val="15"/>
          <w:szCs w:val="15"/>
          <w:lang w:eastAsia="pl-PL"/>
        </w:rPr>
        <w:t>)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lastRenderedPageBreak/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 (do wysokości kwoty objętej zakresem przedmiotu zamówienia).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III.4.2) W zakresie potwierdzenia niepodlegania wykluczeniu na podstawie art. 24 ust. 1 ustawy, należy przedłożyć: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oświadczenie o braku podstaw do wykluczenia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2 ustawy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aktualną informację z Krajowego Rejestru Karnego w zakresie określonym w art. 24 ust. 1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aktualną informację z Krajowego Rejestru Karnego w zakresie określonym w art. 24 ust. 1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lastRenderedPageBreak/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III.4.2. 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III.4.3) Dokumenty podmiotów zagranicznych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Jeżeli wykonawca ma siedzibę lub miejsce zamieszkania poza terytorium Rzeczypospolitej Polskiej, przedkłada:</w:t>
      </w:r>
    </w:p>
    <w:p w:rsidR="0069174D" w:rsidRPr="0069174D" w:rsidRDefault="0069174D" w:rsidP="0069174D">
      <w:pPr>
        <w:spacing w:after="0" w:line="300" w:lineRule="atLeast"/>
        <w:ind w:left="450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III.4.3.1) dokument wystawiony w kraju, w którym ma siedzibę lub miejsce zamieszkania potwierdzający, że: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69174D" w:rsidRPr="0069174D" w:rsidRDefault="0069174D" w:rsidP="0069174D">
      <w:pPr>
        <w:spacing w:before="100" w:beforeAutospacing="1" w:after="180" w:line="300" w:lineRule="atLeast"/>
        <w:ind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-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69174D" w:rsidRPr="0069174D" w:rsidRDefault="0069174D" w:rsidP="0069174D">
      <w:pPr>
        <w:spacing w:after="0" w:line="300" w:lineRule="atLeast"/>
        <w:ind w:left="450" w:right="300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III.6) INNE DOKUMENTY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Inne dokumenty niewymienione w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III.4) albo w </w:t>
      </w:r>
      <w:proofErr w:type="spellStart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pkt</w:t>
      </w:r>
      <w:proofErr w:type="spellEnd"/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III.5)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Formularz ofertowy - parafowany na każdej stronie, wypełniony i podpisany przez wykonawcę- załącznik nr 1, Wykaz osób do kontaktów z Zamawiającym - załącznik nr 4, Wzór umowy - parafowany na każdej stronie i podpisany przez wykonawcę - załącznik nr 5, kosztorys ofertowy oparty o przedmiar robót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nie</w:t>
      </w:r>
    </w:p>
    <w:p w:rsidR="0069174D" w:rsidRPr="0069174D" w:rsidRDefault="0069174D" w:rsidP="0069174D">
      <w:pPr>
        <w:spacing w:before="375" w:after="225" w:line="3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IV: PROCEDURA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IV.1) TRYB UDZIELENIA ZAMÓWIENIA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IV.1.1) Tryb udzielenia zamówienia: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przetarg nieograniczony.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IV.2) KRYTERIA OCENY OFERT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 xml:space="preserve">IV.2.1) Kryteria oceny ofert: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najniższa cena.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IV.2.2) Czy przeprowadzona będzie aukcja elektroniczna: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nie.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IV.3) ZMIANA UMOWY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tak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lastRenderedPageBreak/>
        <w:t>Dopuszczalne zmiany postanowień umowy oraz określenie warunków zmian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Termin wykonania umowy może ulec zmianie, jeżeli w wyniku okoliczności zaakceptowanych przez Zamawiającego istnieje konieczność przedłużenia tego terminu.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IV.4) INFORMACJE ADMINISTRACYJNE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IV.4.1)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 </w:t>
      </w: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Adres strony internetowej, na której jest dostępna specyfikacja istotnych warunków zamówienia: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www.powiatwolowski.pl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br/>
      </w: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Specyfikację istotnych warunków zamówienia można uzyskać pod adresem: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Powiat Wołowski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pl. Piastowski 2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56 - 100 Wołów.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IV.4.4) Termin składania wniosków o dopuszczenie do udziału w postępowaniu lub ofert: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24.10.2012 godzina 10:00, 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b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sz w:val="15"/>
          <w:szCs w:val="15"/>
          <w:lang w:eastAsia="pl-PL"/>
        </w:rPr>
        <w:t xml:space="preserve">miejsce: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Powiat Wołowski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pl. Piastowski 2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56 - 100 Wołów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Pokój nr 5.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b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sz w:val="15"/>
          <w:szCs w:val="15"/>
          <w:lang w:eastAsia="pl-PL"/>
        </w:rPr>
        <w:t>Termin i miejsce otwarcia ofert: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>24.10.2012 godzina 10:15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, 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b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sz w:val="15"/>
          <w:szCs w:val="15"/>
          <w:lang w:eastAsia="pl-PL"/>
        </w:rPr>
        <w:t xml:space="preserve">miejsce: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Powiat Wołowski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pl. Piastowski 2 </w:t>
      </w:r>
    </w:p>
    <w:p w:rsid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56 - 100 Wołów 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>Pokój nr 18</w:t>
      </w: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</w:p>
    <w:p w:rsidR="0069174D" w:rsidRPr="0069174D" w:rsidRDefault="0069174D" w:rsidP="0069174D">
      <w:pPr>
        <w:spacing w:after="0" w:line="3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IV.4.5) Termin związania ofertą: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do 23.11.2012</w:t>
      </w:r>
      <w:r>
        <w:rPr>
          <w:rFonts w:ascii="Verdana" w:eastAsia="Times New Roman" w:hAnsi="Verdana" w:cs="Arial CE"/>
          <w:sz w:val="15"/>
          <w:szCs w:val="15"/>
          <w:lang w:eastAsia="pl-PL"/>
        </w:rPr>
        <w:t>r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.</w:t>
      </w:r>
    </w:p>
    <w:p w:rsidR="0069174D" w:rsidRP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IV.4.16) Informacje dodatkowe, w tym dotyczące finansowania projektu/programu ze środków Unii Europejskiej: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 xml:space="preserve"> NIE DOTYCZY.</w:t>
      </w:r>
    </w:p>
    <w:p w:rsidR="0069174D" w:rsidRPr="0069174D" w:rsidRDefault="0069174D" w:rsidP="0069174D">
      <w:pPr>
        <w:spacing w:after="0" w:line="3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69174D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9174D">
        <w:rPr>
          <w:rFonts w:ascii="Verdana" w:eastAsia="Times New Roman" w:hAnsi="Verdana" w:cs="Arial CE"/>
          <w:sz w:val="15"/>
          <w:szCs w:val="15"/>
          <w:lang w:eastAsia="pl-PL"/>
        </w:rPr>
        <w:t>nie</w:t>
      </w:r>
    </w:p>
    <w:p w:rsidR="005B0869" w:rsidRDefault="0069174D">
      <w:pPr>
        <w:rPr>
          <w:rFonts w:ascii="Verdana" w:hAnsi="Verdana"/>
          <w:sz w:val="15"/>
          <w:szCs w:val="15"/>
        </w:rPr>
      </w:pPr>
    </w:p>
    <w:p w:rsidR="0069174D" w:rsidRPr="007F71F5" w:rsidRDefault="0069174D" w:rsidP="0069174D">
      <w:pPr>
        <w:spacing w:before="100" w:beforeAutospacing="1" w:after="100" w:afterAutospacing="1"/>
        <w:jc w:val="both"/>
        <w:rPr>
          <w:rFonts w:ascii="Verdana" w:hAnsi="Verdana"/>
          <w:sz w:val="15"/>
          <w:szCs w:val="15"/>
        </w:rPr>
      </w:pPr>
      <w:r w:rsidRPr="007F71F5">
        <w:rPr>
          <w:rFonts w:ascii="Verdana" w:hAnsi="Verdana"/>
          <w:sz w:val="15"/>
          <w:szCs w:val="15"/>
        </w:rPr>
        <w:t xml:space="preserve">Ogłoszenie o zamówieniu zostało zamieszczone w Biuletynie Zamówień Publicznych na Portalu UZP Nr </w:t>
      </w:r>
      <w:r w:rsidRPr="0069174D">
        <w:rPr>
          <w:rFonts w:ascii="Verdana" w:hAnsi="Verdana" w:cs="Arial CE"/>
          <w:b/>
          <w:bCs/>
          <w:sz w:val="15"/>
          <w:szCs w:val="15"/>
        </w:rPr>
        <w:t>389284</w:t>
      </w:r>
      <w:r w:rsidRPr="0069174D">
        <w:rPr>
          <w:rFonts w:ascii="Verdana" w:hAnsi="Verdana" w:cs="Arial"/>
          <w:b/>
          <w:bCs/>
          <w:sz w:val="15"/>
          <w:szCs w:val="15"/>
        </w:rPr>
        <w:t xml:space="preserve"> </w:t>
      </w:r>
      <w:r w:rsidRPr="007F71F5">
        <w:rPr>
          <w:rFonts w:ascii="Verdana" w:hAnsi="Verdana" w:cs="Arial"/>
          <w:b/>
          <w:bCs/>
          <w:sz w:val="15"/>
          <w:szCs w:val="15"/>
        </w:rPr>
        <w:t xml:space="preserve">- 2012 </w:t>
      </w:r>
      <w:r>
        <w:rPr>
          <w:rFonts w:ascii="Verdana" w:hAnsi="Verdana"/>
          <w:sz w:val="15"/>
          <w:szCs w:val="15"/>
        </w:rPr>
        <w:t>z dnia 09.10</w:t>
      </w:r>
      <w:r w:rsidRPr="007F71F5">
        <w:rPr>
          <w:rFonts w:ascii="Verdana" w:hAnsi="Verdana"/>
          <w:sz w:val="15"/>
          <w:szCs w:val="15"/>
        </w:rPr>
        <w:t>.2012 ogłoszenia w BZP</w:t>
      </w:r>
    </w:p>
    <w:p w:rsidR="0069174D" w:rsidRPr="0069174D" w:rsidRDefault="0069174D">
      <w:pPr>
        <w:rPr>
          <w:rFonts w:ascii="Verdana" w:hAnsi="Verdana"/>
          <w:sz w:val="15"/>
          <w:szCs w:val="15"/>
        </w:rPr>
      </w:pPr>
    </w:p>
    <w:sectPr w:rsidR="0069174D" w:rsidRPr="0069174D" w:rsidSect="000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598"/>
    <w:multiLevelType w:val="multilevel"/>
    <w:tmpl w:val="597A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B07B1"/>
    <w:multiLevelType w:val="multilevel"/>
    <w:tmpl w:val="6EFC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864E9"/>
    <w:multiLevelType w:val="multilevel"/>
    <w:tmpl w:val="22D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47128"/>
    <w:multiLevelType w:val="multilevel"/>
    <w:tmpl w:val="B1D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74D"/>
    <w:rsid w:val="000066B8"/>
    <w:rsid w:val="00067F13"/>
    <w:rsid w:val="0018785F"/>
    <w:rsid w:val="001A0D58"/>
    <w:rsid w:val="0035559C"/>
    <w:rsid w:val="005B36DD"/>
    <w:rsid w:val="0069174D"/>
    <w:rsid w:val="007C0864"/>
    <w:rsid w:val="007D50EB"/>
    <w:rsid w:val="007D59DA"/>
    <w:rsid w:val="008C01BA"/>
    <w:rsid w:val="009A1052"/>
    <w:rsid w:val="009A3C78"/>
    <w:rsid w:val="00A92323"/>
    <w:rsid w:val="00BB1673"/>
    <w:rsid w:val="00D47952"/>
    <w:rsid w:val="00E40340"/>
    <w:rsid w:val="00EE3CF3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9174D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9174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9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69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69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1830</Words>
  <Characters>10980</Characters>
  <Application>Microsoft Office Word</Application>
  <DocSecurity>0</DocSecurity>
  <Lines>91</Lines>
  <Paragraphs>25</Paragraphs>
  <ScaleCrop>false</ScaleCrop>
  <Company>Starostwo Powiatowe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1</cp:revision>
  <dcterms:created xsi:type="dcterms:W3CDTF">2012-10-09T12:17:00Z</dcterms:created>
  <dcterms:modified xsi:type="dcterms:W3CDTF">2012-10-09T12:23:00Z</dcterms:modified>
</cp:coreProperties>
</file>