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81" w:rsidRPr="00444881" w:rsidRDefault="00444881" w:rsidP="00444881">
      <w:pPr>
        <w:spacing w:after="24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Ogłoszenie nr 506320-N-2018 z dnia 2018-01-16 r. </w:t>
      </w:r>
    </w:p>
    <w:p w:rsidR="00444881" w:rsidRPr="00444881" w:rsidRDefault="00444881" w:rsidP="00444881">
      <w:pPr>
        <w:spacing w:after="0" w:line="240" w:lineRule="auto"/>
        <w:jc w:val="center"/>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Powiat Wołowski: "Rewitalizacja budynku Powiatowego Centrum Medycznego" ETAP V część 2 </w:t>
      </w:r>
      <w:r w:rsidRPr="00444881">
        <w:rPr>
          <w:rFonts w:ascii="Times New Roman" w:eastAsia="Times New Roman" w:hAnsi="Times New Roman" w:cs="Times New Roman"/>
          <w:sz w:val="24"/>
          <w:szCs w:val="24"/>
          <w:lang w:eastAsia="pl-PL"/>
        </w:rPr>
        <w:br/>
        <w:t xml:space="preserve">OGŁOSZENIE O ZAMÓWIENIU - Roboty budowlane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Zamieszczanie ogłoszenia:</w:t>
      </w:r>
      <w:r w:rsidRPr="00444881">
        <w:rPr>
          <w:rFonts w:ascii="Times New Roman" w:eastAsia="Times New Roman" w:hAnsi="Times New Roman" w:cs="Times New Roman"/>
          <w:sz w:val="24"/>
          <w:szCs w:val="24"/>
          <w:lang w:eastAsia="pl-PL"/>
        </w:rPr>
        <w:t xml:space="preserve"> Zamieszczanie obowiązkowe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Ogłoszenie dotyczy:</w:t>
      </w:r>
      <w:r w:rsidRPr="00444881">
        <w:rPr>
          <w:rFonts w:ascii="Times New Roman" w:eastAsia="Times New Roman" w:hAnsi="Times New Roman" w:cs="Times New Roman"/>
          <w:sz w:val="24"/>
          <w:szCs w:val="24"/>
          <w:lang w:eastAsia="pl-PL"/>
        </w:rPr>
        <w:t xml:space="preserve"> Zamówienia publicznego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Nazwa projektu lub programu</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44881">
        <w:rPr>
          <w:rFonts w:ascii="Times New Roman" w:eastAsia="Times New Roman" w:hAnsi="Times New Roman" w:cs="Times New Roman"/>
          <w:sz w:val="24"/>
          <w:szCs w:val="24"/>
          <w:lang w:eastAsia="pl-PL"/>
        </w:rPr>
        <w:t>Pzp</w:t>
      </w:r>
      <w:proofErr w:type="spellEnd"/>
      <w:r w:rsidRPr="0044488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u w:val="single"/>
          <w:lang w:eastAsia="pl-PL"/>
        </w:rPr>
        <w:t>SEKCJA I: ZAMAWIAJĄCY</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Postępowanie przeprowadza centralny zamawiający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Informacje na temat podmiotu któremu zamawiający powierzył/powierzyli prowadzenie postępowania:</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Postępowanie jest przeprowadzane wspólnie przez zamawiających</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Informacje dodatkowe:</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 1) NAZWA I ADRES: </w:t>
      </w:r>
      <w:r w:rsidRPr="00444881">
        <w:rPr>
          <w:rFonts w:ascii="Times New Roman" w:eastAsia="Times New Roman" w:hAnsi="Times New Roman" w:cs="Times New Roman"/>
          <w:sz w:val="24"/>
          <w:szCs w:val="24"/>
          <w:lang w:eastAsia="pl-PL"/>
        </w:rPr>
        <w:t xml:space="preserve">Powiat Wołowski, krajowy numer identyfikacyjny 93193480000000, ul. pl. Piastowski  2 , 56100   Wołów, woj. dolnośląskie, państwo Polska, tel. 713 805 901, e-mail zamowienia@powiatwolowski.pl, faks 713 805 900. </w:t>
      </w:r>
      <w:r w:rsidRPr="00444881">
        <w:rPr>
          <w:rFonts w:ascii="Times New Roman" w:eastAsia="Times New Roman" w:hAnsi="Times New Roman" w:cs="Times New Roman"/>
          <w:sz w:val="24"/>
          <w:szCs w:val="24"/>
          <w:lang w:eastAsia="pl-PL"/>
        </w:rPr>
        <w:br/>
        <w:t xml:space="preserve">Adres strony internetowej (URL): www.powiatwolowski.pl </w:t>
      </w:r>
      <w:r w:rsidRPr="00444881">
        <w:rPr>
          <w:rFonts w:ascii="Times New Roman" w:eastAsia="Times New Roman" w:hAnsi="Times New Roman" w:cs="Times New Roman"/>
          <w:sz w:val="24"/>
          <w:szCs w:val="24"/>
          <w:lang w:eastAsia="pl-PL"/>
        </w:rPr>
        <w:br/>
        <w:t xml:space="preserve">Adres profilu nabywcy: </w:t>
      </w:r>
      <w:r w:rsidRPr="0044488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 2) RODZAJ ZAMAWIAJĄCEGO: </w:t>
      </w:r>
      <w:r w:rsidRPr="00444881">
        <w:rPr>
          <w:rFonts w:ascii="Times New Roman" w:eastAsia="Times New Roman" w:hAnsi="Times New Roman" w:cs="Times New Roman"/>
          <w:sz w:val="24"/>
          <w:szCs w:val="24"/>
          <w:lang w:eastAsia="pl-PL"/>
        </w:rPr>
        <w:t xml:space="preserve">Administracja samorządowa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I.3) WSPÓLNE UDZIELANIE ZAMÓWIENIA </w:t>
      </w:r>
      <w:r w:rsidRPr="00444881">
        <w:rPr>
          <w:rFonts w:ascii="Times New Roman" w:eastAsia="Times New Roman" w:hAnsi="Times New Roman" w:cs="Times New Roman"/>
          <w:b/>
          <w:bCs/>
          <w:i/>
          <w:iCs/>
          <w:sz w:val="24"/>
          <w:szCs w:val="24"/>
          <w:lang w:eastAsia="pl-PL"/>
        </w:rPr>
        <w:t>(jeżeli dotyczy)</w:t>
      </w:r>
      <w:r w:rsidRPr="00444881">
        <w:rPr>
          <w:rFonts w:ascii="Times New Roman" w:eastAsia="Times New Roman" w:hAnsi="Times New Roman" w:cs="Times New Roman"/>
          <w:b/>
          <w:bCs/>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I.4) KOMUNIKACJA: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Tak </w:t>
      </w:r>
      <w:r w:rsidRPr="00444881">
        <w:rPr>
          <w:rFonts w:ascii="Times New Roman" w:eastAsia="Times New Roman" w:hAnsi="Times New Roman" w:cs="Times New Roman"/>
          <w:sz w:val="24"/>
          <w:szCs w:val="24"/>
          <w:lang w:eastAsia="pl-PL"/>
        </w:rPr>
        <w:br/>
        <w:t xml:space="preserve">http://bip.powiatwolowski.pl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Tak </w:t>
      </w:r>
      <w:r w:rsidRPr="00444881">
        <w:rPr>
          <w:rFonts w:ascii="Times New Roman" w:eastAsia="Times New Roman" w:hAnsi="Times New Roman" w:cs="Times New Roman"/>
          <w:sz w:val="24"/>
          <w:szCs w:val="24"/>
          <w:lang w:eastAsia="pl-PL"/>
        </w:rPr>
        <w:br/>
        <w:t xml:space="preserve">http://bip.powiatwolowski.pl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Oferty lub wnioski o dopuszczenie do udziału w postępowaniu należy przesyłać:</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Elektronicznie</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r w:rsidRPr="00444881">
        <w:rPr>
          <w:rFonts w:ascii="Times New Roman" w:eastAsia="Times New Roman" w:hAnsi="Times New Roman" w:cs="Times New Roman"/>
          <w:sz w:val="24"/>
          <w:szCs w:val="24"/>
          <w:lang w:eastAsia="pl-PL"/>
        </w:rPr>
        <w:br/>
        <w:t xml:space="preserve">adres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Nie </w:t>
      </w:r>
      <w:r w:rsidRPr="00444881">
        <w:rPr>
          <w:rFonts w:ascii="Times New Roman" w:eastAsia="Times New Roman" w:hAnsi="Times New Roman" w:cs="Times New Roman"/>
          <w:sz w:val="24"/>
          <w:szCs w:val="24"/>
          <w:lang w:eastAsia="pl-PL"/>
        </w:rPr>
        <w:br/>
        <w:t xml:space="preserve">Inny sposób: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Tak </w:t>
      </w:r>
      <w:r w:rsidRPr="00444881">
        <w:rPr>
          <w:rFonts w:ascii="Times New Roman" w:eastAsia="Times New Roman" w:hAnsi="Times New Roman" w:cs="Times New Roman"/>
          <w:sz w:val="24"/>
          <w:szCs w:val="24"/>
          <w:lang w:eastAsia="pl-PL"/>
        </w:rPr>
        <w:br/>
        <w:t xml:space="preserve">Inny sposób: </w:t>
      </w:r>
      <w:r w:rsidRPr="00444881">
        <w:rPr>
          <w:rFonts w:ascii="Times New Roman" w:eastAsia="Times New Roman" w:hAnsi="Times New Roman" w:cs="Times New Roman"/>
          <w:sz w:val="24"/>
          <w:szCs w:val="24"/>
          <w:lang w:eastAsia="pl-PL"/>
        </w:rPr>
        <w:br/>
        <w:t xml:space="preserve">Dopuszczalna jest wyłącznie forma pisemna, przekazana za pośrednictwem operatora pocztowego, osobiście lub za pośrednictwem posłańca. </w:t>
      </w:r>
      <w:r w:rsidRPr="00444881">
        <w:rPr>
          <w:rFonts w:ascii="Times New Roman" w:eastAsia="Times New Roman" w:hAnsi="Times New Roman" w:cs="Times New Roman"/>
          <w:sz w:val="24"/>
          <w:szCs w:val="24"/>
          <w:lang w:eastAsia="pl-PL"/>
        </w:rPr>
        <w:br/>
        <w:t xml:space="preserve">Adres: </w:t>
      </w:r>
      <w:r w:rsidRPr="00444881">
        <w:rPr>
          <w:rFonts w:ascii="Times New Roman" w:eastAsia="Times New Roman" w:hAnsi="Times New Roman" w:cs="Times New Roman"/>
          <w:sz w:val="24"/>
          <w:szCs w:val="24"/>
          <w:lang w:eastAsia="pl-PL"/>
        </w:rPr>
        <w:br/>
        <w:t xml:space="preserve">Starostwo Powiatowe w Wołowie, pl. Piastowski 2, 56 - 100 Wołów, pok. nr 5 (Punkt Obsługi Klienta)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r w:rsidRPr="0044488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u w:val="single"/>
          <w:lang w:eastAsia="pl-PL"/>
        </w:rPr>
        <w:t xml:space="preserve">SEKCJA II: PRZEDMIOT ZAMÓWIENIA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II.1) Nazwa nadana zamówieniu przez zamawiającego: </w:t>
      </w:r>
      <w:r w:rsidRPr="00444881">
        <w:rPr>
          <w:rFonts w:ascii="Times New Roman" w:eastAsia="Times New Roman" w:hAnsi="Times New Roman" w:cs="Times New Roman"/>
          <w:sz w:val="24"/>
          <w:szCs w:val="24"/>
          <w:lang w:eastAsia="pl-PL"/>
        </w:rPr>
        <w:t xml:space="preserve">"Rewitalizacja budynku Powiatowego Centrum Medycznego" ETAP V część 2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Numer referencyjny: </w:t>
      </w:r>
      <w:r w:rsidRPr="00444881">
        <w:rPr>
          <w:rFonts w:ascii="Times New Roman" w:eastAsia="Times New Roman" w:hAnsi="Times New Roman" w:cs="Times New Roman"/>
          <w:sz w:val="24"/>
          <w:szCs w:val="24"/>
          <w:lang w:eastAsia="pl-PL"/>
        </w:rPr>
        <w:t xml:space="preserve">IZP.272.1.2018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44881" w:rsidRPr="00444881" w:rsidRDefault="00444881" w:rsidP="00444881">
      <w:pPr>
        <w:spacing w:after="0" w:line="240" w:lineRule="auto"/>
        <w:jc w:val="both"/>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II.2) Rodzaj zamówienia: </w:t>
      </w:r>
      <w:r w:rsidRPr="00444881">
        <w:rPr>
          <w:rFonts w:ascii="Times New Roman" w:eastAsia="Times New Roman" w:hAnsi="Times New Roman" w:cs="Times New Roman"/>
          <w:sz w:val="24"/>
          <w:szCs w:val="24"/>
          <w:lang w:eastAsia="pl-PL"/>
        </w:rPr>
        <w:t xml:space="preserve">Roboty budowlane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II.3) Informacja o możliwości składania ofert częściowych</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Zamówienie podzielone jest na części: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Oferty lub wnioski o dopuszczenie do udziału w postępowaniu można składać w odniesieniu do:</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1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II.4) Krótki opis przedmiotu zamówienia </w:t>
      </w:r>
      <w:r w:rsidRPr="0044488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4488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44881">
        <w:rPr>
          <w:rFonts w:ascii="Times New Roman" w:eastAsia="Times New Roman" w:hAnsi="Times New Roman" w:cs="Times New Roman"/>
          <w:sz w:val="24"/>
          <w:szCs w:val="24"/>
          <w:lang w:eastAsia="pl-PL"/>
        </w:rPr>
        <w:t xml:space="preserve">1. Nazwa zadania „Rewitalizacja budynku Powiatowego Centrum Medycznego w Wołowie”- ETAP V część 2. Przedmiotem zamówienia jest wykonanie kanalizacji deszczowej i sanitarnej oraz wyjazdu z parkingu część 2. w ramach Rewitalizacji budynku PCM w Wołowie. 2. Zakres inwestycji obejmuje - roboty budowlane polegające na wykonaniu: 1. kanalizacja deszczowa: a) cięcie nawierzchni asfaltowej obejmujące wykonanie nowego krawężnika oraz wykopu dla kanalizacji deszczowej, b) montaż studni i sieci zgodnie z projektem, c) zasypanie i zagęszczenie wykopów pospółką z całkowitą wymianą gruntu 2. parking - część 2: a) wykonanie robót ziemnych – zdjęcie humusu, korytowanie , b) demontaż krawężników i nawierzchni chodników oraz placu z płyt drogowych c) wykonanie osłon instalacji podziemnych ( gaz, telekomunikacja, woda ), d) wykonanie podbudowy zgodnie z projektem , e) montaż krawężników i obrzeży, f) ułożenie kostki betonowej gr 8 cm, g) regulacja istniejących studzienek , 3. roboty towarzyszące: a) wycięcie krzewów i drzew na odcinku prowadzonych robót zgodnie z projektem, b) zabezpieczenie wykopów na okres prowadzonych robót, c) rozebranie nawierzchni z płyt drogowych i chodników do wejścia głównego , d) przebudowa podjazdu dla karetek (wykonanie nawierzchni antypoślizgowej) e) włączenie do kanalizacji deszczowej rur spustowych, f), wywóz i utylizacja materiałów po rozbiórkach, g) zasypanie wykopów piaskiem, h) przebudowa 3 szt. studzienek i wymiana włazów 3szt, i) obsługa geodezyjna w trakcie realizacji i dokumentacja powykonawcza. j)zmiana organizacji ruchu na ul. Inwalidów Wojennych – wydzielenie miejsca robót i zajęcie pasa drogowego oraz chodnika. 3. Szczegółowy opis przedmiotu zamówienia zawierają: 1) załącznik nr 8 do SIWZ - przedmiar robót (pomocniczo), 2) załącznik nr 9 do SIWZ - dokumentacja projektowa, decyzje o pozwoleniu na budowę, 3) załącznik nr 10 do SIWZ – Specyfikacja Techniczna, 4) załącznik nr 11 do SIZW- Zdjęcia .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II.5) Główny kod CPV: </w:t>
      </w:r>
      <w:r w:rsidRPr="00444881">
        <w:rPr>
          <w:rFonts w:ascii="Times New Roman" w:eastAsia="Times New Roman" w:hAnsi="Times New Roman" w:cs="Times New Roman"/>
          <w:sz w:val="24"/>
          <w:szCs w:val="24"/>
          <w:lang w:eastAsia="pl-PL"/>
        </w:rPr>
        <w:t xml:space="preserve">45000000-7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Dodatkowe kody CPV:</w:t>
      </w:r>
      <w:r w:rsidRPr="004448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44881" w:rsidRPr="00444881" w:rsidTr="00444881">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Kod CPV</w:t>
            </w:r>
          </w:p>
        </w:tc>
      </w:tr>
      <w:tr w:rsidR="00444881" w:rsidRPr="00444881" w:rsidTr="00444881">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45111000-8</w:t>
            </w:r>
          </w:p>
        </w:tc>
      </w:tr>
      <w:tr w:rsidR="00444881" w:rsidRPr="00444881" w:rsidTr="00444881">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45233200-1</w:t>
            </w:r>
          </w:p>
        </w:tc>
      </w:tr>
      <w:tr w:rsidR="00444881" w:rsidRPr="00444881" w:rsidTr="00444881">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45332300-6</w:t>
            </w:r>
          </w:p>
        </w:tc>
      </w:tr>
      <w:tr w:rsidR="00444881" w:rsidRPr="00444881" w:rsidTr="00444881">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45450000-6</w:t>
            </w:r>
          </w:p>
        </w:tc>
      </w:tr>
    </w:tbl>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II.6) Całkowita wartość zamówienia </w:t>
      </w:r>
      <w:r w:rsidRPr="00444881">
        <w:rPr>
          <w:rFonts w:ascii="Times New Roman" w:eastAsia="Times New Roman" w:hAnsi="Times New Roman" w:cs="Times New Roman"/>
          <w:i/>
          <w:iCs/>
          <w:sz w:val="24"/>
          <w:szCs w:val="24"/>
          <w:lang w:eastAsia="pl-PL"/>
        </w:rPr>
        <w:t>(jeżeli zamawiający podaje informacje o wartości zamówienia)</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Wartość bez VAT: </w:t>
      </w:r>
      <w:r w:rsidRPr="00444881">
        <w:rPr>
          <w:rFonts w:ascii="Times New Roman" w:eastAsia="Times New Roman" w:hAnsi="Times New Roman" w:cs="Times New Roman"/>
          <w:sz w:val="24"/>
          <w:szCs w:val="24"/>
          <w:lang w:eastAsia="pl-PL"/>
        </w:rPr>
        <w:br/>
        <w:t xml:space="preserve">Waluta: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PLN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44881">
        <w:rPr>
          <w:rFonts w:ascii="Times New Roman" w:eastAsia="Times New Roman" w:hAnsi="Times New Roman" w:cs="Times New Roman"/>
          <w:b/>
          <w:bCs/>
          <w:sz w:val="24"/>
          <w:szCs w:val="24"/>
          <w:lang w:eastAsia="pl-PL"/>
        </w:rPr>
        <w:t>Pzp</w:t>
      </w:r>
      <w:proofErr w:type="spellEnd"/>
      <w:r w:rsidRPr="00444881">
        <w:rPr>
          <w:rFonts w:ascii="Times New Roman" w:eastAsia="Times New Roman" w:hAnsi="Times New Roman" w:cs="Times New Roman"/>
          <w:b/>
          <w:bCs/>
          <w:sz w:val="24"/>
          <w:szCs w:val="24"/>
          <w:lang w:eastAsia="pl-PL"/>
        </w:rPr>
        <w:t xml:space="preserve">: </w:t>
      </w:r>
      <w:r w:rsidRPr="00444881">
        <w:rPr>
          <w:rFonts w:ascii="Times New Roman" w:eastAsia="Times New Roman" w:hAnsi="Times New Roman" w:cs="Times New Roman"/>
          <w:sz w:val="24"/>
          <w:szCs w:val="24"/>
          <w:lang w:eastAsia="pl-PL"/>
        </w:rPr>
        <w:t xml:space="preserve">Nie </w:t>
      </w:r>
      <w:r w:rsidRPr="0044488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44881">
        <w:rPr>
          <w:rFonts w:ascii="Times New Roman" w:eastAsia="Times New Roman" w:hAnsi="Times New Roman" w:cs="Times New Roman"/>
          <w:sz w:val="24"/>
          <w:szCs w:val="24"/>
          <w:lang w:eastAsia="pl-PL"/>
        </w:rPr>
        <w:t>Pzp</w:t>
      </w:r>
      <w:proofErr w:type="spellEnd"/>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miesiącach:   </w:t>
      </w:r>
      <w:r w:rsidRPr="00444881">
        <w:rPr>
          <w:rFonts w:ascii="Times New Roman" w:eastAsia="Times New Roman" w:hAnsi="Times New Roman" w:cs="Times New Roman"/>
          <w:i/>
          <w:iCs/>
          <w:sz w:val="24"/>
          <w:szCs w:val="24"/>
          <w:lang w:eastAsia="pl-PL"/>
        </w:rPr>
        <w:t xml:space="preserve"> lub </w:t>
      </w:r>
      <w:r w:rsidRPr="00444881">
        <w:rPr>
          <w:rFonts w:ascii="Times New Roman" w:eastAsia="Times New Roman" w:hAnsi="Times New Roman" w:cs="Times New Roman"/>
          <w:b/>
          <w:bCs/>
          <w:sz w:val="24"/>
          <w:szCs w:val="24"/>
          <w:lang w:eastAsia="pl-PL"/>
        </w:rPr>
        <w:t>dniach:</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i/>
          <w:iCs/>
          <w:sz w:val="24"/>
          <w:szCs w:val="24"/>
          <w:lang w:eastAsia="pl-PL"/>
        </w:rPr>
        <w:t>lub</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data rozpoczęcia: </w:t>
      </w:r>
      <w:r w:rsidRPr="00444881">
        <w:rPr>
          <w:rFonts w:ascii="Times New Roman" w:eastAsia="Times New Roman" w:hAnsi="Times New Roman" w:cs="Times New Roman"/>
          <w:sz w:val="24"/>
          <w:szCs w:val="24"/>
          <w:lang w:eastAsia="pl-PL"/>
        </w:rPr>
        <w:t> </w:t>
      </w:r>
      <w:r w:rsidRPr="00444881">
        <w:rPr>
          <w:rFonts w:ascii="Times New Roman" w:eastAsia="Times New Roman" w:hAnsi="Times New Roman" w:cs="Times New Roman"/>
          <w:i/>
          <w:iCs/>
          <w:sz w:val="24"/>
          <w:szCs w:val="24"/>
          <w:lang w:eastAsia="pl-PL"/>
        </w:rPr>
        <w:t xml:space="preserve"> lub </w:t>
      </w:r>
      <w:r w:rsidRPr="00444881">
        <w:rPr>
          <w:rFonts w:ascii="Times New Roman" w:eastAsia="Times New Roman" w:hAnsi="Times New Roman" w:cs="Times New Roman"/>
          <w:b/>
          <w:bCs/>
          <w:sz w:val="24"/>
          <w:szCs w:val="24"/>
          <w:lang w:eastAsia="pl-PL"/>
        </w:rPr>
        <w:t xml:space="preserve">zakończenia: </w:t>
      </w:r>
      <w:r w:rsidRPr="00444881">
        <w:rPr>
          <w:rFonts w:ascii="Times New Roman" w:eastAsia="Times New Roman" w:hAnsi="Times New Roman" w:cs="Times New Roman"/>
          <w:sz w:val="24"/>
          <w:szCs w:val="24"/>
          <w:lang w:eastAsia="pl-PL"/>
        </w:rPr>
        <w:t xml:space="preserve">2018-05-21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II.9) Informacje dodatkowe: </w:t>
      </w:r>
      <w:r w:rsidRPr="00444881">
        <w:rPr>
          <w:rFonts w:ascii="Times New Roman" w:eastAsia="Times New Roman" w:hAnsi="Times New Roman" w:cs="Times New Roman"/>
          <w:sz w:val="24"/>
          <w:szCs w:val="24"/>
          <w:lang w:eastAsia="pl-PL"/>
        </w:rPr>
        <w:t xml:space="preserve">kod CPV : 45.00.00.00 – 7 Roboty budowlane 45.11.10.00 – 8 Roboty rozbiórkowe i ziemne 45.23.32.00 – 1 Roboty nawierzchniowe 45.33.23.00 – 6 Systemy odwadniające przyłącza kanalizacji sanitarnej i deszczowej 45.45.00.00 – 6 Roboty budowlane wykończeniowe i pozostałe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III.1) WARUNKI UDZIAŁU W POSTĘPOWANIU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Określenie warunków: Zamawiający nie określa w tym zakresie warunku. </w:t>
      </w:r>
      <w:r w:rsidRPr="00444881">
        <w:rPr>
          <w:rFonts w:ascii="Times New Roman" w:eastAsia="Times New Roman" w:hAnsi="Times New Roman" w:cs="Times New Roman"/>
          <w:sz w:val="24"/>
          <w:szCs w:val="24"/>
          <w:lang w:eastAsia="pl-PL"/>
        </w:rPr>
        <w:br/>
        <w:t xml:space="preserve">Informacje dodatkowe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III.1.2) Sytuacja finansowa lub ekonomiczna </w:t>
      </w:r>
      <w:r w:rsidRPr="00444881">
        <w:rPr>
          <w:rFonts w:ascii="Times New Roman" w:eastAsia="Times New Roman" w:hAnsi="Times New Roman" w:cs="Times New Roman"/>
          <w:sz w:val="24"/>
          <w:szCs w:val="24"/>
          <w:lang w:eastAsia="pl-PL"/>
        </w:rPr>
        <w:br/>
        <w:t xml:space="preserve">Określenie warunków: Wykonawca powinien posiadać: a) ubezpieczenie od odpowiedzialności cywilnej w zakresie prowadzonej działalności związanej z przedmiotem zamówienia na kwotę co najmniej 550 000,00 zł (słownie: dwieście tysięcy złotych 00/100), a na wezwanie Zamawiającego przedstawić kopię polisy. </w:t>
      </w:r>
      <w:r w:rsidRPr="00444881">
        <w:rPr>
          <w:rFonts w:ascii="Times New Roman" w:eastAsia="Times New Roman" w:hAnsi="Times New Roman" w:cs="Times New Roman"/>
          <w:sz w:val="24"/>
          <w:szCs w:val="24"/>
          <w:lang w:eastAsia="pl-PL"/>
        </w:rPr>
        <w:br/>
        <w:t xml:space="preserve">Informacje dodatkowe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III.1.3) Zdolność techniczna lub zawodowa </w:t>
      </w:r>
      <w:r w:rsidRPr="00444881">
        <w:rPr>
          <w:rFonts w:ascii="Times New Roman" w:eastAsia="Times New Roman" w:hAnsi="Times New Roman" w:cs="Times New Roman"/>
          <w:sz w:val="24"/>
          <w:szCs w:val="24"/>
          <w:lang w:eastAsia="pl-PL"/>
        </w:rPr>
        <w:br/>
        <w:t xml:space="preserve">Określenie warunków: a) Należy posiadać doświadczenie w realizacji podobnych robót, tj. zrealizowanie co naj-mniej 3 robót budowlanych, z których jedna o wartości co najmniej 200 000,00 zł brutto o łącznej wartości co najmniej 550 000,00 zł wraz z towarzyszącymi robotami budowlanymi, w okresie ostatnich pięciu lat przed upływem terminu składania ofert, a jeżeli okres prowadzenia działalności jest krótszy, w tym okresie. Wykonawca musi być w stanie wykazać i udowodnić zrealizowanie wskazanych w warunku robót na wezwanie Zamawiającego. b) Zamawiający wymaga, aby wykonawca przy realizacji zamówienia zapewnił udział osób posiadających uprawnienia do kierowania robotami budowlanymi, w następujących specjalnościach: a. do kierowania robotami budowlanymi w specjalności instalacje sanitarne i drogowe, posiadający co najmniej 5-letnie doświadczenie. Wykonawca przedstawi wykaz osób na wezwanie Zamawiającego. </w:t>
      </w:r>
      <w:r w:rsidRPr="0044488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44881">
        <w:rPr>
          <w:rFonts w:ascii="Times New Roman" w:eastAsia="Times New Roman" w:hAnsi="Times New Roman" w:cs="Times New Roman"/>
          <w:sz w:val="24"/>
          <w:szCs w:val="24"/>
          <w:lang w:eastAsia="pl-PL"/>
        </w:rPr>
        <w:br/>
        <w:t xml:space="preserve">Informacje dodatkowe: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III.2) PODSTAWY WYKLUCZENIA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44881">
        <w:rPr>
          <w:rFonts w:ascii="Times New Roman" w:eastAsia="Times New Roman" w:hAnsi="Times New Roman" w:cs="Times New Roman"/>
          <w:b/>
          <w:bCs/>
          <w:sz w:val="24"/>
          <w:szCs w:val="24"/>
          <w:lang w:eastAsia="pl-PL"/>
        </w:rPr>
        <w:t>Pzp</w:t>
      </w:r>
      <w:proofErr w:type="spellEnd"/>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44881">
        <w:rPr>
          <w:rFonts w:ascii="Times New Roman" w:eastAsia="Times New Roman" w:hAnsi="Times New Roman" w:cs="Times New Roman"/>
          <w:b/>
          <w:bCs/>
          <w:sz w:val="24"/>
          <w:szCs w:val="24"/>
          <w:lang w:eastAsia="pl-PL"/>
        </w:rPr>
        <w:t>Pzp</w:t>
      </w:r>
      <w:proofErr w:type="spellEnd"/>
      <w:r w:rsidRPr="0044488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44881">
        <w:rPr>
          <w:rFonts w:ascii="Times New Roman" w:eastAsia="Times New Roman" w:hAnsi="Times New Roman" w:cs="Times New Roman"/>
          <w:sz w:val="24"/>
          <w:szCs w:val="24"/>
          <w:lang w:eastAsia="pl-PL"/>
        </w:rPr>
        <w:t>Pzp</w:t>
      </w:r>
      <w:proofErr w:type="spellEnd"/>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44881">
        <w:rPr>
          <w:rFonts w:ascii="Times New Roman" w:eastAsia="Times New Roman" w:hAnsi="Times New Roman" w:cs="Times New Roman"/>
          <w:sz w:val="24"/>
          <w:szCs w:val="24"/>
          <w:lang w:eastAsia="pl-PL"/>
        </w:rPr>
        <w:t>Pzp</w:t>
      </w:r>
      <w:proofErr w:type="spellEnd"/>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44881">
        <w:rPr>
          <w:rFonts w:ascii="Times New Roman" w:eastAsia="Times New Roman" w:hAnsi="Times New Roman" w:cs="Times New Roman"/>
          <w:sz w:val="24"/>
          <w:szCs w:val="24"/>
          <w:lang w:eastAsia="pl-PL"/>
        </w:rPr>
        <w:t>Pzp</w:t>
      </w:r>
      <w:proofErr w:type="spellEnd"/>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44881">
        <w:rPr>
          <w:rFonts w:ascii="Times New Roman" w:eastAsia="Times New Roman" w:hAnsi="Times New Roman" w:cs="Times New Roman"/>
          <w:sz w:val="24"/>
          <w:szCs w:val="24"/>
          <w:lang w:eastAsia="pl-PL"/>
        </w:rPr>
        <w:t>Pzp</w:t>
      </w:r>
      <w:proofErr w:type="spellEnd"/>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44881">
        <w:rPr>
          <w:rFonts w:ascii="Times New Roman" w:eastAsia="Times New Roman" w:hAnsi="Times New Roman" w:cs="Times New Roman"/>
          <w:sz w:val="24"/>
          <w:szCs w:val="24"/>
          <w:lang w:eastAsia="pl-PL"/>
        </w:rPr>
        <w:br/>
        <w:t xml:space="preserve">Tak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Oświadczenie o spełnianiu kryteriów selekcji </w:t>
      </w:r>
      <w:r w:rsidRPr="00444881">
        <w:rPr>
          <w:rFonts w:ascii="Times New Roman" w:eastAsia="Times New Roman" w:hAnsi="Times New Roman" w:cs="Times New Roman"/>
          <w:sz w:val="24"/>
          <w:szCs w:val="24"/>
          <w:lang w:eastAsia="pl-PL"/>
        </w:rPr>
        <w:b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1) zaświadczenie właściwego naczelnika urzędu skarbowego potwierdzającego, że wykonawca nie zalega z opłacaniem podatków, wystawionego nie wcześniej niż 3 miesiące przed upływem terminu składania ofert, lub inny dokument potwierdzając,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pkt 1 ustawy.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III.5.1) W ZAKRESIE SPEŁNIANIA WARUNKÓW UDZIAŁU W POSTĘPOWANIU:</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1) Wykaz robót wykonanych nie wcześniej niż w okresie ostatnich pięciu lat przed upływem terminu składania ofert, a jeżeli okres prowadzenia działalności jest krótszy – w tym okresie, wraz z podaniem ich rodzaju i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3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4 do SIWZ.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III.5.2) W ZAKRESIE KRYTERIÓW SELEKCJI:</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III.7) INNE DOKUMENTY NIE WYMIENIONE W pkt III.3) - III.6)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1. Wykonawca, w terminie 3 dni od dnia zamieszczenia na stronie internetowej informacji z otwarcia ofert, o których mowa w art. 86 ust. 5 ustawy przekazuje zamawiającemu oświadczenie o przynależności lub braku przynależności do tej samej grupy kapitałowej, o której mowa w art. 24 ust. 1 pkt 23 ustawy – wzór oświadczenia stanowi załącznik nr 5 do SIWZ. Wraz ze złożeniem oświadczenia, Wykonawca może przedstawić dowody, że powiązania z innym Wykonawcą nie prowadzą do zakłócenia konkurencji w postepowaniu o udzielenie za-mówienia. 2. Dokumenty potwierdzające, że wykonawca jest ubezpieczony od odpowiedzialności cywilnej w zakresie prowadzonej działalności związanej z przedmiotem zamówienia na sumę gwarancyjną w wysokości: a) co najmniej 550 000 zł (słownie: pięćset pięćdziesiąt tysięcy złotych 00/100) określoną przez zamawiającego. 3. Pełnomocnictwo (w przypadku składania oferty wspólnej lub gdy osoba upoważniona do reprezentowania Wykonawcy działa na podstawie pełnomocnictwa); 4. Zobowiązanie podmiotu trzeciego do oddania do dyspozycji Wykonawcy niezbędnych zasobów na potrzeby realizacji zamówienia – wzór zobowiązania stanowi załącznik nr 6 do SIWZ (jeżeli dotyczy).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u w:val="single"/>
          <w:lang w:eastAsia="pl-PL"/>
        </w:rPr>
        <w:t xml:space="preserve">SEKCJA IV: PROCEDURA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 xml:space="preserve">IV.1) OPIS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IV.1.1) Tryb udzielenia zamówienia: </w:t>
      </w:r>
      <w:r w:rsidRPr="00444881">
        <w:rPr>
          <w:rFonts w:ascii="Times New Roman" w:eastAsia="Times New Roman" w:hAnsi="Times New Roman" w:cs="Times New Roman"/>
          <w:sz w:val="24"/>
          <w:szCs w:val="24"/>
          <w:lang w:eastAsia="pl-PL"/>
        </w:rPr>
        <w:t xml:space="preserve">Przetarg nieograniczony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IV.1.2) Zamawiający żąda wniesienia wadium:</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Tak </w:t>
      </w:r>
      <w:r w:rsidRPr="00444881">
        <w:rPr>
          <w:rFonts w:ascii="Times New Roman" w:eastAsia="Times New Roman" w:hAnsi="Times New Roman" w:cs="Times New Roman"/>
          <w:sz w:val="24"/>
          <w:szCs w:val="24"/>
          <w:lang w:eastAsia="pl-PL"/>
        </w:rPr>
        <w:br/>
        <w:t xml:space="preserve">Informacja na temat wadium </w:t>
      </w:r>
      <w:r w:rsidRPr="00444881">
        <w:rPr>
          <w:rFonts w:ascii="Times New Roman" w:eastAsia="Times New Roman" w:hAnsi="Times New Roman" w:cs="Times New Roman"/>
          <w:sz w:val="24"/>
          <w:szCs w:val="24"/>
          <w:lang w:eastAsia="pl-PL"/>
        </w:rPr>
        <w:br/>
        <w:t xml:space="preserve">1. Przystępując do postępowania należy wnieść wadium w wysokości 14 000, 00 zł (słownie zło-tych: czternaście tysięcy złotych 00/100). 2. Wadium można wnieść w formie: 1) pieniężnej; 2) poręczenia bankowego lub poręczenia spółdzielczej kasy oszczędnościowo-kredytowej, z tym że poręczenie kasy jest zawsze poręczeniem pieniężnym; 3) gwarancji bankowej; 4) gwarancji ubezpieczeniowej; 5) poręczenia udzielanego przez podmioty, o których mowa w art. 6b ust. 5 pkt. 2 ustawy z dnia 9 listopada 2000 r. o utworzeniu Polskiej Agencji Rozwoju Przedsiębiorczości. 3. Wadium wniesione w formie pieniężnej należy wpłacić przelewem na rachunek Zamawiające-go: Bank Spółdzielczy Oborniki Śląskie o/Brzeg Dolny 11 9583 1022 0100 0447 2001 0004 z adnotacją wadium na zadanie pn. ”Rewitalizacja Powiatowego Centrum Medycznego w Wołowie”– ETAP V- część 2 W przypadku wniesienia wadium w formie pieniężnej do oferty należy załączyć potwierdzenie dokonania przelewu. 4. W przypadku wniesienia wadium w formach, o których mowa w ust. 2 pkt 2,3 i 5, oryginał dokumentu należy dołączyć do oferty (Zamawiający zaleca umieszczanie oryginału „luzem” - w wewnętrznej kopercie lub koszulce, a do oferty załączanie kserokopii dokumentu, poświadczonej za zgodność z oryginałem). 5. W przypadku wniesienia wadium w formie, o której mowa w ust. 2 pkt 4 (gwarancji ubezpieczeniowej), w przypadku gdy z treści dokumentu wynika, że w celu realizacji postanowień gwarancji, niezbędne jest przedstawianie Gwarantowi oryginału gwarancji, oryginał takiego dokumentu należy dołączyć do oferty zgodnie z opisem zawartym w ust. 5. W pozostałych przypadkach (tj. gdy z treści dokumentu nie wynika konieczność przedstawiania Gwarantowi oryginału) wystarczy załączenie kopii poświadczonej za zgodność z oryginałem. Pomimo tego Zamawiający zaleca, aby zawsze załączać oryginał gwarancji wadium. 6. W przypadku zamiaru wniesienia wadium w formach, o których mowa w ust. 2 pkt 2-5, musi ono spełniać następujące wymogi: 1) musi być wystawione na: Powiat Wołowski pl. Piastowski 2, 56-100 Wołów. 2) zawierać w swej treści oświadczenie gwaranta (poręczyciela), w którym zobowiązuje się on do bezwarunkowej wypłaty kwoty wadium na pierwsze żądanie Zamawiającego zawierają-ce oświadczenie, iż zaszła jedna z przesłanek wymienionych w art. 46 ust. 4a i 5 ustawy. Zamawiający zwraca uwagę na znowelizowaną treść art. 46 ust. 4a ustawy. W przypadku, gdy wystawca gwarancji nie tylko podaje podstawę prawną, ale cytuje ten przepis, wykonawca powinien zadbać o to, by treść gwarancji odpowiadała obowiązującym przepisom. 7. Wadium musi być wniesione przed upływem terminu składania ofert. 8. W przypadku wadium wnoszonego w pieniądzu, jako termin wniesienia wadium przyjęty zostaje data i godzina uznania kwoty na rachunku Zamawiającego. 9. Zamawiający zwróci wadium wszystkim Wykonawcom niezwłocznie po wyborze oferty najkorzystniejszej lub unieważnieniu postępowania, z wyjątkiem Wykonawcy, którego oferta została wybrana jako najkorzystniejsza, z zastrzeżeniem ust. 11. 10. Wykonawcy, którego oferta została wybrana jako najkorzystniejsza, Zamawiający zwróci wadium niezwłocznie po zawarciu umowy w sprawie zamówienia publicznego oraz wniesieniu zabezpieczenia należytego wykonania umowy (jeżeli takie jest w postępowaniu wymagane). 11. Zamawiający zwraca niezwłocznie wadium na wniosek wykonawcy, który wycofał ofertę przed upływem terminu składania ofert. 12. Zamawiający zażąda ponownego wniesienia wadium przez Wykonawcę, któremu zwrócono wadium na podstawie ust. 10, jeżeli w wyniku rozstrzygnięcia odwołania jego oferta zostanie wybrana jako najkorzystniejszą. Wykonawca wniesie wadium w terminie określonym przez Zamawiającego. 13. Wadium musi być wniesione co najmniej na okres związania ofertą. W przypadku wadium wnoszonego w formie innej niż pieniężna, należy pamiętać, że pierwszym dniem obowiązywania wadium musi być dzień, w którym przypada termin składania ofert. 14. Zamawiający zatrzyma wadium wraz z odsetkami jeżeli Wykonawca, którego oferta została wy-brana: 1) odmówił podpisania umowy w sprawie zamówienia publicznego na warunkach określonych w ofercie; 2) nie wniósł wymaganego zabezpieczenia należytego wykonania umowy (jeśli takie zabezpieczenie było w postępowaniu wymagane); 3) zawarcie umowy stało się niemożliwe z przyczyn leżących po stronie Wykonawcy. 15.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IV.1.3) Przewiduje się udzielenie zaliczek na poczet wykonania zamówienia:</w:t>
      </w:r>
      <w:r w:rsidRPr="00444881">
        <w:rPr>
          <w:rFonts w:ascii="Times New Roman" w:eastAsia="Times New Roman" w:hAnsi="Times New Roman" w:cs="Times New Roman"/>
          <w:sz w:val="24"/>
          <w:szCs w:val="24"/>
          <w:lang w:eastAsia="pl-PL"/>
        </w:rPr>
        <w:t xml:space="preserv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r w:rsidRPr="00444881">
        <w:rPr>
          <w:rFonts w:ascii="Times New Roman" w:eastAsia="Times New Roman" w:hAnsi="Times New Roman" w:cs="Times New Roman"/>
          <w:sz w:val="24"/>
          <w:szCs w:val="24"/>
          <w:lang w:eastAsia="pl-PL"/>
        </w:rPr>
        <w:br/>
        <w:t xml:space="preserve">Należy podać informacje na temat udzielania zaliczek: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r w:rsidRPr="0044488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44881">
        <w:rPr>
          <w:rFonts w:ascii="Times New Roman" w:eastAsia="Times New Roman" w:hAnsi="Times New Roman" w:cs="Times New Roman"/>
          <w:sz w:val="24"/>
          <w:szCs w:val="24"/>
          <w:lang w:eastAsia="pl-PL"/>
        </w:rPr>
        <w:br/>
        <w:t xml:space="preserve">Nie </w:t>
      </w:r>
      <w:r w:rsidRPr="00444881">
        <w:rPr>
          <w:rFonts w:ascii="Times New Roman" w:eastAsia="Times New Roman" w:hAnsi="Times New Roman" w:cs="Times New Roman"/>
          <w:sz w:val="24"/>
          <w:szCs w:val="24"/>
          <w:lang w:eastAsia="pl-PL"/>
        </w:rPr>
        <w:br/>
        <w:t xml:space="preserve">Informacje dodatkowe: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IV.1.5.) Wymaga się złożenia oferty wariantowej: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Nie </w:t>
      </w:r>
      <w:r w:rsidRPr="00444881">
        <w:rPr>
          <w:rFonts w:ascii="Times New Roman" w:eastAsia="Times New Roman" w:hAnsi="Times New Roman" w:cs="Times New Roman"/>
          <w:sz w:val="24"/>
          <w:szCs w:val="24"/>
          <w:lang w:eastAsia="pl-PL"/>
        </w:rPr>
        <w:br/>
        <w:t xml:space="preserve">Dopuszcza się złożenie oferty wariantowej </w:t>
      </w:r>
      <w:r w:rsidRPr="00444881">
        <w:rPr>
          <w:rFonts w:ascii="Times New Roman" w:eastAsia="Times New Roman" w:hAnsi="Times New Roman" w:cs="Times New Roman"/>
          <w:sz w:val="24"/>
          <w:szCs w:val="24"/>
          <w:lang w:eastAsia="pl-PL"/>
        </w:rPr>
        <w:br/>
        <w:t xml:space="preserve">Nie </w:t>
      </w:r>
      <w:r w:rsidRPr="0044488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44881">
        <w:rPr>
          <w:rFonts w:ascii="Times New Roman" w:eastAsia="Times New Roman" w:hAnsi="Times New Roman" w:cs="Times New Roman"/>
          <w:sz w:val="24"/>
          <w:szCs w:val="24"/>
          <w:lang w:eastAsia="pl-PL"/>
        </w:rPr>
        <w:br/>
        <w:t xml:space="preserve">Nie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Liczba wykonawców   </w:t>
      </w:r>
      <w:r w:rsidRPr="00444881">
        <w:rPr>
          <w:rFonts w:ascii="Times New Roman" w:eastAsia="Times New Roman" w:hAnsi="Times New Roman" w:cs="Times New Roman"/>
          <w:sz w:val="24"/>
          <w:szCs w:val="24"/>
          <w:lang w:eastAsia="pl-PL"/>
        </w:rPr>
        <w:br/>
        <w:t xml:space="preserve">Przewidywana minimalna liczba wykonawców </w:t>
      </w:r>
      <w:r w:rsidRPr="00444881">
        <w:rPr>
          <w:rFonts w:ascii="Times New Roman" w:eastAsia="Times New Roman" w:hAnsi="Times New Roman" w:cs="Times New Roman"/>
          <w:sz w:val="24"/>
          <w:szCs w:val="24"/>
          <w:lang w:eastAsia="pl-PL"/>
        </w:rPr>
        <w:br/>
        <w:t xml:space="preserve">Maksymalna liczba wykonawców   </w:t>
      </w:r>
      <w:r w:rsidRPr="00444881">
        <w:rPr>
          <w:rFonts w:ascii="Times New Roman" w:eastAsia="Times New Roman" w:hAnsi="Times New Roman" w:cs="Times New Roman"/>
          <w:sz w:val="24"/>
          <w:szCs w:val="24"/>
          <w:lang w:eastAsia="pl-PL"/>
        </w:rPr>
        <w:br/>
        <w:t xml:space="preserve">Kryteria selekcji wykonawców: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IV.1.7) Informacje na temat umowy ramowej lub dynamicznego systemu zakupów: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Umowa ramowa będzie zawarta: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Czy przewiduje się ograniczenie liczby uczestników umowy ramowej: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Przewidziana maksymalna liczba uczestników umowy ramowej: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Informacje dodatkowe: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Zamówienie obejmuje ustanowienie dynamicznego systemu zakupów: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Informacje dodatkowe: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IV.1.8) Aukcja elektroniczna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Przewidziane jest przeprowadzenie aukcji elektronicznej </w:t>
      </w:r>
      <w:r w:rsidRPr="00444881">
        <w:rPr>
          <w:rFonts w:ascii="Times New Roman" w:eastAsia="Times New Roman" w:hAnsi="Times New Roman" w:cs="Times New Roman"/>
          <w:i/>
          <w:iCs/>
          <w:sz w:val="24"/>
          <w:szCs w:val="24"/>
          <w:lang w:eastAsia="pl-PL"/>
        </w:rPr>
        <w:t xml:space="preserve">(przetarg nieograniczony, przetarg ograniczony, negocjacje z ogłoszeniem) </w:t>
      </w:r>
      <w:r w:rsidRPr="00444881">
        <w:rPr>
          <w:rFonts w:ascii="Times New Roman" w:eastAsia="Times New Roman" w:hAnsi="Times New Roman" w:cs="Times New Roman"/>
          <w:sz w:val="24"/>
          <w:szCs w:val="24"/>
          <w:lang w:eastAsia="pl-PL"/>
        </w:rPr>
        <w:br/>
        <w:t xml:space="preserve">Należy podać adres strony internetowej, na której aukcja będzie prowadzona: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44881">
        <w:rPr>
          <w:rFonts w:ascii="Times New Roman" w:eastAsia="Times New Roman" w:hAnsi="Times New Roman" w:cs="Times New Roman"/>
          <w:sz w:val="24"/>
          <w:szCs w:val="24"/>
          <w:lang w:eastAsia="pl-PL"/>
        </w:rPr>
        <w:br/>
        <w:t xml:space="preserve">Informacje dotyczące przebiegu aukcji elektronicznej: </w:t>
      </w:r>
      <w:r w:rsidRPr="0044488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4488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44881">
        <w:rPr>
          <w:rFonts w:ascii="Times New Roman" w:eastAsia="Times New Roman" w:hAnsi="Times New Roman" w:cs="Times New Roman"/>
          <w:sz w:val="24"/>
          <w:szCs w:val="24"/>
          <w:lang w:eastAsia="pl-PL"/>
        </w:rPr>
        <w:br/>
        <w:t xml:space="preserve">Wymagania dotyczące rejestracji i identyfikacji wykonawców w aukcji elektronicznej: </w:t>
      </w:r>
      <w:r w:rsidRPr="00444881">
        <w:rPr>
          <w:rFonts w:ascii="Times New Roman" w:eastAsia="Times New Roman" w:hAnsi="Times New Roman" w:cs="Times New Roman"/>
          <w:sz w:val="24"/>
          <w:szCs w:val="24"/>
          <w:lang w:eastAsia="pl-PL"/>
        </w:rPr>
        <w:br/>
        <w:t xml:space="preserve">Informacje o liczbie etapów aukcji elektronicznej i czasie ich trwania: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t xml:space="preserve">Czas trwania: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44881">
        <w:rPr>
          <w:rFonts w:ascii="Times New Roman" w:eastAsia="Times New Roman" w:hAnsi="Times New Roman" w:cs="Times New Roman"/>
          <w:sz w:val="24"/>
          <w:szCs w:val="24"/>
          <w:lang w:eastAsia="pl-PL"/>
        </w:rPr>
        <w:br/>
        <w:t xml:space="preserve">Warunki zamknięcia aukcji elektronicznej: </w:t>
      </w:r>
      <w:r w:rsidRPr="00444881">
        <w:rPr>
          <w:rFonts w:ascii="Times New Roman" w:eastAsia="Times New Roman" w:hAnsi="Times New Roman" w:cs="Times New Roman"/>
          <w:sz w:val="24"/>
          <w:szCs w:val="24"/>
          <w:lang w:eastAsia="pl-PL"/>
        </w:rPr>
        <w:br/>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IV.2) KRYTERIA OCENY OFERT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IV.2.1) Kryteria oceny ofert: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IV.2.2) Kryteria</w:t>
      </w:r>
      <w:r w:rsidRPr="004448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444881" w:rsidRPr="00444881" w:rsidTr="00444881">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Znaczenie</w:t>
            </w:r>
          </w:p>
        </w:tc>
      </w:tr>
      <w:tr w:rsidR="00444881" w:rsidRPr="00444881" w:rsidTr="00444881">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60,00</w:t>
            </w:r>
          </w:p>
        </w:tc>
      </w:tr>
      <w:tr w:rsidR="00444881" w:rsidRPr="00444881" w:rsidTr="00444881">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40,00</w:t>
            </w:r>
          </w:p>
        </w:tc>
      </w:tr>
    </w:tbl>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44881">
        <w:rPr>
          <w:rFonts w:ascii="Times New Roman" w:eastAsia="Times New Roman" w:hAnsi="Times New Roman" w:cs="Times New Roman"/>
          <w:b/>
          <w:bCs/>
          <w:sz w:val="24"/>
          <w:szCs w:val="24"/>
          <w:lang w:eastAsia="pl-PL"/>
        </w:rPr>
        <w:t>Pzp</w:t>
      </w:r>
      <w:proofErr w:type="spellEnd"/>
      <w:r w:rsidRPr="00444881">
        <w:rPr>
          <w:rFonts w:ascii="Times New Roman" w:eastAsia="Times New Roman" w:hAnsi="Times New Roman" w:cs="Times New Roman"/>
          <w:b/>
          <w:bCs/>
          <w:sz w:val="24"/>
          <w:szCs w:val="24"/>
          <w:lang w:eastAsia="pl-PL"/>
        </w:rPr>
        <w:t xml:space="preserve"> </w:t>
      </w:r>
      <w:r w:rsidRPr="00444881">
        <w:rPr>
          <w:rFonts w:ascii="Times New Roman" w:eastAsia="Times New Roman" w:hAnsi="Times New Roman" w:cs="Times New Roman"/>
          <w:sz w:val="24"/>
          <w:szCs w:val="24"/>
          <w:lang w:eastAsia="pl-PL"/>
        </w:rPr>
        <w:t xml:space="preserve">(przetarg nieograniczony) </w:t>
      </w:r>
      <w:r w:rsidRPr="00444881">
        <w:rPr>
          <w:rFonts w:ascii="Times New Roman" w:eastAsia="Times New Roman" w:hAnsi="Times New Roman" w:cs="Times New Roman"/>
          <w:sz w:val="24"/>
          <w:szCs w:val="24"/>
          <w:lang w:eastAsia="pl-PL"/>
        </w:rPr>
        <w:br/>
        <w:t xml:space="preserve">Tak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IV.3) Negocjacje z ogłoszeniem, dialog konkurencyjny, partnerstwo innowacyjne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IV.3.1) Informacje na temat negocjacji z ogłoszeniem</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Minimalne wymagania, które muszą spełniać wszystkie oferty: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44881">
        <w:rPr>
          <w:rFonts w:ascii="Times New Roman" w:eastAsia="Times New Roman" w:hAnsi="Times New Roman" w:cs="Times New Roman"/>
          <w:sz w:val="24"/>
          <w:szCs w:val="24"/>
          <w:lang w:eastAsia="pl-PL"/>
        </w:rPr>
        <w:br/>
        <w:t xml:space="preserve">Przewidziany jest podział negocjacji na etapy w celu ograniczenia liczby ofert: </w:t>
      </w:r>
      <w:r w:rsidRPr="00444881">
        <w:rPr>
          <w:rFonts w:ascii="Times New Roman" w:eastAsia="Times New Roman" w:hAnsi="Times New Roman" w:cs="Times New Roman"/>
          <w:sz w:val="24"/>
          <w:szCs w:val="24"/>
          <w:lang w:eastAsia="pl-PL"/>
        </w:rPr>
        <w:br/>
        <w:t xml:space="preserve">Należy podać informacje na temat etapów negocjacji (w tym liczbę etapów):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Informacje dodatkowe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IV.3.2) Informacje na temat dialogu konkurencyjnego</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Wstępny harmonogram postępowania: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Podział dialogu na etapy w celu ograniczenia liczby rozwiązań: </w:t>
      </w:r>
      <w:r w:rsidRPr="00444881">
        <w:rPr>
          <w:rFonts w:ascii="Times New Roman" w:eastAsia="Times New Roman" w:hAnsi="Times New Roman" w:cs="Times New Roman"/>
          <w:sz w:val="24"/>
          <w:szCs w:val="24"/>
          <w:lang w:eastAsia="pl-PL"/>
        </w:rPr>
        <w:br/>
        <w:t xml:space="preserve">Należy podać informacje na temat etapów dialogu: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Informacje dodatkowe: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IV.3.3) Informacje na temat partnerstwa innowacyjnego</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Informacje dodatkowe: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IV.4) Licytacja elektroniczna </w:t>
      </w:r>
      <w:r w:rsidRPr="00444881">
        <w:rPr>
          <w:rFonts w:ascii="Times New Roman" w:eastAsia="Times New Roman" w:hAnsi="Times New Roman" w:cs="Times New Roman"/>
          <w:sz w:val="24"/>
          <w:szCs w:val="24"/>
          <w:lang w:eastAsia="pl-PL"/>
        </w:rPr>
        <w:br/>
        <w:t xml:space="preserve">Adres strony internetowej, na której będzie prowadzona licytacja elektroniczna: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Informacje o liczbie etapów licytacji elektronicznej i czasie ich trwania: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Czas trwania: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Termin składania wniosków o dopuszczenie do udziału w licytacji elektronicznej: </w:t>
      </w:r>
      <w:r w:rsidRPr="00444881">
        <w:rPr>
          <w:rFonts w:ascii="Times New Roman" w:eastAsia="Times New Roman" w:hAnsi="Times New Roman" w:cs="Times New Roman"/>
          <w:sz w:val="24"/>
          <w:szCs w:val="24"/>
          <w:lang w:eastAsia="pl-PL"/>
        </w:rPr>
        <w:br/>
        <w:t xml:space="preserve">Data: godzina: </w:t>
      </w:r>
      <w:r w:rsidRPr="00444881">
        <w:rPr>
          <w:rFonts w:ascii="Times New Roman" w:eastAsia="Times New Roman" w:hAnsi="Times New Roman" w:cs="Times New Roman"/>
          <w:sz w:val="24"/>
          <w:szCs w:val="24"/>
          <w:lang w:eastAsia="pl-PL"/>
        </w:rPr>
        <w:br/>
        <w:t xml:space="preserve">Termin otwarcia licytacji elektronicznej: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t xml:space="preserve">Termin i warunki zamknięcia licytacji elektronicznej: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t xml:space="preserve">Wymagania dotyczące zabezpieczenia należytego wykonania umowy: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sz w:val="24"/>
          <w:szCs w:val="24"/>
          <w:lang w:eastAsia="pl-PL"/>
        </w:rPr>
        <w:br/>
        <w:t xml:space="preserve">Informacje dodatkowe: </w:t>
      </w:r>
    </w:p>
    <w:p w:rsidR="00444881" w:rsidRPr="00444881" w:rsidRDefault="00444881" w:rsidP="00444881">
      <w:pPr>
        <w:spacing w:after="0" w:line="240" w:lineRule="auto"/>
        <w:rPr>
          <w:rFonts w:ascii="Times New Roman" w:eastAsia="Times New Roman" w:hAnsi="Times New Roman" w:cs="Times New Roman"/>
          <w:sz w:val="24"/>
          <w:szCs w:val="24"/>
          <w:lang w:eastAsia="pl-PL"/>
        </w:rPr>
      </w:pPr>
      <w:r w:rsidRPr="00444881">
        <w:rPr>
          <w:rFonts w:ascii="Times New Roman" w:eastAsia="Times New Roman" w:hAnsi="Times New Roman" w:cs="Times New Roman"/>
          <w:b/>
          <w:bCs/>
          <w:sz w:val="24"/>
          <w:szCs w:val="24"/>
          <w:lang w:eastAsia="pl-PL"/>
        </w:rPr>
        <w:t>IV.5) ZMIANA UMOWY</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44881">
        <w:rPr>
          <w:rFonts w:ascii="Times New Roman" w:eastAsia="Times New Roman" w:hAnsi="Times New Roman" w:cs="Times New Roman"/>
          <w:sz w:val="24"/>
          <w:szCs w:val="24"/>
          <w:lang w:eastAsia="pl-PL"/>
        </w:rPr>
        <w:t xml:space="preserve"> Nie </w:t>
      </w:r>
      <w:r w:rsidRPr="00444881">
        <w:rPr>
          <w:rFonts w:ascii="Times New Roman" w:eastAsia="Times New Roman" w:hAnsi="Times New Roman" w:cs="Times New Roman"/>
          <w:sz w:val="24"/>
          <w:szCs w:val="24"/>
          <w:lang w:eastAsia="pl-PL"/>
        </w:rPr>
        <w:br/>
        <w:t xml:space="preserve">Należy wskazać zakres, charakter zmian oraz warunki wprowadzenia zmian: </w:t>
      </w:r>
      <w:r w:rsidRPr="00444881">
        <w:rPr>
          <w:rFonts w:ascii="Times New Roman" w:eastAsia="Times New Roman" w:hAnsi="Times New Roman" w:cs="Times New Roman"/>
          <w:sz w:val="24"/>
          <w:szCs w:val="24"/>
          <w:lang w:eastAsia="pl-PL"/>
        </w:rPr>
        <w:br/>
        <w:t xml:space="preserve">1. Istotne postanowienia umowy zawarte zostały we wzorze umowy - Załączniku Nr 7 do SIWZ. 2.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3. Nawiązując do ust. 2 Zamawiający dopuszcza – jeżeli uzna za uzasadnione - zmiany w formie aneksu do umowy, w przypadkach: 1) potrzeby przesunięcia terminu realizacji przedmiotu umowy: a) pod warunkiem, że będą niesprzyjające warunki atmosferyczne do wykonania prac zgodnie z technologią ich wykonywania lub w przypadku klęsk żywiołowych (intensywne opady deszczu, przymrozki, zbyt wysoka temperatura, huragany, nawałnice). 2) zmiany wysokości podatku VAT, 3) zmiany osoby wskazanej w ofercie: a) na żądanie Zamawiającego w przypadku nienależytego wykonywania powierzonych prac po przedstawieniu i zaakceptowaniu przez Zamawiającego kandydatury innej osoby spełniającej warunki zawarte w niniejszej SIWZ, b) na wniosek Wykonawcy uzasadniony obiektywnymi okolicznościami, po przedstawieniu i zaakceptowaniu przez Zamawiającego kandydatury innej osoby spełniającej warunki zawarte w niniejszej SIWZ. 4) innych istotnych zmian pod warunkiem, że są korzystne dla Zamawiającego. 5) *uzasadnionej okolicznościami konieczności zmiany dotychczasowych podwykonawców lub dalszych podwykonawców, czy też ujawnienia się nowych podwykonawców lub dalszych podwykonawców w trakcie realizacji umowy. *dotyczy realizacji umowy przy pomocy podwykonawców lub dalszych podwykonawców.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IV.6) INFORMACJE ADMINISTRACYJNE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IV.6.1) Sposób udostępniania informacji o charakterze poufnym </w:t>
      </w:r>
      <w:r w:rsidRPr="00444881">
        <w:rPr>
          <w:rFonts w:ascii="Times New Roman" w:eastAsia="Times New Roman" w:hAnsi="Times New Roman" w:cs="Times New Roman"/>
          <w:i/>
          <w:iCs/>
          <w:sz w:val="24"/>
          <w:szCs w:val="24"/>
          <w:lang w:eastAsia="pl-PL"/>
        </w:rPr>
        <w:t xml:space="preserve">(jeżeli dotyczy):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Środki służące ochronie informacji o charakterze poufnym</w:t>
      </w:r>
      <w:r w:rsidRPr="00444881">
        <w:rPr>
          <w:rFonts w:ascii="Times New Roman" w:eastAsia="Times New Roman" w:hAnsi="Times New Roman" w:cs="Times New Roman"/>
          <w:sz w:val="24"/>
          <w:szCs w:val="24"/>
          <w:lang w:eastAsia="pl-PL"/>
        </w:rPr>
        <w:t xml:space="preserv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44881">
        <w:rPr>
          <w:rFonts w:ascii="Times New Roman" w:eastAsia="Times New Roman" w:hAnsi="Times New Roman" w:cs="Times New Roman"/>
          <w:sz w:val="24"/>
          <w:szCs w:val="24"/>
          <w:lang w:eastAsia="pl-PL"/>
        </w:rPr>
        <w:br/>
        <w:t xml:space="preserve">Data: 2018-01-31, godzina: 11:00, </w:t>
      </w:r>
      <w:r w:rsidRPr="0044488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44881">
        <w:rPr>
          <w:rFonts w:ascii="Times New Roman" w:eastAsia="Times New Roman" w:hAnsi="Times New Roman" w:cs="Times New Roman"/>
          <w:sz w:val="24"/>
          <w:szCs w:val="24"/>
          <w:lang w:eastAsia="pl-PL"/>
        </w:rPr>
        <w:br/>
        <w:t xml:space="preserve">Nie </w:t>
      </w:r>
      <w:r w:rsidRPr="00444881">
        <w:rPr>
          <w:rFonts w:ascii="Times New Roman" w:eastAsia="Times New Roman" w:hAnsi="Times New Roman" w:cs="Times New Roman"/>
          <w:sz w:val="24"/>
          <w:szCs w:val="24"/>
          <w:lang w:eastAsia="pl-PL"/>
        </w:rPr>
        <w:br/>
        <w:t xml:space="preserve">Wskazać powody: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44881">
        <w:rPr>
          <w:rFonts w:ascii="Times New Roman" w:eastAsia="Times New Roman" w:hAnsi="Times New Roman" w:cs="Times New Roman"/>
          <w:sz w:val="24"/>
          <w:szCs w:val="24"/>
          <w:lang w:eastAsia="pl-PL"/>
        </w:rPr>
        <w:br/>
        <w:t xml:space="preserve">&gt; POLSKI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 xml:space="preserve">IV.6.3) Termin związania ofertą: </w:t>
      </w:r>
      <w:r w:rsidRPr="00444881">
        <w:rPr>
          <w:rFonts w:ascii="Times New Roman" w:eastAsia="Times New Roman" w:hAnsi="Times New Roman" w:cs="Times New Roman"/>
          <w:sz w:val="24"/>
          <w:szCs w:val="24"/>
          <w:lang w:eastAsia="pl-PL"/>
        </w:rPr>
        <w:t xml:space="preserve">do: okres w dniach: 30 (od ostatecznego terminu składania ofert)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44881">
        <w:rPr>
          <w:rFonts w:ascii="Times New Roman" w:eastAsia="Times New Roman" w:hAnsi="Times New Roman" w:cs="Times New Roman"/>
          <w:sz w:val="24"/>
          <w:szCs w:val="24"/>
          <w:lang w:eastAsia="pl-PL"/>
        </w:rPr>
        <w:t xml:space="preserve"> Nie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44881">
        <w:rPr>
          <w:rFonts w:ascii="Times New Roman" w:eastAsia="Times New Roman" w:hAnsi="Times New Roman" w:cs="Times New Roman"/>
          <w:sz w:val="24"/>
          <w:szCs w:val="24"/>
          <w:lang w:eastAsia="pl-PL"/>
        </w:rPr>
        <w:t xml:space="preserve"> Nie </w:t>
      </w:r>
      <w:r w:rsidRPr="00444881">
        <w:rPr>
          <w:rFonts w:ascii="Times New Roman" w:eastAsia="Times New Roman" w:hAnsi="Times New Roman" w:cs="Times New Roman"/>
          <w:sz w:val="24"/>
          <w:szCs w:val="24"/>
          <w:lang w:eastAsia="pl-PL"/>
        </w:rPr>
        <w:br/>
      </w:r>
      <w:r w:rsidRPr="00444881">
        <w:rPr>
          <w:rFonts w:ascii="Times New Roman" w:eastAsia="Times New Roman" w:hAnsi="Times New Roman" w:cs="Times New Roman"/>
          <w:b/>
          <w:bCs/>
          <w:sz w:val="24"/>
          <w:szCs w:val="24"/>
          <w:lang w:eastAsia="pl-PL"/>
        </w:rPr>
        <w:t>IV.6.6) Informacje dodatkowe:</w:t>
      </w:r>
      <w:r w:rsidRPr="00444881">
        <w:rPr>
          <w:rFonts w:ascii="Times New Roman" w:eastAsia="Times New Roman" w:hAnsi="Times New Roman" w:cs="Times New Roman"/>
          <w:sz w:val="24"/>
          <w:szCs w:val="24"/>
          <w:lang w:eastAsia="pl-PL"/>
        </w:rPr>
        <w:t xml:space="preserve"> </w:t>
      </w:r>
    </w:p>
    <w:p w:rsidR="00BF6B56" w:rsidRDefault="00BF6B56">
      <w:bookmarkStart w:id="0" w:name="_GoBack"/>
      <w:bookmarkEnd w:id="0"/>
    </w:p>
    <w:sectPr w:rsidR="00BF6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81"/>
    <w:rsid w:val="00444881"/>
    <w:rsid w:val="00BF6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D66B6-72DC-4C52-A149-A27BCF02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924362">
      <w:bodyDiv w:val="1"/>
      <w:marLeft w:val="0"/>
      <w:marRight w:val="0"/>
      <w:marTop w:val="0"/>
      <w:marBottom w:val="0"/>
      <w:divBdr>
        <w:top w:val="none" w:sz="0" w:space="0" w:color="auto"/>
        <w:left w:val="none" w:sz="0" w:space="0" w:color="auto"/>
        <w:bottom w:val="none" w:sz="0" w:space="0" w:color="auto"/>
        <w:right w:val="none" w:sz="0" w:space="0" w:color="auto"/>
      </w:divBdr>
      <w:divsChild>
        <w:div w:id="412549729">
          <w:marLeft w:val="0"/>
          <w:marRight w:val="0"/>
          <w:marTop w:val="0"/>
          <w:marBottom w:val="0"/>
          <w:divBdr>
            <w:top w:val="none" w:sz="0" w:space="0" w:color="auto"/>
            <w:left w:val="none" w:sz="0" w:space="0" w:color="auto"/>
            <w:bottom w:val="none" w:sz="0" w:space="0" w:color="auto"/>
            <w:right w:val="none" w:sz="0" w:space="0" w:color="auto"/>
          </w:divBdr>
          <w:divsChild>
            <w:div w:id="1478692725">
              <w:marLeft w:val="0"/>
              <w:marRight w:val="0"/>
              <w:marTop w:val="0"/>
              <w:marBottom w:val="0"/>
              <w:divBdr>
                <w:top w:val="none" w:sz="0" w:space="0" w:color="auto"/>
                <w:left w:val="none" w:sz="0" w:space="0" w:color="auto"/>
                <w:bottom w:val="none" w:sz="0" w:space="0" w:color="auto"/>
                <w:right w:val="none" w:sz="0" w:space="0" w:color="auto"/>
              </w:divBdr>
              <w:divsChild>
                <w:div w:id="996347247">
                  <w:marLeft w:val="0"/>
                  <w:marRight w:val="0"/>
                  <w:marTop w:val="0"/>
                  <w:marBottom w:val="0"/>
                  <w:divBdr>
                    <w:top w:val="none" w:sz="0" w:space="0" w:color="auto"/>
                    <w:left w:val="none" w:sz="0" w:space="0" w:color="auto"/>
                    <w:bottom w:val="none" w:sz="0" w:space="0" w:color="auto"/>
                    <w:right w:val="none" w:sz="0" w:space="0" w:color="auto"/>
                  </w:divBdr>
                </w:div>
                <w:div w:id="2005428447">
                  <w:marLeft w:val="0"/>
                  <w:marRight w:val="0"/>
                  <w:marTop w:val="0"/>
                  <w:marBottom w:val="0"/>
                  <w:divBdr>
                    <w:top w:val="none" w:sz="0" w:space="0" w:color="auto"/>
                    <w:left w:val="none" w:sz="0" w:space="0" w:color="auto"/>
                    <w:bottom w:val="none" w:sz="0" w:space="0" w:color="auto"/>
                    <w:right w:val="none" w:sz="0" w:space="0" w:color="auto"/>
                  </w:divBdr>
                </w:div>
                <w:div w:id="1337800967">
                  <w:marLeft w:val="0"/>
                  <w:marRight w:val="0"/>
                  <w:marTop w:val="0"/>
                  <w:marBottom w:val="0"/>
                  <w:divBdr>
                    <w:top w:val="none" w:sz="0" w:space="0" w:color="auto"/>
                    <w:left w:val="none" w:sz="0" w:space="0" w:color="auto"/>
                    <w:bottom w:val="none" w:sz="0" w:space="0" w:color="auto"/>
                    <w:right w:val="none" w:sz="0" w:space="0" w:color="auto"/>
                  </w:divBdr>
                  <w:divsChild>
                    <w:div w:id="1628200862">
                      <w:marLeft w:val="0"/>
                      <w:marRight w:val="0"/>
                      <w:marTop w:val="0"/>
                      <w:marBottom w:val="0"/>
                      <w:divBdr>
                        <w:top w:val="none" w:sz="0" w:space="0" w:color="auto"/>
                        <w:left w:val="none" w:sz="0" w:space="0" w:color="auto"/>
                        <w:bottom w:val="none" w:sz="0" w:space="0" w:color="auto"/>
                        <w:right w:val="none" w:sz="0" w:space="0" w:color="auto"/>
                      </w:divBdr>
                    </w:div>
                  </w:divsChild>
                </w:div>
                <w:div w:id="2077900138">
                  <w:marLeft w:val="0"/>
                  <w:marRight w:val="0"/>
                  <w:marTop w:val="0"/>
                  <w:marBottom w:val="0"/>
                  <w:divBdr>
                    <w:top w:val="none" w:sz="0" w:space="0" w:color="auto"/>
                    <w:left w:val="none" w:sz="0" w:space="0" w:color="auto"/>
                    <w:bottom w:val="none" w:sz="0" w:space="0" w:color="auto"/>
                    <w:right w:val="none" w:sz="0" w:space="0" w:color="auto"/>
                  </w:divBdr>
                  <w:divsChild>
                    <w:div w:id="1312751899">
                      <w:marLeft w:val="0"/>
                      <w:marRight w:val="0"/>
                      <w:marTop w:val="0"/>
                      <w:marBottom w:val="0"/>
                      <w:divBdr>
                        <w:top w:val="none" w:sz="0" w:space="0" w:color="auto"/>
                        <w:left w:val="none" w:sz="0" w:space="0" w:color="auto"/>
                        <w:bottom w:val="none" w:sz="0" w:space="0" w:color="auto"/>
                        <w:right w:val="none" w:sz="0" w:space="0" w:color="auto"/>
                      </w:divBdr>
                    </w:div>
                  </w:divsChild>
                </w:div>
                <w:div w:id="148833883">
                  <w:marLeft w:val="0"/>
                  <w:marRight w:val="0"/>
                  <w:marTop w:val="0"/>
                  <w:marBottom w:val="0"/>
                  <w:divBdr>
                    <w:top w:val="none" w:sz="0" w:space="0" w:color="auto"/>
                    <w:left w:val="none" w:sz="0" w:space="0" w:color="auto"/>
                    <w:bottom w:val="none" w:sz="0" w:space="0" w:color="auto"/>
                    <w:right w:val="none" w:sz="0" w:space="0" w:color="auto"/>
                  </w:divBdr>
                  <w:divsChild>
                    <w:div w:id="908417610">
                      <w:marLeft w:val="0"/>
                      <w:marRight w:val="0"/>
                      <w:marTop w:val="0"/>
                      <w:marBottom w:val="0"/>
                      <w:divBdr>
                        <w:top w:val="none" w:sz="0" w:space="0" w:color="auto"/>
                        <w:left w:val="none" w:sz="0" w:space="0" w:color="auto"/>
                        <w:bottom w:val="none" w:sz="0" w:space="0" w:color="auto"/>
                        <w:right w:val="none" w:sz="0" w:space="0" w:color="auto"/>
                      </w:divBdr>
                    </w:div>
                    <w:div w:id="1780100827">
                      <w:marLeft w:val="0"/>
                      <w:marRight w:val="0"/>
                      <w:marTop w:val="0"/>
                      <w:marBottom w:val="0"/>
                      <w:divBdr>
                        <w:top w:val="none" w:sz="0" w:space="0" w:color="auto"/>
                        <w:left w:val="none" w:sz="0" w:space="0" w:color="auto"/>
                        <w:bottom w:val="none" w:sz="0" w:space="0" w:color="auto"/>
                        <w:right w:val="none" w:sz="0" w:space="0" w:color="auto"/>
                      </w:divBdr>
                    </w:div>
                    <w:div w:id="754739385">
                      <w:marLeft w:val="0"/>
                      <w:marRight w:val="0"/>
                      <w:marTop w:val="0"/>
                      <w:marBottom w:val="0"/>
                      <w:divBdr>
                        <w:top w:val="none" w:sz="0" w:space="0" w:color="auto"/>
                        <w:left w:val="none" w:sz="0" w:space="0" w:color="auto"/>
                        <w:bottom w:val="none" w:sz="0" w:space="0" w:color="auto"/>
                        <w:right w:val="none" w:sz="0" w:space="0" w:color="auto"/>
                      </w:divBdr>
                    </w:div>
                    <w:div w:id="785391925">
                      <w:marLeft w:val="0"/>
                      <w:marRight w:val="0"/>
                      <w:marTop w:val="0"/>
                      <w:marBottom w:val="0"/>
                      <w:divBdr>
                        <w:top w:val="none" w:sz="0" w:space="0" w:color="auto"/>
                        <w:left w:val="none" w:sz="0" w:space="0" w:color="auto"/>
                        <w:bottom w:val="none" w:sz="0" w:space="0" w:color="auto"/>
                        <w:right w:val="none" w:sz="0" w:space="0" w:color="auto"/>
                      </w:divBdr>
                    </w:div>
                  </w:divsChild>
                </w:div>
                <w:div w:id="1552888304">
                  <w:marLeft w:val="0"/>
                  <w:marRight w:val="0"/>
                  <w:marTop w:val="0"/>
                  <w:marBottom w:val="0"/>
                  <w:divBdr>
                    <w:top w:val="none" w:sz="0" w:space="0" w:color="auto"/>
                    <w:left w:val="none" w:sz="0" w:space="0" w:color="auto"/>
                    <w:bottom w:val="none" w:sz="0" w:space="0" w:color="auto"/>
                    <w:right w:val="none" w:sz="0" w:space="0" w:color="auto"/>
                  </w:divBdr>
                  <w:divsChild>
                    <w:div w:id="1398868487">
                      <w:marLeft w:val="0"/>
                      <w:marRight w:val="0"/>
                      <w:marTop w:val="0"/>
                      <w:marBottom w:val="0"/>
                      <w:divBdr>
                        <w:top w:val="none" w:sz="0" w:space="0" w:color="auto"/>
                        <w:left w:val="none" w:sz="0" w:space="0" w:color="auto"/>
                        <w:bottom w:val="none" w:sz="0" w:space="0" w:color="auto"/>
                        <w:right w:val="none" w:sz="0" w:space="0" w:color="auto"/>
                      </w:divBdr>
                    </w:div>
                    <w:div w:id="1277519228">
                      <w:marLeft w:val="0"/>
                      <w:marRight w:val="0"/>
                      <w:marTop w:val="0"/>
                      <w:marBottom w:val="0"/>
                      <w:divBdr>
                        <w:top w:val="none" w:sz="0" w:space="0" w:color="auto"/>
                        <w:left w:val="none" w:sz="0" w:space="0" w:color="auto"/>
                        <w:bottom w:val="none" w:sz="0" w:space="0" w:color="auto"/>
                        <w:right w:val="none" w:sz="0" w:space="0" w:color="auto"/>
                      </w:divBdr>
                    </w:div>
                    <w:div w:id="2088185289">
                      <w:marLeft w:val="0"/>
                      <w:marRight w:val="0"/>
                      <w:marTop w:val="0"/>
                      <w:marBottom w:val="0"/>
                      <w:divBdr>
                        <w:top w:val="none" w:sz="0" w:space="0" w:color="auto"/>
                        <w:left w:val="none" w:sz="0" w:space="0" w:color="auto"/>
                        <w:bottom w:val="none" w:sz="0" w:space="0" w:color="auto"/>
                        <w:right w:val="none" w:sz="0" w:space="0" w:color="auto"/>
                      </w:divBdr>
                    </w:div>
                    <w:div w:id="38365747">
                      <w:marLeft w:val="0"/>
                      <w:marRight w:val="0"/>
                      <w:marTop w:val="0"/>
                      <w:marBottom w:val="0"/>
                      <w:divBdr>
                        <w:top w:val="none" w:sz="0" w:space="0" w:color="auto"/>
                        <w:left w:val="none" w:sz="0" w:space="0" w:color="auto"/>
                        <w:bottom w:val="none" w:sz="0" w:space="0" w:color="auto"/>
                        <w:right w:val="none" w:sz="0" w:space="0" w:color="auto"/>
                      </w:divBdr>
                    </w:div>
                    <w:div w:id="1464889487">
                      <w:marLeft w:val="0"/>
                      <w:marRight w:val="0"/>
                      <w:marTop w:val="0"/>
                      <w:marBottom w:val="0"/>
                      <w:divBdr>
                        <w:top w:val="none" w:sz="0" w:space="0" w:color="auto"/>
                        <w:left w:val="none" w:sz="0" w:space="0" w:color="auto"/>
                        <w:bottom w:val="none" w:sz="0" w:space="0" w:color="auto"/>
                        <w:right w:val="none" w:sz="0" w:space="0" w:color="auto"/>
                      </w:divBdr>
                    </w:div>
                    <w:div w:id="1117336455">
                      <w:marLeft w:val="0"/>
                      <w:marRight w:val="0"/>
                      <w:marTop w:val="0"/>
                      <w:marBottom w:val="0"/>
                      <w:divBdr>
                        <w:top w:val="none" w:sz="0" w:space="0" w:color="auto"/>
                        <w:left w:val="none" w:sz="0" w:space="0" w:color="auto"/>
                        <w:bottom w:val="none" w:sz="0" w:space="0" w:color="auto"/>
                        <w:right w:val="none" w:sz="0" w:space="0" w:color="auto"/>
                      </w:divBdr>
                    </w:div>
                    <w:div w:id="1734352220">
                      <w:marLeft w:val="0"/>
                      <w:marRight w:val="0"/>
                      <w:marTop w:val="0"/>
                      <w:marBottom w:val="0"/>
                      <w:divBdr>
                        <w:top w:val="none" w:sz="0" w:space="0" w:color="auto"/>
                        <w:left w:val="none" w:sz="0" w:space="0" w:color="auto"/>
                        <w:bottom w:val="none" w:sz="0" w:space="0" w:color="auto"/>
                        <w:right w:val="none" w:sz="0" w:space="0" w:color="auto"/>
                      </w:divBdr>
                    </w:div>
                  </w:divsChild>
                </w:div>
                <w:div w:id="394158602">
                  <w:marLeft w:val="0"/>
                  <w:marRight w:val="0"/>
                  <w:marTop w:val="0"/>
                  <w:marBottom w:val="0"/>
                  <w:divBdr>
                    <w:top w:val="none" w:sz="0" w:space="0" w:color="auto"/>
                    <w:left w:val="none" w:sz="0" w:space="0" w:color="auto"/>
                    <w:bottom w:val="none" w:sz="0" w:space="0" w:color="auto"/>
                    <w:right w:val="none" w:sz="0" w:space="0" w:color="auto"/>
                  </w:divBdr>
                  <w:divsChild>
                    <w:div w:id="1794638570">
                      <w:marLeft w:val="0"/>
                      <w:marRight w:val="0"/>
                      <w:marTop w:val="0"/>
                      <w:marBottom w:val="0"/>
                      <w:divBdr>
                        <w:top w:val="none" w:sz="0" w:space="0" w:color="auto"/>
                        <w:left w:val="none" w:sz="0" w:space="0" w:color="auto"/>
                        <w:bottom w:val="none" w:sz="0" w:space="0" w:color="auto"/>
                        <w:right w:val="none" w:sz="0" w:space="0" w:color="auto"/>
                      </w:divBdr>
                    </w:div>
                    <w:div w:id="1840076850">
                      <w:marLeft w:val="0"/>
                      <w:marRight w:val="0"/>
                      <w:marTop w:val="0"/>
                      <w:marBottom w:val="0"/>
                      <w:divBdr>
                        <w:top w:val="none" w:sz="0" w:space="0" w:color="auto"/>
                        <w:left w:val="none" w:sz="0" w:space="0" w:color="auto"/>
                        <w:bottom w:val="none" w:sz="0" w:space="0" w:color="auto"/>
                        <w:right w:val="none" w:sz="0" w:space="0" w:color="auto"/>
                      </w:divBdr>
                    </w:div>
                  </w:divsChild>
                </w:div>
                <w:div w:id="914898298">
                  <w:marLeft w:val="0"/>
                  <w:marRight w:val="0"/>
                  <w:marTop w:val="0"/>
                  <w:marBottom w:val="0"/>
                  <w:divBdr>
                    <w:top w:val="none" w:sz="0" w:space="0" w:color="auto"/>
                    <w:left w:val="none" w:sz="0" w:space="0" w:color="auto"/>
                    <w:bottom w:val="none" w:sz="0" w:space="0" w:color="auto"/>
                    <w:right w:val="none" w:sz="0" w:space="0" w:color="auto"/>
                  </w:divBdr>
                  <w:divsChild>
                    <w:div w:id="1191990844">
                      <w:marLeft w:val="0"/>
                      <w:marRight w:val="0"/>
                      <w:marTop w:val="0"/>
                      <w:marBottom w:val="0"/>
                      <w:divBdr>
                        <w:top w:val="none" w:sz="0" w:space="0" w:color="auto"/>
                        <w:left w:val="none" w:sz="0" w:space="0" w:color="auto"/>
                        <w:bottom w:val="none" w:sz="0" w:space="0" w:color="auto"/>
                        <w:right w:val="none" w:sz="0" w:space="0" w:color="auto"/>
                      </w:divBdr>
                    </w:div>
                    <w:div w:id="1358656588">
                      <w:marLeft w:val="0"/>
                      <w:marRight w:val="0"/>
                      <w:marTop w:val="0"/>
                      <w:marBottom w:val="0"/>
                      <w:divBdr>
                        <w:top w:val="none" w:sz="0" w:space="0" w:color="auto"/>
                        <w:left w:val="none" w:sz="0" w:space="0" w:color="auto"/>
                        <w:bottom w:val="none" w:sz="0" w:space="0" w:color="auto"/>
                        <w:right w:val="none" w:sz="0" w:space="0" w:color="auto"/>
                      </w:divBdr>
                    </w:div>
                    <w:div w:id="951782616">
                      <w:marLeft w:val="0"/>
                      <w:marRight w:val="0"/>
                      <w:marTop w:val="0"/>
                      <w:marBottom w:val="0"/>
                      <w:divBdr>
                        <w:top w:val="none" w:sz="0" w:space="0" w:color="auto"/>
                        <w:left w:val="none" w:sz="0" w:space="0" w:color="auto"/>
                        <w:bottom w:val="none" w:sz="0" w:space="0" w:color="auto"/>
                        <w:right w:val="none" w:sz="0" w:space="0" w:color="auto"/>
                      </w:divBdr>
                    </w:div>
                    <w:div w:id="1496607331">
                      <w:marLeft w:val="0"/>
                      <w:marRight w:val="0"/>
                      <w:marTop w:val="0"/>
                      <w:marBottom w:val="0"/>
                      <w:divBdr>
                        <w:top w:val="none" w:sz="0" w:space="0" w:color="auto"/>
                        <w:left w:val="none" w:sz="0" w:space="0" w:color="auto"/>
                        <w:bottom w:val="none" w:sz="0" w:space="0" w:color="auto"/>
                        <w:right w:val="none" w:sz="0" w:space="0" w:color="auto"/>
                      </w:divBdr>
                    </w:div>
                    <w:div w:id="2083796343">
                      <w:marLeft w:val="0"/>
                      <w:marRight w:val="0"/>
                      <w:marTop w:val="0"/>
                      <w:marBottom w:val="0"/>
                      <w:divBdr>
                        <w:top w:val="none" w:sz="0" w:space="0" w:color="auto"/>
                        <w:left w:val="none" w:sz="0" w:space="0" w:color="auto"/>
                        <w:bottom w:val="none" w:sz="0" w:space="0" w:color="auto"/>
                        <w:right w:val="none" w:sz="0" w:space="0" w:color="auto"/>
                      </w:divBdr>
                    </w:div>
                    <w:div w:id="929046678">
                      <w:marLeft w:val="0"/>
                      <w:marRight w:val="0"/>
                      <w:marTop w:val="0"/>
                      <w:marBottom w:val="0"/>
                      <w:divBdr>
                        <w:top w:val="none" w:sz="0" w:space="0" w:color="auto"/>
                        <w:left w:val="none" w:sz="0" w:space="0" w:color="auto"/>
                        <w:bottom w:val="none" w:sz="0" w:space="0" w:color="auto"/>
                        <w:right w:val="none" w:sz="0" w:space="0" w:color="auto"/>
                      </w:divBdr>
                    </w:div>
                  </w:divsChild>
                </w:div>
                <w:div w:id="999578706">
                  <w:marLeft w:val="0"/>
                  <w:marRight w:val="0"/>
                  <w:marTop w:val="0"/>
                  <w:marBottom w:val="0"/>
                  <w:divBdr>
                    <w:top w:val="none" w:sz="0" w:space="0" w:color="auto"/>
                    <w:left w:val="none" w:sz="0" w:space="0" w:color="auto"/>
                    <w:bottom w:val="none" w:sz="0" w:space="0" w:color="auto"/>
                    <w:right w:val="none" w:sz="0" w:space="0" w:color="auto"/>
                  </w:divBdr>
                  <w:divsChild>
                    <w:div w:id="117798498">
                      <w:marLeft w:val="0"/>
                      <w:marRight w:val="0"/>
                      <w:marTop w:val="0"/>
                      <w:marBottom w:val="0"/>
                      <w:divBdr>
                        <w:top w:val="none" w:sz="0" w:space="0" w:color="auto"/>
                        <w:left w:val="none" w:sz="0" w:space="0" w:color="auto"/>
                        <w:bottom w:val="none" w:sz="0" w:space="0" w:color="auto"/>
                        <w:right w:val="none" w:sz="0" w:space="0" w:color="auto"/>
                      </w:divBdr>
                    </w:div>
                    <w:div w:id="1153983257">
                      <w:marLeft w:val="0"/>
                      <w:marRight w:val="0"/>
                      <w:marTop w:val="0"/>
                      <w:marBottom w:val="0"/>
                      <w:divBdr>
                        <w:top w:val="none" w:sz="0" w:space="0" w:color="auto"/>
                        <w:left w:val="none" w:sz="0" w:space="0" w:color="auto"/>
                        <w:bottom w:val="none" w:sz="0" w:space="0" w:color="auto"/>
                        <w:right w:val="none" w:sz="0" w:space="0" w:color="auto"/>
                      </w:divBdr>
                    </w:div>
                    <w:div w:id="1675498424">
                      <w:marLeft w:val="0"/>
                      <w:marRight w:val="0"/>
                      <w:marTop w:val="0"/>
                      <w:marBottom w:val="0"/>
                      <w:divBdr>
                        <w:top w:val="none" w:sz="0" w:space="0" w:color="auto"/>
                        <w:left w:val="none" w:sz="0" w:space="0" w:color="auto"/>
                        <w:bottom w:val="none" w:sz="0" w:space="0" w:color="auto"/>
                        <w:right w:val="none" w:sz="0" w:space="0" w:color="auto"/>
                      </w:divBdr>
                    </w:div>
                    <w:div w:id="427121278">
                      <w:marLeft w:val="0"/>
                      <w:marRight w:val="0"/>
                      <w:marTop w:val="0"/>
                      <w:marBottom w:val="0"/>
                      <w:divBdr>
                        <w:top w:val="none" w:sz="0" w:space="0" w:color="auto"/>
                        <w:left w:val="none" w:sz="0" w:space="0" w:color="auto"/>
                        <w:bottom w:val="none" w:sz="0" w:space="0" w:color="auto"/>
                        <w:right w:val="none" w:sz="0" w:space="0" w:color="auto"/>
                      </w:divBdr>
                    </w:div>
                    <w:div w:id="784545461">
                      <w:marLeft w:val="0"/>
                      <w:marRight w:val="0"/>
                      <w:marTop w:val="0"/>
                      <w:marBottom w:val="0"/>
                      <w:divBdr>
                        <w:top w:val="none" w:sz="0" w:space="0" w:color="auto"/>
                        <w:left w:val="none" w:sz="0" w:space="0" w:color="auto"/>
                        <w:bottom w:val="none" w:sz="0" w:space="0" w:color="auto"/>
                        <w:right w:val="none" w:sz="0" w:space="0" w:color="auto"/>
                      </w:divBdr>
                    </w:div>
                    <w:div w:id="1385255312">
                      <w:marLeft w:val="0"/>
                      <w:marRight w:val="0"/>
                      <w:marTop w:val="0"/>
                      <w:marBottom w:val="0"/>
                      <w:divBdr>
                        <w:top w:val="none" w:sz="0" w:space="0" w:color="auto"/>
                        <w:left w:val="none" w:sz="0" w:space="0" w:color="auto"/>
                        <w:bottom w:val="none" w:sz="0" w:space="0" w:color="auto"/>
                        <w:right w:val="none" w:sz="0" w:space="0" w:color="auto"/>
                      </w:divBdr>
                    </w:div>
                    <w:div w:id="578946775">
                      <w:marLeft w:val="0"/>
                      <w:marRight w:val="0"/>
                      <w:marTop w:val="0"/>
                      <w:marBottom w:val="0"/>
                      <w:divBdr>
                        <w:top w:val="none" w:sz="0" w:space="0" w:color="auto"/>
                        <w:left w:val="none" w:sz="0" w:space="0" w:color="auto"/>
                        <w:bottom w:val="none" w:sz="0" w:space="0" w:color="auto"/>
                        <w:right w:val="none" w:sz="0" w:space="0" w:color="auto"/>
                      </w:divBdr>
                    </w:div>
                    <w:div w:id="4497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4264</Words>
  <Characters>25586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Zdeb</dc:creator>
  <cp:keywords/>
  <dc:description/>
  <cp:lastModifiedBy>Angelika Zdeb</cp:lastModifiedBy>
  <cp:revision>1</cp:revision>
  <dcterms:created xsi:type="dcterms:W3CDTF">2018-01-16T13:12:00Z</dcterms:created>
  <dcterms:modified xsi:type="dcterms:W3CDTF">2018-01-16T13:13:00Z</dcterms:modified>
</cp:coreProperties>
</file>