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C34A5">
        <w:rPr>
          <w:rFonts w:cstheme="minorHAnsi"/>
        </w:rPr>
        <w:t>Budowa ogólnodostępnych, wielofunkcyjnych, plenerowych stref aktywności w powiecie wołowskim</w:t>
      </w:r>
      <w:r w:rsidR="003506F2">
        <w:rPr>
          <w:rFonts w:cstheme="minorHAnsi"/>
        </w:rPr>
        <w:t xml:space="preserve"> (powtórka)”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3506F2">
        <w:rPr>
          <w:rFonts w:cstheme="minorHAnsi"/>
        </w:rPr>
        <w:t>2.36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odbiorcami Pani/Pana danych osobowych będą osoby lub podmioty</w:t>
      </w:r>
      <w:bookmarkStart w:id="0" w:name="_GoBack"/>
      <w:bookmarkEnd w:id="0"/>
      <w:r w:rsidRPr="00006DBA">
        <w:rPr>
          <w:rFonts w:eastAsia="Times New Roman" w:cstheme="minorHAnsi"/>
          <w:lang w:eastAsia="pl-PL"/>
        </w:rPr>
        <w:t xml:space="preserve">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3506F2"/>
    <w:rsid w:val="00591D20"/>
    <w:rsid w:val="005C34A5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4</cp:revision>
  <dcterms:created xsi:type="dcterms:W3CDTF">2018-08-21T11:50:00Z</dcterms:created>
  <dcterms:modified xsi:type="dcterms:W3CDTF">2018-09-06T13:20:00Z</dcterms:modified>
</cp:coreProperties>
</file>