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Wołów, dnia </w:t>
      </w:r>
      <w:r w:rsidR="00FD37E7">
        <w:rPr>
          <w:rFonts w:ascii="Times New Roman" w:hAnsi="Times New Roman"/>
        </w:rPr>
        <w:t>28</w:t>
      </w:r>
      <w:r w:rsidR="00506992">
        <w:rPr>
          <w:rFonts w:ascii="Times New Roman" w:hAnsi="Times New Roman"/>
        </w:rPr>
        <w:t>.12.2018r</w:t>
      </w:r>
      <w:r>
        <w:rPr>
          <w:rFonts w:ascii="Times New Roman" w:hAnsi="Times New Roman"/>
        </w:rPr>
        <w:t>.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jc w:val="center"/>
        <w:rPr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ZAPYTANIE OFERTOWE</w:t>
      </w: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spacing w:after="0" w:line="240" w:lineRule="auto"/>
        <w:jc w:val="center"/>
        <w:rPr>
          <w:bCs/>
        </w:rPr>
      </w:pPr>
      <w:r>
        <w:rPr>
          <w:rFonts w:ascii="Times New Roman" w:hAnsi="Times New Roman"/>
          <w:b/>
          <w:bCs/>
        </w:rPr>
        <w:t xml:space="preserve">dotyczące dostawy </w:t>
      </w:r>
      <w:r w:rsidR="002B7B92">
        <w:rPr>
          <w:rFonts w:ascii="Times New Roman" w:hAnsi="Times New Roman"/>
          <w:b/>
          <w:bCs/>
        </w:rPr>
        <w:t>systemu do nagłośnienia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Zamawiający:</w:t>
      </w:r>
      <w:r>
        <w:rPr>
          <w:rFonts w:ascii="Times New Roman" w:hAnsi="Times New Roman"/>
        </w:rPr>
        <w:t xml:space="preserve">  Powiat Wołowski, pl. Piastowski 2, 56 – 100 Wołów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71/ 380 59 01, fax. 71/380 59 00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988-02-19-208</w:t>
      </w:r>
    </w:p>
    <w:p w:rsidR="0092431A" w:rsidRDefault="00757161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Tryb udzielenia zamówienia:</w:t>
      </w:r>
      <w:r>
        <w:rPr>
          <w:rFonts w:ascii="Times New Roman" w:hAnsi="Times New Roman"/>
        </w:rPr>
        <w:t xml:space="preserve"> Postępowanie prowadzone na podstawie art. 4 pkt 8 ustawy z dnia 29 stycznia 2004 r. Prawo Zamówień Publicznych (t. j. Dz. U z 2018 r. poz. 1986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– wartość zamówienia nie przekracza wyrażonej w złotych równowartości kwoty 30 000 euro.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b w:val="0"/>
        </w:rPr>
      </w:pPr>
      <w:r>
        <w:rPr>
          <w:rFonts w:ascii="Times New Roman" w:hAnsi="Times New Roman"/>
        </w:rPr>
        <w:t xml:space="preserve">Nazwa przedmiotu zamówienia: </w:t>
      </w:r>
      <w:r>
        <w:rPr>
          <w:rFonts w:ascii="Times New Roman" w:hAnsi="Times New Roman"/>
          <w:b w:val="0"/>
        </w:rPr>
        <w:t>„Zakup s</w:t>
      </w:r>
      <w:r w:rsidR="002B7B92">
        <w:rPr>
          <w:rFonts w:ascii="Times New Roman" w:hAnsi="Times New Roman"/>
          <w:b w:val="0"/>
        </w:rPr>
        <w:t>ystemu do nagłośnienia</w:t>
      </w:r>
      <w:r>
        <w:rPr>
          <w:rFonts w:ascii="Times New Roman" w:hAnsi="Times New Roman"/>
          <w:b w:val="0"/>
        </w:rPr>
        <w:t>”.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Szczegółowy opis przedmiotu zamówienia: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Jednostka centralna BOSCH CCSD-CURD, </w:t>
      </w:r>
      <w:proofErr w:type="spellStart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Pulpit dyskusyjny uczestnika BOSCH CCSD-DL, </w:t>
      </w:r>
      <w:proofErr w:type="spellStart"/>
      <w:r>
        <w:rPr>
          <w:rFonts w:ascii="Times New Roman" w:hAnsi="Times New Roman"/>
          <w:b w:val="0"/>
        </w:rPr>
        <w:t>szt</w:t>
      </w:r>
      <w:proofErr w:type="spellEnd"/>
      <w:r>
        <w:rPr>
          <w:rFonts w:ascii="Times New Roman" w:hAnsi="Times New Roman"/>
          <w:b w:val="0"/>
        </w:rPr>
        <w:t xml:space="preserve"> 1</w:t>
      </w:r>
      <w:r w:rsidR="00833E7A">
        <w:rPr>
          <w:rFonts w:ascii="Times New Roman" w:hAnsi="Times New Roman"/>
          <w:b w:val="0"/>
        </w:rPr>
        <w:t>9</w:t>
      </w:r>
      <w:bookmarkStart w:id="0" w:name="_GoBack"/>
      <w:bookmarkEnd w:id="0"/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Pulpit dyskusyjny przewodniczącego BOSCH CCSD-</w:t>
      </w:r>
      <w:r w:rsidR="00833E7A">
        <w:rPr>
          <w:rFonts w:ascii="Times New Roman" w:eastAsia="Times New Roman" w:hAnsi="Times New Roman"/>
          <w:b w:val="0"/>
          <w:color w:val="000000"/>
          <w:lang w:eastAsia="pl-PL"/>
        </w:rPr>
        <w:t>D</w:t>
      </w: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L, </w:t>
      </w:r>
      <w:proofErr w:type="spellStart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</w:t>
      </w:r>
      <w:r w:rsidR="00833E7A">
        <w:rPr>
          <w:rFonts w:ascii="Times New Roman" w:eastAsia="Times New Roman" w:hAnsi="Times New Roman"/>
          <w:b w:val="0"/>
          <w:color w:val="000000"/>
          <w:lang w:eastAsia="pl-PL"/>
        </w:rPr>
        <w:t>1</w:t>
      </w:r>
    </w:p>
    <w:p w:rsidR="00FD37E7" w:rsidRPr="004F3AAA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Kabel </w:t>
      </w:r>
      <w:r w:rsidR="009325A1">
        <w:rPr>
          <w:rFonts w:ascii="Times New Roman" w:eastAsia="Times New Roman" w:hAnsi="Times New Roman"/>
          <w:b w:val="0"/>
          <w:color w:val="000000"/>
          <w:lang w:eastAsia="pl-PL"/>
        </w:rPr>
        <w:t>przedłużający</w:t>
      </w:r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 10m</w:t>
      </w:r>
      <w:r w:rsidRPr="004F3AAA">
        <w:rPr>
          <w:rFonts w:ascii="Times New Roman" w:eastAsia="Times New Roman" w:hAnsi="Times New Roman"/>
          <w:b w:val="0"/>
          <w:color w:val="auto"/>
          <w:lang w:eastAsia="pl-PL"/>
        </w:rPr>
        <w:t xml:space="preserve">, </w:t>
      </w:r>
      <w:proofErr w:type="spellStart"/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 w:rsidRPr="004F3AAA">
        <w:rPr>
          <w:rFonts w:ascii="Times New Roman" w:eastAsia="Times New Roman" w:hAnsi="Times New Roman"/>
          <w:b w:val="0"/>
          <w:color w:val="000000"/>
          <w:lang w:eastAsia="pl-PL"/>
        </w:rPr>
        <w:t xml:space="preserve"> 1</w:t>
      </w:r>
    </w:p>
    <w:p w:rsidR="00FD37E7" w:rsidRPr="00FD37E7" w:rsidRDefault="00FD37E7" w:rsidP="00FD37E7">
      <w:pPr>
        <w:pStyle w:val="dan"/>
        <w:numPr>
          <w:ilvl w:val="1"/>
          <w:numId w:val="5"/>
        </w:numPr>
        <w:tabs>
          <w:tab w:val="left" w:pos="426"/>
        </w:tabs>
        <w:rPr>
          <w:rFonts w:ascii="Times New Roman" w:hAnsi="Times New Roman"/>
          <w:b w:val="0"/>
        </w:rPr>
      </w:pP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Kabel </w:t>
      </w:r>
      <w:r w:rsidR="009325A1">
        <w:rPr>
          <w:rFonts w:ascii="Times New Roman" w:eastAsia="Times New Roman" w:hAnsi="Times New Roman"/>
          <w:b w:val="0"/>
          <w:color w:val="000000"/>
          <w:lang w:eastAsia="pl-PL"/>
        </w:rPr>
        <w:t>przedłużający</w:t>
      </w:r>
      <w:r w:rsidRPr="00FD37E7">
        <w:rPr>
          <w:rFonts w:ascii="Times New Roman" w:eastAsia="Times New Roman" w:hAnsi="Times New Roman"/>
          <w:b w:val="0"/>
          <w:color w:val="000000"/>
          <w:lang w:eastAsia="pl-PL"/>
        </w:rPr>
        <w:t xml:space="preserve"> 5m</w:t>
      </w:r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b w:val="0"/>
          <w:color w:val="000000"/>
          <w:lang w:eastAsia="pl-PL"/>
        </w:rPr>
        <w:t>szt</w:t>
      </w:r>
      <w:proofErr w:type="spellEnd"/>
      <w:r>
        <w:rPr>
          <w:rFonts w:ascii="Times New Roman" w:eastAsia="Times New Roman" w:hAnsi="Times New Roman"/>
          <w:b w:val="0"/>
          <w:color w:val="000000"/>
          <w:lang w:eastAsia="pl-PL"/>
        </w:rPr>
        <w:t xml:space="preserve"> 2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wykonania Zamówienia</w:t>
      </w:r>
    </w:p>
    <w:p w:rsidR="0092431A" w:rsidRDefault="00757161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</w:rPr>
        <w:t xml:space="preserve">Wymagany termin realizacji zamówienia do </w:t>
      </w:r>
      <w:r>
        <w:rPr>
          <w:rFonts w:ascii="Times New Roman" w:hAnsi="Times New Roman"/>
          <w:b/>
        </w:rPr>
        <w:t>1</w:t>
      </w:r>
      <w:r w:rsidR="009325A1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.01.2019r.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Płatność za realizację przedmiotu zamówienia zostanie dokonana na podstawie Faktury VAT w terminie 30 dni od daty podpisania protokołu odbioru, bez zastrzeżeń.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:rsidR="0092431A" w:rsidRDefault="00757161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Wspólny słownik Zamówień</w:t>
      </w:r>
      <w:r>
        <w:rPr>
          <w:rFonts w:ascii="Times New Roman" w:hAnsi="Times New Roman"/>
        </w:rPr>
        <w:t xml:space="preserve">: </w:t>
      </w:r>
    </w:p>
    <w:p w:rsidR="008B5A6B" w:rsidRPr="00652993" w:rsidRDefault="006D0478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D0478">
        <w:rPr>
          <w:rFonts w:ascii="Times New Roman" w:hAnsi="Times New Roman" w:cs="Times New Roman"/>
          <w:color w:val="000000"/>
        </w:rPr>
        <w:t>323423005- Mikrofony i zestawy głośnikowe</w:t>
      </w:r>
    </w:p>
    <w:p w:rsidR="008B5A6B" w:rsidRPr="00652993" w:rsidRDefault="008B5A6B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38652120-7 Projektory wideo</w:t>
      </w:r>
    </w:p>
    <w:p w:rsidR="008B5A6B" w:rsidRPr="00652993" w:rsidRDefault="008B5A6B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30213100-6 Komputery przenośne</w:t>
      </w:r>
    </w:p>
    <w:p w:rsidR="00652993" w:rsidRPr="00652993" w:rsidRDefault="00652993">
      <w:pPr>
        <w:pStyle w:val="Akapitzlist"/>
        <w:spacing w:after="0" w:line="240" w:lineRule="auto"/>
        <w:jc w:val="both"/>
        <w:rPr>
          <w:rFonts w:ascii="Times New Roman" w:hAnsi="Times New Roman" w:cstheme="minorHAnsi"/>
          <w:bCs/>
        </w:rPr>
      </w:pPr>
      <w:r w:rsidRPr="00652993">
        <w:rPr>
          <w:rFonts w:ascii="Times New Roman" w:hAnsi="Times New Roman" w:cstheme="minorHAnsi"/>
          <w:bCs/>
        </w:rPr>
        <w:t>48317000-3 Pakiety oprogramowania do pisania tekstów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Termin związania ofertą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pozostaje związany ofertą przez 14 dni (bieg terminu rozpoczyna się wraz z upływem terminu składania oferty). Wykonawca samodzielnie lub na wniosek Zamawiającego może przedłużyć termin związania z ofertą.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sposobu obliczania ceny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Wykonawca zobowiązany jest do podania na formularzu ofertowym ceny brutto za wykonanie przedmiotu zamówienia.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Cena powinna być podana w złotych polskich, liczbowo i słownie.</w:t>
      </w:r>
    </w:p>
    <w:p w:rsidR="0092431A" w:rsidRDefault="007571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Prawidłowe ustalenie stawki podatku VAT należy do obowiązków Wykonawcy zgodnie z przepisami ustawy z dnia 11 marca 2004 r. o podatku od towarów i usług oraz ustawy z dnia 6 grudnia 2008 r. o podatku akcyzowym.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Opis przygotowania oferty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należy przygotować zgodnie z formularzem ofertowym stanowiącym załącznik nr 1 do niniejszego zapytania.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wypełnienia wszystkich wskazanych pozycji formularza.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Koszty związane z przygotowaniem oferty ponosi składający ofertę. </w:t>
      </w:r>
    </w:p>
    <w:p w:rsidR="0092431A" w:rsidRDefault="0075716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Ewentualne poprawki w ofercie muszą być naniesione czytelnie oraz opatrzone czytelnym podpisem osoby/osób sporządzających ofertę. 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Kryteria wyboru oferty</w:t>
      </w:r>
    </w:p>
    <w:p w:rsidR="0092431A" w:rsidRDefault="00757161">
      <w:pPr>
        <w:pStyle w:val="dan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Wykonawcę.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Wykonawca zobowiązany jest do podania w „Formularzu ofertowym” ceny brutto.</w:t>
      </w:r>
    </w:p>
    <w:p w:rsidR="0092431A" w:rsidRDefault="00757161">
      <w:pPr>
        <w:pStyle w:val="dan"/>
        <w:numPr>
          <w:ilvl w:val="0"/>
          <w:numId w:val="20"/>
        </w:numPr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punktów, którą można uzyskać w tym kryterium zostanie obliczona wg wzoru:</w:t>
      </w:r>
    </w:p>
    <w:p w:rsidR="0092431A" w:rsidRDefault="0092431A">
      <w:pPr>
        <w:pStyle w:val="dan"/>
        <w:ind w:hanging="340"/>
        <w:rPr>
          <w:rFonts w:ascii="Times New Roman" w:eastAsia="Times New Roman" w:hAnsi="Times New Roman" w:cs="Times New Roman"/>
          <w:b w:val="0"/>
          <w:bCs w:val="0"/>
        </w:rPr>
      </w:pP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najniższej zaproponowanej oferty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92431A" w:rsidRDefault="00757161">
      <w:pPr>
        <w:pStyle w:val="dan"/>
        <w:rPr>
          <w:rFonts w:eastAsia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</w:r>
      <w:r>
        <w:rPr>
          <w:rFonts w:ascii="Times New Roman" w:eastAsia="Times New Roman" w:hAnsi="Times New Roman" w:cs="Times New Roman"/>
          <w:b w:val="0"/>
          <w:bCs w:val="0"/>
        </w:rPr>
        <w:tab/>
        <w:t>Cena  brutto  oferty badanej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Miejsce i termin składania ofert</w:t>
      </w:r>
    </w:p>
    <w:p w:rsidR="0092431A" w:rsidRDefault="0092431A">
      <w:pPr>
        <w:pStyle w:val="dan"/>
        <w:rPr>
          <w:rFonts w:ascii="Times New Roman" w:hAnsi="Times New Roman"/>
        </w:rPr>
      </w:pPr>
    </w:p>
    <w:p w:rsidR="0092431A" w:rsidRPr="00A90471" w:rsidRDefault="00757161">
      <w:pPr>
        <w:numPr>
          <w:ilvl w:val="0"/>
          <w:numId w:val="21"/>
        </w:numPr>
        <w:spacing w:after="0" w:line="240" w:lineRule="auto"/>
        <w:jc w:val="both"/>
        <w:rPr>
          <w:color w:val="auto"/>
          <w:sz w:val="24"/>
          <w:szCs w:val="24"/>
        </w:rPr>
      </w:pPr>
      <w:r w:rsidRPr="00A90471">
        <w:rPr>
          <w:rFonts w:ascii="Times New Roman" w:hAnsi="Times New Roman"/>
          <w:color w:val="auto"/>
          <w:sz w:val="24"/>
          <w:szCs w:val="24"/>
        </w:rPr>
        <w:t xml:space="preserve">Termin składania ofert upływa </w:t>
      </w:r>
      <w:r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0</w:t>
      </w:r>
      <w:r w:rsidR="00FD37E7"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4</w:t>
      </w:r>
      <w:r w:rsidRPr="00A90471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.01.2019r., o godz. 12.00.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Decydujące znaczenie dla oceny zachowania powyższego terminu ma data i godzina wpływu oferty do Zamawiającego, a nie data jej wysłania. </w:t>
      </w:r>
    </w:p>
    <w:p w:rsidR="0092431A" w:rsidRDefault="0075716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można składać: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listownie na adres: </w:t>
      </w:r>
      <w:r>
        <w:rPr>
          <w:rFonts w:ascii="Times New Roman" w:hAnsi="Times New Roman"/>
          <w:b w:val="0"/>
        </w:rPr>
        <w:t>Powiat Wołowski, pl. Piastowski 2 , 56 – 100 Wołów z dopiskiem na nieprzejrzystej i  zamkniętej kopercie:</w:t>
      </w:r>
      <w:r>
        <w:rPr>
          <w:rFonts w:ascii="Times New Roman" w:hAnsi="Times New Roman"/>
        </w:rPr>
        <w:t xml:space="preserve"> Oferta- „Zakup </w:t>
      </w:r>
      <w:r w:rsidR="00E42F68">
        <w:rPr>
          <w:rFonts w:ascii="Times New Roman" w:hAnsi="Times New Roman"/>
        </w:rPr>
        <w:t>systemu do nagłośnienia</w:t>
      </w:r>
      <w:r>
        <w:rPr>
          <w:rFonts w:ascii="Times New Roman" w:hAnsi="Times New Roman"/>
        </w:rPr>
        <w:t>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osobiście w biurze podawczym Starostwa Powiatowego w Wołowie, pok. nr 5,  z dopiskiem na nieprzejrzystej i  zamkniętej kopercie  Oferta- „Zakup s</w:t>
      </w:r>
      <w:r w:rsidR="00E42F68">
        <w:rPr>
          <w:rFonts w:ascii="Times New Roman" w:hAnsi="Times New Roman"/>
        </w:rPr>
        <w:t>ystemu do nagłośnienia</w:t>
      </w:r>
      <w:r>
        <w:rPr>
          <w:rFonts w:ascii="Times New Roman" w:hAnsi="Times New Roman"/>
        </w:rPr>
        <w:t>”.</w:t>
      </w:r>
    </w:p>
    <w:p w:rsidR="0092431A" w:rsidRDefault="00757161">
      <w:pPr>
        <w:pStyle w:val="dan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faksem na nr 71 380 59 00</w:t>
      </w:r>
    </w:p>
    <w:p w:rsidR="0092431A" w:rsidRDefault="00757161">
      <w:pPr>
        <w:pStyle w:val="dan"/>
        <w:numPr>
          <w:ilvl w:val="0"/>
          <w:numId w:val="6"/>
        </w:numPr>
      </w:pPr>
      <w:r>
        <w:rPr>
          <w:rFonts w:ascii="Times New Roman" w:hAnsi="Times New Roman"/>
        </w:rPr>
        <w:t xml:space="preserve">za pośrednictwem poczty elektronicznej w formie </w:t>
      </w:r>
      <w:r>
        <w:rPr>
          <w:rFonts w:ascii="Times New Roman" w:hAnsi="Times New Roman"/>
          <w:b w:val="0"/>
        </w:rPr>
        <w:t>skanu podpisanego formularza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ofertowego jako plik załączonego do korespondencji na adres: </w:t>
      </w:r>
      <w:hyperlink r:id="rId8" w:history="1">
        <w:r w:rsidR="009325A1" w:rsidRPr="00F70337">
          <w:rPr>
            <w:rStyle w:val="Hipercze"/>
            <w:rFonts w:ascii="Times New Roman" w:hAnsi="Times New Roman"/>
            <w:b w:val="0"/>
          </w:rPr>
          <w:t>referatit@powiatwolowski.pl</w:t>
        </w:r>
      </w:hyperlink>
      <w:r>
        <w:rPr>
          <w:rFonts w:ascii="Times New Roman" w:hAnsi="Times New Roman"/>
          <w:b w:val="0"/>
        </w:rPr>
        <w:t xml:space="preserve">  z dopiskiem</w:t>
      </w:r>
      <w:r>
        <w:rPr>
          <w:rFonts w:ascii="Times New Roman" w:hAnsi="Times New Roman"/>
        </w:rPr>
        <w:t xml:space="preserve"> Oferta- „Zakup </w:t>
      </w:r>
      <w:r w:rsidR="00E42F68">
        <w:rPr>
          <w:rFonts w:ascii="Times New Roman" w:hAnsi="Times New Roman"/>
        </w:rPr>
        <w:t>systemu do nagłośnienia</w:t>
      </w:r>
      <w:r>
        <w:rPr>
          <w:rFonts w:ascii="Times New Roman" w:hAnsi="Times New Roman"/>
        </w:rPr>
        <w:t xml:space="preserve">”. </w:t>
      </w:r>
      <w:r>
        <w:rPr>
          <w:rFonts w:ascii="Times New Roman" w:hAnsi="Times New Roman"/>
          <w:b w:val="0"/>
        </w:rPr>
        <w:t>Pliki powinny być zapisane w formacie umożliwiającym odczytanie ich treści np. PDF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Informacje dotyczące wyboru najkorzystniejszej oferty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284"/>
          <w:tab w:val="left" w:pos="450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Osoba wyznaczona do kontaktów w ramach ww. zadania ze strony Zamawiającego (tel. e-mail, fax)</w:t>
      </w:r>
    </w:p>
    <w:p w:rsidR="0092431A" w:rsidRDefault="00757161">
      <w:pPr>
        <w:spacing w:before="120" w:after="0" w:line="240" w:lineRule="auto"/>
        <w:jc w:val="both"/>
      </w:pPr>
      <w:r>
        <w:rPr>
          <w:rFonts w:ascii="Times New Roman" w:hAnsi="Times New Roman"/>
        </w:rPr>
        <w:t xml:space="preserve">Agnieszka </w:t>
      </w:r>
      <w:proofErr w:type="spellStart"/>
      <w:r>
        <w:rPr>
          <w:rFonts w:ascii="Times New Roman" w:hAnsi="Times New Roman"/>
        </w:rPr>
        <w:t>Rytwińska</w:t>
      </w:r>
      <w:proofErr w:type="spellEnd"/>
      <w:r>
        <w:rPr>
          <w:rFonts w:ascii="Times New Roman" w:hAnsi="Times New Roman"/>
        </w:rPr>
        <w:t xml:space="preserve">: e-mail: </w:t>
      </w:r>
      <w:hyperlink r:id="rId9">
        <w:r>
          <w:rPr>
            <w:rStyle w:val="czeinternetowe"/>
            <w:rFonts w:ascii="Times New Roman" w:hAnsi="Times New Roman" w:cs="Calibri"/>
          </w:rPr>
          <w:t>referatit@powiatwolowski.pl</w:t>
        </w:r>
      </w:hyperlink>
      <w:r>
        <w:rPr>
          <w:rFonts w:ascii="Times New Roman" w:hAnsi="Times New Roman"/>
        </w:rPr>
        <w:t>, tel. 71 380 59 06</w:t>
      </w:r>
    </w:p>
    <w:p w:rsidR="0092431A" w:rsidRDefault="00757161">
      <w:pPr>
        <w:pStyle w:val="dan"/>
        <w:numPr>
          <w:ilvl w:val="0"/>
          <w:numId w:val="5"/>
        </w:numPr>
        <w:tabs>
          <w:tab w:val="left" w:pos="426"/>
        </w:tabs>
        <w:ind w:left="426"/>
        <w:rPr>
          <w:lang w:eastAsia="pl-PL"/>
        </w:rPr>
      </w:pPr>
      <w:r>
        <w:rPr>
          <w:rFonts w:ascii="Times New Roman" w:hAnsi="Times New Roman"/>
          <w:lang w:eastAsia="pl-PL"/>
        </w:rPr>
        <w:t xml:space="preserve">Pozostałe </w:t>
      </w:r>
      <w:r>
        <w:rPr>
          <w:rFonts w:ascii="Times New Roman" w:hAnsi="Times New Roman"/>
        </w:rPr>
        <w:t>informacje</w:t>
      </w:r>
      <w:r>
        <w:rPr>
          <w:rFonts w:ascii="Times New Roman" w:hAnsi="Times New Roman"/>
          <w:lang w:eastAsia="pl-PL"/>
        </w:rPr>
        <w:t>: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1.</w:t>
      </w:r>
      <w:r>
        <w:rPr>
          <w:rFonts w:ascii="Times New Roman" w:hAnsi="Times New Roman"/>
          <w:lang w:eastAsia="pl-PL"/>
        </w:rPr>
        <w:tab/>
        <w:t xml:space="preserve">Zamówienie publiczne zostanie udzielone na podstawie art. 4 pkt 8 ustawy z dnia 29 stycznia 2004 r. Prawo zamówień publicznych (t. j. Dz. U. z 2018 r. poz. 1986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zm.).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2.</w:t>
      </w:r>
      <w:r>
        <w:rPr>
          <w:rFonts w:ascii="Times New Roman" w:hAnsi="Times New Roman"/>
          <w:lang w:eastAsia="pl-PL"/>
        </w:rPr>
        <w:tab/>
        <w:t>Oferentom nie przysługują środki ochrony prawnej.</w:t>
      </w:r>
    </w:p>
    <w:p w:rsidR="0092431A" w:rsidRDefault="00757161">
      <w:pPr>
        <w:spacing w:after="0" w:line="240" w:lineRule="auto"/>
        <w:ind w:left="426" w:hanging="284"/>
        <w:jc w:val="both"/>
        <w:rPr>
          <w:lang w:eastAsia="pl-PL"/>
        </w:rPr>
      </w:pPr>
      <w:r>
        <w:rPr>
          <w:rFonts w:ascii="Times New Roman" w:hAnsi="Times New Roman"/>
          <w:lang w:eastAsia="pl-PL"/>
        </w:rPr>
        <w:t>3.</w:t>
      </w:r>
      <w:r>
        <w:rPr>
          <w:rFonts w:ascii="Times New Roman" w:hAnsi="Times New Roman"/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92431A" w:rsidRDefault="00757161">
      <w:p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4.</w:t>
      </w:r>
      <w:r>
        <w:rPr>
          <w:rFonts w:ascii="Times New Roman" w:hAnsi="Times New Roman"/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2431A" w:rsidRDefault="007571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Załączniki: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Formularz oferty</w:t>
      </w:r>
    </w:p>
    <w:p w:rsidR="0092431A" w:rsidRDefault="007571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Wzór umowy</w:t>
      </w: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92431A" w:rsidRDefault="0075716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zapytania ofertowego z dnia  …………………. r.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i/>
          <w:lang w:eastAsia="zh-CN"/>
        </w:rPr>
      </w:pPr>
    </w:p>
    <w:p w:rsidR="0092431A" w:rsidRDefault="00757161">
      <w:pPr>
        <w:suppressAutoHyphens/>
        <w:ind w:left="170"/>
        <w:contextualSpacing/>
        <w:jc w:val="center"/>
        <w:rPr>
          <w:lang w:eastAsia="zh-CN"/>
        </w:rPr>
      </w:pPr>
      <w:r>
        <w:rPr>
          <w:rFonts w:ascii="Times New Roman" w:hAnsi="Times New Roman"/>
          <w:b/>
          <w:lang w:eastAsia="zh-CN"/>
        </w:rPr>
        <w:t>FORMULARZ OFERTY</w:t>
      </w:r>
    </w:p>
    <w:p w:rsidR="0092431A" w:rsidRDefault="0092431A">
      <w:pPr>
        <w:suppressAutoHyphens/>
        <w:ind w:left="170"/>
        <w:contextualSpacing/>
        <w:jc w:val="center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Nazwa Wykonawcy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Adres 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………………………………………………………………………………………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Telefon………………………………. Faks………………………………….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NIP …………………………………. REGON …………………………………..</w:t>
      </w:r>
    </w:p>
    <w:p w:rsidR="0092431A" w:rsidRDefault="0092431A">
      <w:pPr>
        <w:suppressAutoHyphens/>
        <w:ind w:left="170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ind w:left="170"/>
        <w:contextualSpacing/>
        <w:jc w:val="both"/>
        <w:rPr>
          <w:lang w:eastAsia="zh-CN"/>
        </w:rPr>
      </w:pPr>
      <w:r>
        <w:rPr>
          <w:rFonts w:ascii="Times New Roman" w:hAnsi="Times New Roman"/>
          <w:b/>
          <w:lang w:eastAsia="zh-CN"/>
        </w:rPr>
        <w:t>E – mail: ……………………………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W odpowiedzi na zapytanie ofertowe  dotyczące zadania inwestycyjnego pn.:  „Dostawa </w:t>
      </w:r>
      <w:r w:rsidR="007F5009">
        <w:rPr>
          <w:rFonts w:ascii="Times New Roman" w:hAnsi="Times New Roman"/>
          <w:lang w:eastAsia="zh-CN"/>
        </w:rPr>
        <w:t>systemu do nagłośnienia</w:t>
      </w:r>
      <w:r>
        <w:rPr>
          <w:rFonts w:ascii="Times New Roman" w:hAnsi="Times New Roman"/>
          <w:lang w:eastAsia="zh-CN"/>
        </w:rPr>
        <w:t xml:space="preserve"> na potrzeby Starostwa” oferuję wykonanie przedmiotu zamówienia na zasadach określonych w zapytaniu ofertowym z dnia 2</w:t>
      </w:r>
      <w:r w:rsidR="007F5009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.12.2018r. za cenę ryczałtową:</w:t>
      </w:r>
    </w:p>
    <w:tbl>
      <w:tblPr>
        <w:tblStyle w:val="Tabela-Siatka"/>
        <w:tblW w:w="906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2857"/>
        <w:gridCol w:w="1516"/>
        <w:gridCol w:w="656"/>
        <w:gridCol w:w="1884"/>
        <w:gridCol w:w="1619"/>
      </w:tblGrid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proofErr w:type="spellStart"/>
            <w:r w:rsidRPr="00E42F68">
              <w:rPr>
                <w:rFonts w:ascii="Times New Roman" w:hAnsi="Times New Roman"/>
                <w:b/>
                <w:lang w:val="pl-PL"/>
              </w:rPr>
              <w:t>Lp</w:t>
            </w:r>
            <w:proofErr w:type="spellEnd"/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Nazwa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Model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 xml:space="preserve">Ilość 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Cena jednostkowa brutto</w:t>
            </w: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pStyle w:val="normaltableau"/>
              <w:spacing w:before="0" w:after="0" w:line="288" w:lineRule="auto"/>
              <w:rPr>
                <w:b/>
                <w:lang w:val="pl-PL"/>
              </w:rPr>
            </w:pPr>
            <w:r w:rsidRPr="00E42F68">
              <w:rPr>
                <w:rFonts w:ascii="Times New Roman" w:hAnsi="Times New Roman"/>
                <w:b/>
                <w:lang w:val="pl-PL"/>
              </w:rPr>
              <w:t>Wartość brutto</w:t>
            </w:r>
          </w:p>
        </w:tc>
      </w:tr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757161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E42F68" w:rsidP="005C68BD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Jednostka centralna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BOSCH CCSD-CURD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E42F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pStyle w:val="Nagwek1"/>
              <w:spacing w:before="0" w:after="0"/>
              <w:ind w:right="105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Pulpit dyskusyjny uczestnika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5C68BD" w:rsidRDefault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C68BD">
              <w:rPr>
                <w:rFonts w:ascii="Times New Roman" w:hAnsi="Times New Roman"/>
              </w:rPr>
              <w:t>BOSCH CCSD-DL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  <w:r w:rsidR="005C68BD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7F5009" w:rsidP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Pulpit dyskusyjny przewodniczącego</w:t>
            </w:r>
            <w:r w:rsidR="00E42F68"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C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BOSCH CCSD-CML</w:t>
            </w: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C68BD" w:rsidP="00E42F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506992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506992" w:rsidRPr="00E42F68" w:rsidRDefault="004F7B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E42F68" w:rsidP="00932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Kabel </w:t>
            </w:r>
            <w:r w:rsidR="009325A1">
              <w:rPr>
                <w:rFonts w:ascii="Times New Roman" w:eastAsia="Times New Roman" w:hAnsi="Times New Roman"/>
                <w:color w:val="000000"/>
                <w:lang w:eastAsia="pl-PL"/>
              </w:rPr>
              <w:t>przedłużający</w:t>
            </w: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10m</w:t>
            </w: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4F3AAA" w:rsidRDefault="00506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506992" w:rsidRPr="00E42F68" w:rsidRDefault="005069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506992" w:rsidRPr="00E42F68" w:rsidRDefault="00506992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  <w:tr w:rsidR="0092431A" w:rsidRPr="00E42F68" w:rsidTr="00506992">
        <w:tc>
          <w:tcPr>
            <w:tcW w:w="530" w:type="dxa"/>
            <w:shd w:val="clear" w:color="auto" w:fill="auto"/>
            <w:tcMar>
              <w:left w:w="103" w:type="dxa"/>
            </w:tcMar>
          </w:tcPr>
          <w:p w:rsidR="0092431A" w:rsidRPr="00E42F68" w:rsidRDefault="004F7BE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42F68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857" w:type="dxa"/>
            <w:shd w:val="clear" w:color="auto" w:fill="auto"/>
            <w:tcMar>
              <w:left w:w="103" w:type="dxa"/>
            </w:tcMar>
            <w:vAlign w:val="bottom"/>
          </w:tcPr>
          <w:p w:rsidR="00E42F68" w:rsidRPr="00E42F68" w:rsidRDefault="00E42F68" w:rsidP="00E42F68">
            <w:pPr>
              <w:pStyle w:val="dan"/>
              <w:ind w:left="0"/>
              <w:rPr>
                <w:b w:val="0"/>
              </w:rPr>
            </w:pPr>
            <w:r w:rsidRPr="00E42F68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 xml:space="preserve">Kabel </w:t>
            </w:r>
            <w:r w:rsidR="009325A1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przedłużający</w:t>
            </w:r>
            <w:r w:rsidRPr="00E42F68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 xml:space="preserve"> </w:t>
            </w:r>
            <w:r w:rsidR="007F5009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5</w:t>
            </w:r>
            <w:r w:rsidR="00FD37E7">
              <w:rPr>
                <w:rFonts w:ascii="Times New Roman" w:eastAsia="Times New Roman" w:hAnsi="Times New Roman"/>
                <w:b w:val="0"/>
                <w:color w:val="000000"/>
                <w:lang w:eastAsia="pl-PL"/>
              </w:rPr>
              <w:t>m</w:t>
            </w:r>
          </w:p>
          <w:p w:rsidR="0092431A" w:rsidRPr="00E42F68" w:rsidRDefault="0092431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51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9243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656" w:type="dxa"/>
            <w:shd w:val="clear" w:color="auto" w:fill="auto"/>
            <w:tcMar>
              <w:left w:w="103" w:type="dxa"/>
            </w:tcMar>
            <w:vAlign w:val="bottom"/>
          </w:tcPr>
          <w:p w:rsidR="0092431A" w:rsidRPr="00E42F68" w:rsidRDefault="007F50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1884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619" w:type="dxa"/>
            <w:shd w:val="clear" w:color="auto" w:fill="auto"/>
            <w:tcMar>
              <w:left w:w="103" w:type="dxa"/>
            </w:tcMar>
          </w:tcPr>
          <w:p w:rsidR="0092431A" w:rsidRPr="00E42F68" w:rsidRDefault="0092431A">
            <w:pPr>
              <w:pStyle w:val="normaltableau"/>
              <w:spacing w:before="0" w:after="0" w:line="288" w:lineRule="auto"/>
              <w:rPr>
                <w:rFonts w:ascii="Times New Roman" w:hAnsi="Times New Roman"/>
                <w:lang w:val="pl-PL"/>
              </w:rPr>
            </w:pPr>
          </w:p>
        </w:tc>
      </w:tr>
    </w:tbl>
    <w:p w:rsidR="0092431A" w:rsidRDefault="0092431A">
      <w:pPr>
        <w:suppressAutoHyphens/>
        <w:contextualSpacing/>
        <w:jc w:val="both"/>
        <w:rPr>
          <w:rFonts w:ascii="Times New Roman" w:hAnsi="Times New Roman"/>
          <w:lang w:eastAsia="zh-CN"/>
        </w:rPr>
      </w:pPr>
    </w:p>
    <w:p w:rsidR="0092431A" w:rsidRDefault="0092431A">
      <w:pPr>
        <w:suppressAutoHyphens/>
        <w:spacing w:line="360" w:lineRule="auto"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netto</w:t>
      </w:r>
    </w:p>
    <w:p w:rsidR="0092431A" w:rsidRDefault="00757161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>
        <w:rPr>
          <w:rFonts w:ascii="Times New Roman" w:hAnsi="Times New Roman"/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podatek VAT w wysokości …….% _ _ _ _ _ _ _ _ _ , _ _   PLN 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uppressAutoHyphens/>
        <w:contextualSpacing/>
        <w:jc w:val="both"/>
        <w:rPr>
          <w:b/>
          <w:lang w:eastAsia="zh-CN"/>
        </w:rPr>
      </w:pPr>
      <w:r>
        <w:rPr>
          <w:rFonts w:ascii="Times New Roman" w:hAnsi="Times New Roman"/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92431A" w:rsidRDefault="0092431A">
      <w:pPr>
        <w:suppressAutoHyphens/>
        <w:contextualSpacing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CENA OFERTOWA  </w:t>
      </w:r>
      <w:r>
        <w:rPr>
          <w:rFonts w:ascii="Times New Roman" w:hAnsi="Times New Roman"/>
          <w:b/>
          <w:bCs/>
          <w:lang w:eastAsia="zh-CN"/>
        </w:rPr>
        <w:tab/>
        <w:t xml:space="preserve"> </w:t>
      </w:r>
      <w:r>
        <w:rPr>
          <w:rFonts w:ascii="Times New Roman" w:hAnsi="Times New Roman"/>
          <w:b/>
          <w:bCs/>
          <w:lang w:eastAsia="zh-CN"/>
        </w:rPr>
        <w:tab/>
        <w:t>_ _ _ _ _ _ _ _ _ , _ _   PLN brutto</w:t>
      </w:r>
    </w:p>
    <w:p w:rsidR="0092431A" w:rsidRDefault="0092431A">
      <w:pPr>
        <w:shd w:val="clear" w:color="auto" w:fill="FFFFFF" w:themeFill="background1"/>
        <w:suppressAutoHyphens/>
        <w:ind w:right="68"/>
        <w:rPr>
          <w:rFonts w:ascii="Times New Roman" w:hAnsi="Times New Roman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>
        <w:rPr>
          <w:rFonts w:ascii="Times New Roman" w:hAnsi="Times New Roman"/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92431A" w:rsidRDefault="0092431A">
      <w:pPr>
        <w:shd w:val="clear" w:color="auto" w:fill="FFFFFF" w:themeFill="background1"/>
        <w:suppressAutoHyphens/>
        <w:jc w:val="both"/>
        <w:rPr>
          <w:rFonts w:ascii="Times New Roman" w:hAnsi="Times New Roman"/>
          <w:b/>
          <w:lang w:eastAsia="zh-CN"/>
        </w:rPr>
      </w:pP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uzyskałem wszelkie informacje niezbędne do prawidłowego przygotowania i złożenia niniejszej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akceptuję wzór umowy, a w przypadku wyłonienia mojej oferty jako najkorzystniejszej zobowiązuję się do zawarcia umowy w miejscu i terminie wskazanym przez Zamawiającego.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że jestem związany niniejszą ofertą przez okres 14 dni licząc od dnia upływu składania oferty.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 się z warunkami podanymi przez Zamawiającego w zapytaniu ofertowym i jego załącznikach i nie wnoszę do nich żadnych zastrzeżeń.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Oświadczam, iż złożona przeze mnie oferta spełnia wszystkie wymogi dotyczące przedmiotu zamówienia zawartego w opisie przedmiotu zamówienia.</w:t>
      </w:r>
    </w:p>
    <w:p w:rsidR="0092431A" w:rsidRDefault="00757161">
      <w:pPr>
        <w:numPr>
          <w:ilvl w:val="0"/>
          <w:numId w:val="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 xml:space="preserve">Oświadczam, iż wykonam zamówienie w terminie: </w:t>
      </w:r>
      <w:r w:rsidR="007F5009">
        <w:rPr>
          <w:rFonts w:ascii="Times New Roman" w:hAnsi="Times New Roman"/>
          <w:b/>
          <w:u w:val="single"/>
          <w:lang w:eastAsia="zh-CN"/>
        </w:rPr>
        <w:t>do 18</w:t>
      </w:r>
      <w:r>
        <w:rPr>
          <w:rFonts w:ascii="Times New Roman" w:hAnsi="Times New Roman"/>
          <w:b/>
          <w:u w:val="single"/>
          <w:lang w:eastAsia="zh-CN"/>
        </w:rPr>
        <w:t>.01.2019r.</w:t>
      </w: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92431A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  <w:lang w:eastAsia="zh-CN"/>
        </w:rPr>
      </w:pP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……….…………....             .……………………..</w:t>
      </w:r>
    </w:p>
    <w:p w:rsidR="0092431A" w:rsidRDefault="00757161">
      <w:pPr>
        <w:shd w:val="clear" w:color="auto" w:fill="FFFFFF" w:themeFill="background1"/>
        <w:suppressAutoHyphens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</w:r>
      <w:r>
        <w:rPr>
          <w:rFonts w:ascii="Times New Roman" w:hAnsi="Times New Roman"/>
          <w:b/>
          <w:sz w:val="18"/>
          <w:szCs w:val="18"/>
          <w:lang w:eastAsia="zh-CN"/>
        </w:rPr>
        <w:tab/>
        <w:t xml:space="preserve">Miejscowość, Data, </w:t>
      </w:r>
      <w:r>
        <w:rPr>
          <w:rFonts w:ascii="Times New Roman" w:hAnsi="Times New Roman"/>
          <w:b/>
          <w:sz w:val="18"/>
          <w:szCs w:val="18"/>
          <w:lang w:eastAsia="zh-CN"/>
        </w:rPr>
        <w:tab/>
        <w:t>podpis Wykonawcy</w:t>
      </w:r>
    </w:p>
    <w:p w:rsidR="0092431A" w:rsidRDefault="0092431A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9243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>
        <w:rPr>
          <w:rFonts w:ascii="Times New Roman" w:hAnsi="Times New Roman"/>
          <w:i/>
          <w:u w:val="single"/>
          <w:lang w:val="pl-PL" w:eastAsia="en-US"/>
        </w:rPr>
        <w:t>Informacja dla wykonawcy:</w:t>
      </w:r>
    </w:p>
    <w:p w:rsidR="0092431A" w:rsidRDefault="00757161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>
        <w:rPr>
          <w:rFonts w:ascii="Times New Roman" w:hAnsi="Times New Roman"/>
          <w:i/>
          <w:lang w:val="pl-PL" w:eastAsia="en-US"/>
        </w:rPr>
        <w:t>Formularz oferty musi być podpisany przez osobę lub osoby uprawnione do reprezentowania firmy.</w:t>
      </w: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92431A" w:rsidRDefault="0092431A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92431A" w:rsidRDefault="00757161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92431A" w:rsidRDefault="009243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</w:rPr>
      </w:pPr>
    </w:p>
    <w:p w:rsidR="00810947" w:rsidRDefault="00810947">
      <w:pPr>
        <w:spacing w:after="0" w:line="240" w:lineRule="auto"/>
        <w:jc w:val="center"/>
        <w:rPr>
          <w:rFonts w:ascii="Times New Roman" w:hAnsi="Times New Roman" w:cstheme="minorHAnsi"/>
          <w:b/>
          <w:bCs/>
        </w:rPr>
      </w:pPr>
    </w:p>
    <w:p w:rsidR="0092431A" w:rsidRDefault="0075716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UMOWA NR ………………</w:t>
      </w:r>
    </w:p>
    <w:p w:rsidR="0092431A" w:rsidRDefault="00757161">
      <w:pPr>
        <w:pStyle w:val="Tekstpodstawowy"/>
        <w:spacing w:line="324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Zawarta w Wołowie dnia ……………. roku pomiędzy: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b/>
          <w:bCs/>
          <w:sz w:val="24"/>
          <w:szCs w:val="24"/>
        </w:rPr>
        <w:t>Powiatem Wołowskim</w:t>
      </w:r>
      <w:r>
        <w:rPr>
          <w:rFonts w:ascii="Times New Roman" w:eastAsia="MS Mincho" w:hAnsi="Times New Roman" w:cstheme="minorHAnsi"/>
          <w:sz w:val="24"/>
          <w:szCs w:val="24"/>
        </w:rPr>
        <w:t xml:space="preserve">, z siedzibą przy pl. Piastowskim 2, 56-100 Wołów, NIP: 988-02-19-208, </w:t>
      </w:r>
    </w:p>
    <w:p w:rsidR="0092431A" w:rsidRDefault="00757161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reprezentowanym na podstawie udzielonego przez Zarząd Powiatu pełnomocnictwa przez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 xml:space="preserve">Janusza Dziarskiego 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Starostę Wołowskiego - Kierownika Starostwa Powiatowego w Wołowie – powiatowej jednostki budżetowej, działającej w Wołowie przy pl. Piastowskim 2, 56-100 Wołów, NIP: 988-013-33-69 </w:t>
      </w:r>
    </w:p>
    <w:p w:rsidR="0092431A" w:rsidRDefault="0075716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MS Mincho" w:hAnsi="Times New Roman" w:cstheme="minorHAnsi"/>
          <w:sz w:val="24"/>
          <w:szCs w:val="24"/>
        </w:rPr>
        <w:t xml:space="preserve">przy kontrasygnacie </w:t>
      </w:r>
      <w:r>
        <w:rPr>
          <w:rFonts w:ascii="Times New Roman" w:eastAsia="MS Mincho" w:hAnsi="Times New Roman" w:cstheme="minorHAnsi"/>
          <w:b/>
          <w:bCs/>
          <w:sz w:val="24"/>
          <w:szCs w:val="24"/>
        </w:rPr>
        <w:t>Katarzyny Pietkiewicz</w:t>
      </w:r>
      <w:r>
        <w:rPr>
          <w:rFonts w:ascii="Times New Roman" w:eastAsia="MS Mincho" w:hAnsi="Times New Roman" w:cstheme="minorHAnsi"/>
          <w:sz w:val="24"/>
          <w:szCs w:val="24"/>
        </w:rPr>
        <w:t xml:space="preserve"> – Głównej Księgowej jednostki budżetowej,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Zamawiającym”</w:t>
      </w:r>
      <w:r>
        <w:rPr>
          <w:rFonts w:ascii="Times New Roman" w:hAnsi="Times New Roman" w:cstheme="minorHAnsi"/>
          <w:color w:val="000000"/>
        </w:rPr>
        <w:t>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a</w:t>
      </w:r>
    </w:p>
    <w:p w:rsidR="0092431A" w:rsidRDefault="00757161">
      <w:pPr>
        <w:pStyle w:val="Tekstpodstawowy"/>
        <w:spacing w:after="0" w:line="324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 xml:space="preserve">……………………………………………………………………………………………. …..……………., NIP ……..…………., 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reprezentowaną przez:</w:t>
      </w:r>
    </w:p>
    <w:p w:rsidR="0092431A" w:rsidRDefault="00757161">
      <w:pPr>
        <w:pStyle w:val="Tekstpodstawowy"/>
        <w:spacing w:after="0"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………………………………………………………………..,</w:t>
      </w:r>
    </w:p>
    <w:p w:rsidR="0092431A" w:rsidRDefault="00757161">
      <w:pPr>
        <w:pStyle w:val="Tekstpodstawowy"/>
        <w:spacing w:line="324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color w:val="000000"/>
        </w:rPr>
        <w:t>zwanym dalej „</w:t>
      </w:r>
      <w:r>
        <w:rPr>
          <w:rFonts w:ascii="Times New Roman" w:hAnsi="Times New Roman" w:cstheme="minorHAnsi"/>
          <w:b/>
          <w:color w:val="000000"/>
        </w:rPr>
        <w:t>Wykonawcą”</w:t>
      </w:r>
      <w:r>
        <w:rPr>
          <w:rFonts w:ascii="Times New Roman" w:hAnsi="Times New Roman" w:cstheme="minorHAnsi"/>
          <w:color w:val="000000"/>
        </w:rPr>
        <w:t>.</w:t>
      </w:r>
    </w:p>
    <w:p w:rsidR="0092431A" w:rsidRDefault="0092431A">
      <w:pPr>
        <w:spacing w:line="360" w:lineRule="auto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spacing w:after="86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Strony zawierają umowę w wyniku wyboru oferty Wykonawcy w ramach zapytania ofertowego z dnia ………………….r. pn.: „Dostawa s</w:t>
      </w:r>
      <w:r w:rsidR="00696490">
        <w:rPr>
          <w:rFonts w:ascii="Times New Roman" w:hAnsi="Times New Roman" w:cstheme="minorHAnsi"/>
          <w:sz w:val="24"/>
          <w:szCs w:val="24"/>
        </w:rPr>
        <w:t>ystemu do nagłośnienia</w:t>
      </w:r>
      <w:r>
        <w:rPr>
          <w:rFonts w:ascii="Times New Roman" w:hAnsi="Times New Roman" w:cstheme="minorHAnsi"/>
          <w:sz w:val="24"/>
          <w:szCs w:val="24"/>
        </w:rPr>
        <w:t>”.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§1.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Na podstawie niniejszej umowy Wykonawca zobowiązuje się dostarczyć Zamawiającemu  fabrycznie nowe, nieużywane, nieuszkodzone, nieobciążone prawami osób lub podmiotów trzecich urządzenia, spełniający normy bezpieczeństwa - zgodnie ze złożoną ofertą Wykonawcy z dnia </w:t>
      </w:r>
      <w:r w:rsidR="007F5009">
        <w:rPr>
          <w:rFonts w:ascii="Times New Roman" w:hAnsi="Times New Roman" w:cstheme="minorHAnsi"/>
          <w:sz w:val="24"/>
          <w:szCs w:val="24"/>
        </w:rPr>
        <w:t>……</w:t>
      </w:r>
      <w:r>
        <w:rPr>
          <w:rFonts w:ascii="Times New Roman" w:hAnsi="Times New Roman" w:cstheme="minorHAnsi"/>
          <w:sz w:val="24"/>
          <w:szCs w:val="24"/>
        </w:rPr>
        <w:t xml:space="preserve"> stycznia 2019 roku, stanowiącą integralną część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Szczegółowy opis przedmiotu dostawy znajduje się w opisie przedmiotu zamówienia stanowiącym załącznik nr 1 do niniejszej umowy.</w:t>
      </w:r>
    </w:p>
    <w:p w:rsidR="0092431A" w:rsidRDefault="007571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opisie przedmiotu zamówienia zostały wskazane minimalne parametry sprzętu. Wykonawca jest uprawniony do dostawy sprzętu o wyższych jakościowo - wydajnościowych parametrach, pod warunkiem spełnienia wszystkich określonych parametrów minimalnych.</w:t>
      </w:r>
    </w:p>
    <w:p w:rsidR="0092431A" w:rsidRDefault="00757161">
      <w:pPr>
        <w:numPr>
          <w:ilvl w:val="0"/>
          <w:numId w:val="7"/>
        </w:numPr>
        <w:spacing w:after="14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Wykonawca oświadcza, że urządzenia posiadają zainstalowane oprogramowanie w najnowszej dostępnej wersji oraz, że przedmiot dostawy jest zgodny z normami bezpieczeństwa (CE).</w:t>
      </w:r>
    </w:p>
    <w:p w:rsidR="0092431A" w:rsidRDefault="0092431A">
      <w:pPr>
        <w:spacing w:line="240" w:lineRule="auto"/>
        <w:jc w:val="both"/>
        <w:rPr>
          <w:rFonts w:ascii="Times New Roman" w:hAnsi="Times New Roman" w:cstheme="minorHAnsi"/>
          <w:b/>
          <w:bCs/>
        </w:rPr>
      </w:pPr>
    </w:p>
    <w:p w:rsidR="0092431A" w:rsidRDefault="0092431A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§2.</w:t>
      </w:r>
    </w:p>
    <w:p w:rsidR="0092431A" w:rsidRDefault="007571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Wykonawca zobowiązany jest do dostarczenia sprzętu będącego przedmiotem niniejszej umowy bezpośrednio do siedziby Starostwa Powiatowego w Wołowie, pl. Piastowski 2, 56-100 Wołów.</w:t>
      </w:r>
    </w:p>
    <w:p w:rsidR="0092431A" w:rsidRDefault="0075716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§3.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zobowiązuje się do wykonania przedmiotu umowy z należytą starannością i do dostarczenia sprzętu o parametrach i konfiguracji odpowiadającej wymogom Zamawiającego.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pisemnej zgody Zamawiającego. Dostawa sprzętu będącego zamiennikiem odbywa się z zachowaniem ceny sprzętu wycofanego z produkcji lub którego produkcję zakończono.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dostarczy do każdego z urządzeń kartę gwarancyjną, licencję na oprogramowanie oraz instrukcję użytkowania i obsługi w języku polskim. 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Wykonawca ponosi pełną odpowiedzialność za kompetentne, rzetelne i terminowe wykonanie zobowiązań wynikających z niniejszej umowy.</w:t>
      </w:r>
    </w:p>
    <w:p w:rsidR="0092431A" w:rsidRDefault="0075716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ponosi odpowiedzialność za wszelkie szkody wyrządzone podczas wykonywania umowy przez zatrudnione do wykonania umowy osoby. </w:t>
      </w:r>
    </w:p>
    <w:p w:rsidR="0092431A" w:rsidRDefault="0092431A">
      <w:pPr>
        <w:spacing w:after="0" w:line="240" w:lineRule="auto"/>
        <w:jc w:val="both"/>
        <w:rPr>
          <w:rFonts w:ascii="Times New Roman" w:hAnsi="Times New Roman" w:cstheme="minorHAnsi"/>
        </w:rPr>
      </w:pP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  <w:b/>
          <w:bCs/>
        </w:rPr>
      </w:pPr>
    </w:p>
    <w:p w:rsidR="0092431A" w:rsidRDefault="00757161">
      <w:pPr>
        <w:tabs>
          <w:tab w:val="left" w:pos="1440"/>
        </w:tabs>
        <w:spacing w:after="86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4.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zobowiązuje się do dostawy sprzętu w terminie do </w:t>
      </w:r>
      <w:r w:rsidR="007F5009">
        <w:rPr>
          <w:rFonts w:ascii="Times New Roman" w:hAnsi="Times New Roman" w:cstheme="minorHAnsi"/>
          <w:sz w:val="24"/>
          <w:szCs w:val="24"/>
        </w:rPr>
        <w:t>……………</w:t>
      </w:r>
      <w:r>
        <w:rPr>
          <w:rFonts w:ascii="Times New Roman" w:hAnsi="Times New Roman" w:cstheme="minorHAnsi"/>
          <w:sz w:val="24"/>
          <w:szCs w:val="24"/>
        </w:rPr>
        <w:t xml:space="preserve"> 2019r.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zawiadomi Zamawiającego o terminie dostawy najpóźniej na dwa dni przed tym terminem.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 dzień wykonania wszystkich zobowiązań wynikających z niniejszej umowy uważa się dzień, w którym Zamawiający podpisze protokół odbioru bez zastrzeżeń.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W przypadku stwierdzenia przy odbiorze, że dostarczony sprzęt jest: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niezgodny z opisem zawierającym specyfikację techniczną oferowanego sprzętu lub nie jest kompletny, </w:t>
      </w:r>
    </w:p>
    <w:p w:rsidR="0092431A" w:rsidRDefault="0075716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posiada ślady zewnętrznego uszkodzenia, </w:t>
      </w:r>
    </w:p>
    <w:p w:rsidR="0092431A" w:rsidRDefault="00757161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- Zamawiający odmówi odbioru części lub całości sprzętu, sporządzając protokół zawierający przyczyny odmowy odbioru.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zaistnienia sytuacji, o której mowa w ust. 5, Zamawiający wyznaczy Wykonawcy termin dostarczenia sprzętu fabrycznie nowego, wolnego od wad, a procedura czynności odbioru zostanie powtórzona.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przypadku innych - niż określone w ust. 5 - zastrzeżeń Zamawiającego, dotyczących dostarczonego sprzętu, Zamawiający wskaże w protokole odbioru przyczyny odmowy odbioru dostarczonego sprzętu wraz z określeniem terminu dostarczenia nowego, wolnego od wad sprzętu.</w:t>
      </w:r>
    </w:p>
    <w:p w:rsidR="0092431A" w:rsidRDefault="00757161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5.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gwarantuje Zamawiającemu należytą jakość, funkcjonalność i parametry techniczne dostarczonego sprzętu.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lastRenderedPageBreak/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stanowi własność osoby trzeciej, albo jeżeli jest obciążony prawem osoby trzeciej,</w:t>
      </w:r>
    </w:p>
    <w:p w:rsidR="0092431A" w:rsidRDefault="00757161">
      <w:pPr>
        <w:pStyle w:val="Tekstpodstawowy"/>
        <w:widowControl/>
        <w:numPr>
          <w:ilvl w:val="1"/>
          <w:numId w:val="9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jest zobowiązany do usunięcia wad fizycznych sprzętu lub do dostarczenia sprzętu wolnego od wad, jeżeli wady te ujawnią się w okresie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 xml:space="preserve">Wykonawca udziela gwarancji na dostarczony sprzęt przez okres </w:t>
      </w:r>
      <w:r w:rsidR="007F5009">
        <w:rPr>
          <w:rFonts w:ascii="Times New Roman" w:hAnsi="Times New Roman" w:cstheme="minorHAnsi"/>
        </w:rPr>
        <w:t>1 roku</w:t>
      </w:r>
      <w:r>
        <w:rPr>
          <w:rFonts w:ascii="Times New Roman" w:hAnsi="Times New Roman" w:cstheme="minorHAnsi"/>
        </w:rPr>
        <w:t>.</w:t>
      </w:r>
    </w:p>
    <w:p w:rsidR="0092431A" w:rsidRDefault="00757161">
      <w:pPr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Bieg okresów gwarancyjnych, wyszczególnionych przy specyfikacji sprzętu, rozpoczyna się z dniem podpisania przez Zamawiającego protokołu odbioru bez zastrzeżeń. 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Czas naprawy wyłączony będzie z okresu gwarancyjnego. Czas trwania gwarancji zostanie automatycznie wydłużony o czas trwania naprawy.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i ryzyko Wykonawcy, bez utraty gwarancji.</w:t>
      </w:r>
    </w:p>
    <w:p w:rsidR="0092431A" w:rsidRDefault="00757161">
      <w:pPr>
        <w:pStyle w:val="Tekstpodstawowy"/>
        <w:widowControl/>
        <w:numPr>
          <w:ilvl w:val="0"/>
          <w:numId w:val="11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Gwarancja obejmuje wszystkie wykryte podczas eksploatacji sprzętu usterki i wady oraz uszkodzenia powstałe w czasie poprawnego, zgodnego z instrukcją użytkowania. </w:t>
      </w:r>
    </w:p>
    <w:p w:rsidR="0092431A" w:rsidRDefault="0092431A">
      <w:pPr>
        <w:pStyle w:val="Tekstpodstawowy"/>
        <w:jc w:val="both"/>
        <w:rPr>
          <w:rFonts w:ascii="Times New Roman" w:hAnsi="Times New Roman" w:cstheme="minorHAnsi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bCs/>
        </w:rPr>
        <w:t>§ 6.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Wykonawca, najpóźniej w dniu odbioru protokołu jakościowego, dostarczy Zamawiającemu wykaz danych umożliwiających zgłaszanie awarii, w szczególności adres strony WWW, adres poczty elektronicznej oraz numery telefonów i faksów.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2431A" w:rsidRDefault="00757161">
      <w:pPr>
        <w:pStyle w:val="Tekstpodstawowy"/>
        <w:widowControl/>
        <w:numPr>
          <w:ilvl w:val="0"/>
          <w:numId w:val="12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Wykonawca w przypadku stwierdzenia wad fizycznych w dostarczonym sprzęcie: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rozpatrzy reklamację w ciągu 2 dni licząc od daty jej otrzymania,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 xml:space="preserve"> w terminie 14 dni licząc od daty otrzymania reklamacji: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usunie wady w dostarczonym sprzęcie w miejscu, w którym zostały one ujawnione lub na własny koszt dostarczy je do swojej siedziby w celu usunięcia wady,</w:t>
      </w:r>
    </w:p>
    <w:p w:rsidR="0092431A" w:rsidRDefault="00757161">
      <w:pPr>
        <w:pStyle w:val="Tekstpodstawowy"/>
        <w:widowControl/>
        <w:numPr>
          <w:ilvl w:val="0"/>
          <w:numId w:val="14"/>
        </w:numPr>
        <w:suppressAutoHyphens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hAnsi="Times New Roman" w:cstheme="minorHAnsi"/>
        </w:rPr>
        <w:t>sprzęt wolny od wad dostarczy na własny koszt do miejsca, w którym wady zostały ujawnione,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przedłuży termin gwarancji o czas, w ciągu którego wskutek wad sprzętu objętego gwarancją uprawniony z gwarancji nie mógł z niego korzystać,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ind w:left="1434" w:hanging="357"/>
        <w:jc w:val="both"/>
        <w:rPr>
          <w:rStyle w:val="FontStyle12"/>
          <w:rFonts w:asciiTheme="minorHAnsi" w:hAnsiTheme="minorHAnsi" w:cstheme="minorHAnsi"/>
          <w:sz w:val="22"/>
          <w:szCs w:val="22"/>
        </w:rPr>
      </w:pPr>
      <w:r>
        <w:rPr>
          <w:rStyle w:val="FontStyle12"/>
          <w:rFonts w:ascii="Times New Roman" w:hAnsi="Times New Roman" w:cstheme="minorHAnsi"/>
        </w:rPr>
        <w:t>wymieni wadliwy sprzęt na nowy w terminie 2 dni licząc od upływu terminu określonego w pkt 2,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</w:rPr>
        <w:t>dokona stosownych zapisów w karcie gwarancyjnej dotyczących zakresu wykonanych napraw oraz zmiany okresu udzielonej gwarancji,</w:t>
      </w:r>
    </w:p>
    <w:p w:rsidR="0092431A" w:rsidRDefault="00757161">
      <w:pPr>
        <w:pStyle w:val="Tekstpodstawowy"/>
        <w:widowControl/>
        <w:numPr>
          <w:ilvl w:val="0"/>
          <w:numId w:val="13"/>
        </w:numPr>
        <w:suppressAutoHyphens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lastRenderedPageBreak/>
        <w:t>poniesie odpowiedzialność z tytułu przypadkowej utraty lub uszkodzenia sprzętu w czasie od przyjęcia go do naprawy do czasu przekazania sprawnego sprzętu użytkownikowi w miejscu ujawnienia wady.</w:t>
      </w: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§ 7.</w:t>
      </w:r>
    </w:p>
    <w:p w:rsidR="0092431A" w:rsidRDefault="00757161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 tytułu prawidłowego, zgodnego z postanowieniami umowy, wykonania przedmiotu umowy Zamawiający zapłaci Wykonawcy wynagrodzenie w wysokości   .………….zł (słownie: ……………………………………………….) brutto, w tym należny podatek VAT 23% w kwocie .………..zł (słownie: ……………………………………………………) [kwota netto: ………………..</w:t>
      </w:r>
      <w:r>
        <w:rPr>
          <w:rFonts w:ascii="Times New Roman" w:hAnsi="Times New Roman" w:cstheme="minorHAnsi"/>
          <w:color w:val="000000"/>
          <w:sz w:val="24"/>
          <w:szCs w:val="24"/>
        </w:rPr>
        <w:t>zł</w:t>
      </w:r>
      <w:r>
        <w:rPr>
          <w:rFonts w:ascii="Times New Roman" w:hAnsi="Times New Roman" w:cstheme="minorHAnsi"/>
          <w:sz w:val="24"/>
          <w:szCs w:val="24"/>
        </w:rPr>
        <w:t xml:space="preserve"> (słownie: ………………………………………………………) netto.]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Podstawę do zapłaty wynagrodzenia, o którym mowa w ust. 1, stanowić będzie prawidłowo wystawiona przez Wykonawcę  i zaakceptowana przez przedstawiciela Zamawiającego faktura VAT, wystawiona na podstawie dokumentów odbioru podpisanych przez upoważnionych przedstawicieli Zamawiającego i Wykonawcy bez zastrzeżeń.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 xml:space="preserve">Zapłata wynagrodzenia, o którym mowa w ust. 1, nastąpi w terminie 30 dni od dnia otrzymania przez Zamawiającego prawidłowo wystawionej faktury VAT, wystawionej zgodnie z postanowieniami ust. 1, na rachunek bankowy Wykonawcy nr: </w:t>
      </w:r>
      <w:r>
        <w:rPr>
          <w:rFonts w:ascii="Times New Roman" w:hAnsi="Times New Roman" w:cstheme="minorHAnsi"/>
          <w:b/>
          <w:sz w:val="24"/>
          <w:szCs w:val="24"/>
        </w:rPr>
        <w:t>……………………………..……………………….</w:t>
      </w:r>
    </w:p>
    <w:p w:rsidR="0092431A" w:rsidRDefault="00757161">
      <w:pPr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 xml:space="preserve">Wynagrodzenie, o którym mowa w ust. 1, jest wynagrodzeniem ryczałtowym i obejmuje wszelkie koszty związane z realizacją przedmiotu umowy, w tym: dostawę sprzętu, ubezpieczenie na czas transportu, instalację, konfigurację, licencje na zainstalowane oprogramowanie oraz wszelkie podatki i cła. </w:t>
      </w:r>
    </w:p>
    <w:p w:rsidR="0092431A" w:rsidRDefault="0092431A">
      <w:pPr>
        <w:spacing w:after="0" w:line="240" w:lineRule="auto"/>
        <w:ind w:left="720"/>
        <w:jc w:val="both"/>
        <w:rPr>
          <w:rFonts w:ascii="Times New Roman" w:hAnsi="Times New Roman" w:cstheme="minorHAnsi"/>
        </w:rPr>
      </w:pPr>
    </w:p>
    <w:p w:rsidR="0092431A" w:rsidRDefault="0075716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24"/>
          <w:szCs w:val="24"/>
        </w:rPr>
        <w:t>§ 8.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Wykonawca zapłaci Zamawiającemu następujące kary umowne: 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 przypadku rozwiązaniu umowy przez Zamawiającego z przyczyn, za które odpowiedzialność ponosi Wykonawca - w wysokości ...% wynagrodzenia ryczałtowego brutto, określonego w § 7 ust. 1,</w:t>
      </w:r>
    </w:p>
    <w:p w:rsidR="0092431A" w:rsidRDefault="0075716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 opóźnienie w wykonaniu przedmiotu umowy -  w wysokości ….% wynagrodzenia ryczałtowego brutto, określonego w § 7 ust. 1, za każdy dzień opóźnienia,</w:t>
      </w:r>
    </w:p>
    <w:p w:rsidR="0092431A" w:rsidRDefault="00757161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dochodzenia odszkodowania uzupełniającego na zasadach ogólnych.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9.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Zamawiający może odstąpić od umowy w terminie 30 dni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2431A" w:rsidRDefault="00757161">
      <w:pPr>
        <w:pStyle w:val="Tekstpodstawowywcity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tabs>
          <w:tab w:val="left" w:pos="720"/>
        </w:tabs>
        <w:spacing w:line="240" w:lineRule="auto"/>
        <w:jc w:val="both"/>
        <w:rPr>
          <w:rFonts w:ascii="Times New Roman" w:hAnsi="Times New Roman" w:cstheme="minorHAnsi"/>
          <w:b/>
        </w:rPr>
      </w:pPr>
    </w:p>
    <w:p w:rsidR="0092431A" w:rsidRDefault="0092431A">
      <w:pPr>
        <w:tabs>
          <w:tab w:val="left" w:pos="720"/>
        </w:tabs>
        <w:spacing w:line="240" w:lineRule="auto"/>
        <w:jc w:val="center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tabs>
          <w:tab w:val="left" w:pos="720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10.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sz w:val="24"/>
          <w:szCs w:val="24"/>
        </w:rPr>
        <w:lastRenderedPageBreak/>
        <w:t>Wszelkie zmiany i uzupełnienia niniejszej umowy wymagają zachowania formy pisemnej w postaci aneksu, pod rygorem nieważności.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W sprawach nieuregulowanych niniejsza umową zastosowanie mają przepisy Kodeksu cywilnego.</w:t>
      </w:r>
    </w:p>
    <w:p w:rsidR="0092431A" w:rsidRDefault="00757161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Wszelkie spory powstałe w związku z realizacją niniejszej umowy Strony rozstrzygać będą polubownie, a w przypadku braku porozumienia spór zostanie poddany pod rozstrzygnięcie sądu powszechnego właściwego miejscowo dla siedziby Zamawiającego.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§ 11.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Integralną część niniejszej umowy stanowi oferta Wykonawcy.</w:t>
      </w:r>
    </w:p>
    <w:p w:rsidR="0092431A" w:rsidRDefault="0092431A">
      <w:pPr>
        <w:pStyle w:val="Tekstpodstawowywcity"/>
        <w:spacing w:after="0" w:line="240" w:lineRule="auto"/>
        <w:ind w:left="0"/>
        <w:jc w:val="both"/>
        <w:rPr>
          <w:rFonts w:ascii="Times New Roman" w:hAnsi="Times New Roman" w:cstheme="minorHAnsi"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>§ 12.</w:t>
      </w:r>
    </w:p>
    <w:p w:rsidR="0092431A" w:rsidRDefault="0092431A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theme="minorHAnsi"/>
          <w:b/>
          <w:bCs/>
          <w:sz w:val="20"/>
        </w:rPr>
      </w:pPr>
    </w:p>
    <w:p w:rsidR="0092431A" w:rsidRDefault="00757161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theme="minorHAnsi"/>
          <w:sz w:val="24"/>
          <w:szCs w:val="24"/>
        </w:rPr>
        <w:t>Umowę sporządzono w dwóch jednobrzmiących egzemplarzach, z których jeden egzemplarz otrzymuje Wykonawca, a jeden egzemplarz Zamawiający.</w:t>
      </w:r>
    </w:p>
    <w:p w:rsidR="0092431A" w:rsidRDefault="0092431A">
      <w:pPr>
        <w:pStyle w:val="Tekstpodstawowywcity"/>
        <w:spacing w:after="0" w:line="240" w:lineRule="auto"/>
        <w:rPr>
          <w:rFonts w:ascii="Times New Roman" w:hAnsi="Times New Roman" w:cstheme="minorHAnsi"/>
          <w:sz w:val="24"/>
          <w:szCs w:val="24"/>
        </w:rPr>
      </w:pPr>
    </w:p>
    <w:p w:rsidR="0092431A" w:rsidRDefault="0092431A">
      <w:pPr>
        <w:pStyle w:val="Tekstpodstawowywcity"/>
        <w:spacing w:after="0" w:line="240" w:lineRule="auto"/>
        <w:ind w:firstLine="437"/>
        <w:rPr>
          <w:rFonts w:ascii="Times New Roman" w:hAnsi="Times New Roman" w:cstheme="minorHAnsi"/>
          <w:b/>
          <w:sz w:val="24"/>
          <w:szCs w:val="24"/>
        </w:rPr>
      </w:pPr>
    </w:p>
    <w:p w:rsidR="0092431A" w:rsidRDefault="00757161">
      <w:pPr>
        <w:pStyle w:val="Tekstpodstawowywcity"/>
        <w:spacing w:after="0" w:line="240" w:lineRule="auto"/>
        <w:rPr>
          <w:rFonts w:asciiTheme="minorHAnsi" w:hAnsiTheme="minorHAnsi" w:cstheme="minorHAnsi"/>
          <w:sz w:val="20"/>
        </w:rPr>
      </w:pPr>
      <w:r>
        <w:rPr>
          <w:rFonts w:ascii="Times New Roman" w:hAnsi="Times New Roman" w:cstheme="minorHAnsi"/>
          <w:b/>
          <w:sz w:val="24"/>
          <w:szCs w:val="24"/>
        </w:rPr>
        <w:t xml:space="preserve">ZAMAWIAJĄCY </w:t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</w:r>
      <w:r>
        <w:rPr>
          <w:rFonts w:ascii="Times New Roman" w:hAnsi="Times New Roman" w:cstheme="minorHAnsi"/>
          <w:b/>
          <w:sz w:val="24"/>
          <w:szCs w:val="24"/>
        </w:rPr>
        <w:tab/>
        <w:t>WYKONAWCA</w:t>
      </w:r>
    </w:p>
    <w:p w:rsidR="0092431A" w:rsidRDefault="0092431A">
      <w:pPr>
        <w:spacing w:after="0" w:line="240" w:lineRule="auto"/>
        <w:jc w:val="right"/>
        <w:rPr>
          <w:rFonts w:ascii="Times New Roman" w:hAnsi="Times New Roman"/>
        </w:rPr>
      </w:pPr>
    </w:p>
    <w:sectPr w:rsidR="0092431A">
      <w:headerReference w:type="default" r:id="rId10"/>
      <w:pgSz w:w="11906" w:h="16838"/>
      <w:pgMar w:top="1417" w:right="1417" w:bottom="540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61" w:rsidRDefault="00757161">
      <w:pPr>
        <w:spacing w:after="0" w:line="240" w:lineRule="auto"/>
      </w:pPr>
      <w:r>
        <w:separator/>
      </w:r>
    </w:p>
  </w:endnote>
  <w:endnote w:type="continuationSeparator" w:id="0">
    <w:p w:rsidR="00757161" w:rsidRDefault="007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61" w:rsidRDefault="00757161">
      <w:pPr>
        <w:spacing w:after="0" w:line="240" w:lineRule="auto"/>
      </w:pPr>
      <w:r>
        <w:separator/>
      </w:r>
    </w:p>
  </w:footnote>
  <w:footnote w:type="continuationSeparator" w:id="0">
    <w:p w:rsidR="00757161" w:rsidRDefault="007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61" w:rsidRDefault="00757161">
    <w:pPr>
      <w:pStyle w:val="Nagwek"/>
    </w:pPr>
  </w:p>
  <w:p w:rsidR="00757161" w:rsidRDefault="007571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2BE"/>
    <w:multiLevelType w:val="multilevel"/>
    <w:tmpl w:val="C0BEDC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72EB8"/>
    <w:multiLevelType w:val="multilevel"/>
    <w:tmpl w:val="06543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610E5"/>
    <w:multiLevelType w:val="multilevel"/>
    <w:tmpl w:val="BE6E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BB6751"/>
    <w:multiLevelType w:val="multilevel"/>
    <w:tmpl w:val="BEBA681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FA5082"/>
    <w:multiLevelType w:val="multilevel"/>
    <w:tmpl w:val="A818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B1C05BE"/>
    <w:multiLevelType w:val="multilevel"/>
    <w:tmpl w:val="DF9E6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1641953"/>
    <w:multiLevelType w:val="multilevel"/>
    <w:tmpl w:val="7BE0D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E6299B"/>
    <w:multiLevelType w:val="multilevel"/>
    <w:tmpl w:val="BC3A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7184527"/>
    <w:multiLevelType w:val="multilevel"/>
    <w:tmpl w:val="70DE8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B27C6"/>
    <w:multiLevelType w:val="multilevel"/>
    <w:tmpl w:val="30BCE6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EC67249"/>
    <w:multiLevelType w:val="multilevel"/>
    <w:tmpl w:val="477C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2D22E40"/>
    <w:multiLevelType w:val="multilevel"/>
    <w:tmpl w:val="F5B4B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6821C43"/>
    <w:multiLevelType w:val="multilevel"/>
    <w:tmpl w:val="F30A9206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E43F01"/>
    <w:multiLevelType w:val="multilevel"/>
    <w:tmpl w:val="816C9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4503599"/>
    <w:multiLevelType w:val="multilevel"/>
    <w:tmpl w:val="C7942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45D"/>
    <w:multiLevelType w:val="multilevel"/>
    <w:tmpl w:val="335C9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9D1017A"/>
    <w:multiLevelType w:val="multilevel"/>
    <w:tmpl w:val="C4B28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BA68A7"/>
    <w:multiLevelType w:val="multilevel"/>
    <w:tmpl w:val="407EA97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D6C46"/>
    <w:multiLevelType w:val="multilevel"/>
    <w:tmpl w:val="13666F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A342B9F"/>
    <w:multiLevelType w:val="multilevel"/>
    <w:tmpl w:val="43E89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D3609C8"/>
    <w:multiLevelType w:val="multilevel"/>
    <w:tmpl w:val="E69ED0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74C65AF"/>
    <w:multiLevelType w:val="multilevel"/>
    <w:tmpl w:val="8AD6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7D5D315D"/>
    <w:multiLevelType w:val="multilevel"/>
    <w:tmpl w:val="198A4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21"/>
  </w:num>
  <w:num w:numId="10">
    <w:abstractNumId w:val="20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16"/>
  </w:num>
  <w:num w:numId="17">
    <w:abstractNumId w:val="3"/>
  </w:num>
  <w:num w:numId="18">
    <w:abstractNumId w:val="4"/>
  </w:num>
  <w:num w:numId="19">
    <w:abstractNumId w:val="22"/>
  </w:num>
  <w:num w:numId="20">
    <w:abstractNumId w:val="7"/>
  </w:num>
  <w:num w:numId="21">
    <w:abstractNumId w:val="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1A"/>
    <w:rsid w:val="00037D98"/>
    <w:rsid w:val="000F5FFB"/>
    <w:rsid w:val="002172A8"/>
    <w:rsid w:val="002B7B92"/>
    <w:rsid w:val="004E37DF"/>
    <w:rsid w:val="004F3AAA"/>
    <w:rsid w:val="004F7BEF"/>
    <w:rsid w:val="00506992"/>
    <w:rsid w:val="005C68BD"/>
    <w:rsid w:val="00652993"/>
    <w:rsid w:val="00696490"/>
    <w:rsid w:val="006D0478"/>
    <w:rsid w:val="006D0D0F"/>
    <w:rsid w:val="006D4086"/>
    <w:rsid w:val="00757161"/>
    <w:rsid w:val="007F5009"/>
    <w:rsid w:val="00810947"/>
    <w:rsid w:val="00821603"/>
    <w:rsid w:val="00833E7A"/>
    <w:rsid w:val="008A470E"/>
    <w:rsid w:val="008B5A6B"/>
    <w:rsid w:val="0092431A"/>
    <w:rsid w:val="009325A1"/>
    <w:rsid w:val="00A90471"/>
    <w:rsid w:val="00B5027F"/>
    <w:rsid w:val="00CA5170"/>
    <w:rsid w:val="00CB1B4C"/>
    <w:rsid w:val="00DB0DD5"/>
    <w:rsid w:val="00E42F68"/>
    <w:rsid w:val="00F00A6D"/>
    <w:rsid w:val="00F544C5"/>
    <w:rsid w:val="00F7140E"/>
    <w:rsid w:val="00F76ECA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A78B-4697-4103-83DE-D6C7FFF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color w:val="00000A"/>
      <w:sz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semiHidden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F00A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A6E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B40C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B40C5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B40C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D0381"/>
    <w:rPr>
      <w:rFonts w:cs="Calibri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7F564F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qFormat/>
    <w:rsid w:val="00895D8F"/>
    <w:rPr>
      <w:rFonts w:ascii="Garamond" w:hAnsi="Garamond" w:cs="Garamond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5D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F5D95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F5D95"/>
    <w:rPr>
      <w:rFonts w:cs="Calibri"/>
      <w:b/>
      <w:bCs/>
      <w:sz w:val="20"/>
      <w:szCs w:val="20"/>
      <w:lang w:eastAsia="en-US"/>
    </w:rPr>
  </w:style>
  <w:style w:type="character" w:customStyle="1" w:styleId="danZnak">
    <w:name w:val="dan Znak"/>
    <w:basedOn w:val="AkapitzlistZnak"/>
    <w:qFormat/>
    <w:rsid w:val="00AD0381"/>
    <w:rPr>
      <w:rFonts w:cs="Calibri"/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A2E4D"/>
    <w:rPr>
      <w:rFonts w:ascii="Arial" w:eastAsia="Times New Roman" w:hAnsi="Arial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503FD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A3A6E"/>
    <w:rPr>
      <w:rFonts w:cs="Calibri"/>
      <w:lang w:eastAsia="en-US"/>
    </w:rPr>
  </w:style>
  <w:style w:type="character" w:customStyle="1" w:styleId="FontStyle12">
    <w:name w:val="Font Style12"/>
    <w:qFormat/>
    <w:rsid w:val="00BA3A6E"/>
    <w:rPr>
      <w:rFonts w:ascii="Arial" w:hAnsi="Arial" w:cs="Arial"/>
      <w:spacing w:val="-10"/>
      <w:sz w:val="24"/>
      <w:szCs w:val="24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qFormat/>
    <w:rsid w:val="008777DA"/>
    <w:rPr>
      <w:rFonts w:ascii="Arial" w:eastAsia="Times New Roman" w:hAnsi="Arial" w:cs="Arial"/>
      <w:vanish/>
      <w:sz w:val="16"/>
      <w:szCs w:val="16"/>
    </w:rPr>
  </w:style>
  <w:style w:type="character" w:customStyle="1" w:styleId="dyszka2">
    <w:name w:val="dyszka2"/>
    <w:basedOn w:val="Domylnaczcionkaakapitu"/>
    <w:qFormat/>
    <w:rsid w:val="008777DA"/>
  </w:style>
  <w:style w:type="character" w:customStyle="1" w:styleId="allowdefctxmenu">
    <w:name w:val="allowdefctxmenu"/>
    <w:qFormat/>
    <w:rsid w:val="00F82B53"/>
  </w:style>
  <w:style w:type="character" w:customStyle="1" w:styleId="Nagwek4Znak">
    <w:name w:val="Nagłówek 4 Znak"/>
    <w:basedOn w:val="Domylnaczcionkaakapitu"/>
    <w:link w:val="Nagwek4"/>
    <w:semiHidden/>
    <w:qFormat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dyszka21">
    <w:name w:val="dyszka21"/>
    <w:basedOn w:val="Domylnaczcionkaakapitu"/>
    <w:qFormat/>
    <w:rsid w:val="00496CE4"/>
    <w:rPr>
      <w:sz w:val="17"/>
      <w:szCs w:val="17"/>
    </w:rPr>
  </w:style>
  <w:style w:type="character" w:customStyle="1" w:styleId="close-button">
    <w:name w:val="close-button"/>
    <w:basedOn w:val="Domylnaczcionkaakapitu"/>
    <w:qFormat/>
    <w:rsid w:val="00CB3C2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rFonts w:cs="Times New Roman"/>
      <w:u w:val="none"/>
    </w:rPr>
  </w:style>
  <w:style w:type="character" w:customStyle="1" w:styleId="ListLabel12">
    <w:name w:val="ListLabel 12"/>
    <w:qFormat/>
    <w:rPr>
      <w:rFonts w:cs="Times New Roman"/>
      <w:b w:val="0"/>
      <w:sz w:val="20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 w:val="0"/>
      <w:i w:val="0"/>
    </w:rPr>
  </w:style>
  <w:style w:type="character" w:customStyle="1" w:styleId="ListLabel69">
    <w:name w:val="ListLabel 69"/>
    <w:qFormat/>
    <w:rPr>
      <w:rFonts w:eastAsia="Calibri" w:cs="Calibri"/>
    </w:rPr>
  </w:style>
  <w:style w:type="character" w:customStyle="1" w:styleId="ListLabel70">
    <w:name w:val="ListLabel 70"/>
    <w:qFormat/>
    <w:rPr>
      <w:rFonts w:cs="Symbol"/>
      <w:sz w:val="22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b w:val="0"/>
    </w:rPr>
  </w:style>
  <w:style w:type="character" w:customStyle="1" w:styleId="ListLabel81">
    <w:name w:val="ListLabel 81"/>
    <w:qFormat/>
    <w:rPr>
      <w:b w:val="0"/>
      <w:i w:val="0"/>
    </w:rPr>
  </w:style>
  <w:style w:type="character" w:customStyle="1" w:styleId="ListLabel82">
    <w:name w:val="ListLabel 82"/>
    <w:qFormat/>
    <w:rPr>
      <w:rFonts w:ascii="Calibri" w:hAnsi="Calibri" w:cs="Symbol"/>
      <w:sz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paragraph" w:customStyle="1" w:styleId="Default">
    <w:name w:val="Default"/>
    <w:qFormat/>
    <w:rsid w:val="00865191"/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DB37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895D8F"/>
    <w:pPr>
      <w:widowControl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F5D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F5D95"/>
    <w:rPr>
      <w:b/>
      <w:bCs/>
    </w:rPr>
  </w:style>
  <w:style w:type="paragraph" w:customStyle="1" w:styleId="dan">
    <w:name w:val="dan"/>
    <w:basedOn w:val="Akapitzlist"/>
    <w:qFormat/>
    <w:rsid w:val="00AD0381"/>
    <w:pPr>
      <w:spacing w:before="120" w:after="0" w:line="240" w:lineRule="auto"/>
      <w:jc w:val="both"/>
    </w:pPr>
    <w:rPr>
      <w:b/>
      <w:bCs/>
    </w:rPr>
  </w:style>
  <w:style w:type="paragraph" w:customStyle="1" w:styleId="Akapitzlist1">
    <w:name w:val="Akapit z listą1"/>
    <w:basedOn w:val="Normalny"/>
    <w:qFormat/>
    <w:rsid w:val="00455081"/>
    <w:pPr>
      <w:ind w:left="720"/>
      <w:contextualSpacing/>
    </w:pPr>
    <w:rPr>
      <w:rFonts w:eastAsia="Times New Roman" w:cs="Times New Roman"/>
    </w:rPr>
  </w:style>
  <w:style w:type="paragraph" w:customStyle="1" w:styleId="normaltableau">
    <w:name w:val="normal_tableau"/>
    <w:basedOn w:val="Normalny"/>
    <w:qFormat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503FD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paragraph" w:customStyle="1" w:styleId="Akapitzlist2">
    <w:name w:val="Akapit z listą2"/>
    <w:basedOn w:val="Normalny"/>
    <w:qFormat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qFormat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8777DA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unhideWhenUsed/>
    <w:qFormat/>
    <w:rsid w:val="008777DA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B5027F"/>
  </w:style>
  <w:style w:type="character" w:customStyle="1" w:styleId="Nagwek5Znak">
    <w:name w:val="Nagłówek 5 Znak"/>
    <w:basedOn w:val="Domylnaczcionkaakapitu"/>
    <w:link w:val="Nagwek5"/>
    <w:semiHidden/>
    <w:rsid w:val="00F00A6D"/>
    <w:rPr>
      <w:rFonts w:asciiTheme="majorHAnsi" w:eastAsiaTheme="majorEastAsia" w:hAnsiTheme="majorHAnsi" w:cstheme="majorBidi"/>
      <w:color w:val="365F91" w:themeColor="accent1" w:themeShade="BF"/>
      <w:sz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00A6D"/>
    <w:rPr>
      <w:strike w:val="0"/>
      <w:dstrike w:val="0"/>
      <w:color w:val="005F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5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52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0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2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879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9599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24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05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27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1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1144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3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20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846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4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101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90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2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34431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034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6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1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9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9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4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95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1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0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039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9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65202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159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8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6749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8692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61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617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2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2564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93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64616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170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8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7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96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3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5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3521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9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0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3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2673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9517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1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8506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4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460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88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4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727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1775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7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0800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247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0072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0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885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51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215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8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86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6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90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0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45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811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6113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1415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0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2631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4550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2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5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43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05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1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1983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70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04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6394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6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4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71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1013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63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0978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7093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6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0224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2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93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0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81793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48813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67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5355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7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4895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483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25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3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92424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23581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94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4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568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5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46257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3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4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77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94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3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007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3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1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12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91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4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51021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73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435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3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5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362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0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2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8215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2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5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96338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1032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9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152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2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8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7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089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3935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6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45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7537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3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1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2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3587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  <w:divsChild>
                                    <w:div w:id="118917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4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9969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7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448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321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DF40-7462-4A53-B7DE-B32715CF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9</Pages>
  <Words>2671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subject/>
  <dc:creator>Alicja Kamecka</dc:creator>
  <dc:description/>
  <cp:lastModifiedBy>Agnieszka Rytwinska</cp:lastModifiedBy>
  <cp:revision>37</cp:revision>
  <cp:lastPrinted>2018-12-21T16:30:00Z</cp:lastPrinted>
  <dcterms:created xsi:type="dcterms:W3CDTF">2018-12-05T11:03:00Z</dcterms:created>
  <dcterms:modified xsi:type="dcterms:W3CDTF">2018-12-28T13:55:00Z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