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9AF" w:rsidRDefault="00FA6393" w:rsidP="00FA6393">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I</w:t>
      </w:r>
      <w:r w:rsidR="00CA0503">
        <w:rPr>
          <w:rFonts w:ascii="Calibri" w:eastAsia="Times New Roman" w:hAnsi="Calibri" w:cs="Times New Roman"/>
          <w:color w:val="000000"/>
          <w:lang w:eastAsia="pl-PL"/>
        </w:rPr>
        <w:t>ZP.272.6</w:t>
      </w:r>
      <w:r w:rsidR="0066109D">
        <w:rPr>
          <w:rFonts w:ascii="Calibri" w:eastAsia="Times New Roman" w:hAnsi="Calibri" w:cs="Times New Roman"/>
          <w:color w:val="000000"/>
          <w:lang w:eastAsia="pl-PL"/>
        </w:rPr>
        <w:t>.</w:t>
      </w:r>
      <w:r w:rsidR="00CA0503">
        <w:rPr>
          <w:rFonts w:ascii="Calibri" w:eastAsia="Times New Roman" w:hAnsi="Calibri" w:cs="Times New Roman"/>
          <w:color w:val="000000"/>
          <w:lang w:eastAsia="pl-PL"/>
        </w:rPr>
        <w:t>2019.</w:t>
      </w:r>
      <w:r w:rsidR="00997CB8">
        <w:rPr>
          <w:rFonts w:ascii="Calibri" w:eastAsia="Times New Roman" w:hAnsi="Calibri" w:cs="Times New Roman"/>
          <w:color w:val="000000"/>
          <w:lang w:eastAsia="pl-PL"/>
        </w:rPr>
        <w:tab/>
      </w:r>
      <w:r w:rsidR="00731140">
        <w:rPr>
          <w:rFonts w:ascii="Calibri" w:eastAsia="Times New Roman" w:hAnsi="Calibri" w:cs="Times New Roman"/>
          <w:color w:val="000000"/>
          <w:lang w:eastAsia="pl-PL"/>
        </w:rPr>
        <w:t>1</w:t>
      </w:r>
      <w:r w:rsidR="00997CB8">
        <w:rPr>
          <w:rFonts w:ascii="Calibri" w:eastAsia="Times New Roman" w:hAnsi="Calibri" w:cs="Times New Roman"/>
          <w:color w:val="000000"/>
          <w:lang w:eastAsia="pl-PL"/>
        </w:rPr>
        <w:tab/>
      </w:r>
      <w:r w:rsidR="00997CB8">
        <w:rPr>
          <w:rFonts w:ascii="Calibri" w:eastAsia="Times New Roman" w:hAnsi="Calibri" w:cs="Times New Roman"/>
          <w:color w:val="000000"/>
          <w:lang w:eastAsia="pl-PL"/>
        </w:rPr>
        <w:tab/>
      </w:r>
      <w:r w:rsidR="00997CB8">
        <w:rPr>
          <w:rFonts w:ascii="Calibri" w:eastAsia="Times New Roman" w:hAnsi="Calibri" w:cs="Times New Roman"/>
          <w:color w:val="000000"/>
          <w:lang w:eastAsia="pl-PL"/>
        </w:rPr>
        <w:tab/>
      </w:r>
      <w:r w:rsidR="00997CB8">
        <w:rPr>
          <w:rFonts w:ascii="Calibri" w:eastAsia="Times New Roman" w:hAnsi="Calibri" w:cs="Times New Roman"/>
          <w:color w:val="000000"/>
          <w:lang w:eastAsia="pl-PL"/>
        </w:rPr>
        <w:tab/>
      </w:r>
      <w:r w:rsidR="00997CB8">
        <w:rPr>
          <w:rFonts w:ascii="Calibri" w:eastAsia="Times New Roman" w:hAnsi="Calibri" w:cs="Times New Roman"/>
          <w:color w:val="000000"/>
          <w:lang w:eastAsia="pl-PL"/>
        </w:rPr>
        <w:tab/>
      </w:r>
      <w:r w:rsidR="00997CB8">
        <w:rPr>
          <w:rFonts w:ascii="Calibri" w:eastAsia="Times New Roman" w:hAnsi="Calibri" w:cs="Times New Roman"/>
          <w:color w:val="000000"/>
          <w:lang w:eastAsia="pl-PL"/>
        </w:rPr>
        <w:tab/>
      </w:r>
      <w:r w:rsidR="00997CB8">
        <w:rPr>
          <w:rFonts w:ascii="Calibri" w:eastAsia="Times New Roman" w:hAnsi="Calibri" w:cs="Times New Roman"/>
          <w:color w:val="000000"/>
          <w:lang w:eastAsia="pl-PL"/>
        </w:rPr>
        <w:tab/>
        <w:t xml:space="preserve">Wołów, </w:t>
      </w:r>
      <w:r w:rsidR="00A61793">
        <w:rPr>
          <w:rFonts w:ascii="Calibri" w:eastAsia="Times New Roman" w:hAnsi="Calibri" w:cs="Times New Roman"/>
          <w:color w:val="000000"/>
          <w:lang w:eastAsia="pl-PL"/>
        </w:rPr>
        <w:t>25.02.2019 r.</w:t>
      </w:r>
    </w:p>
    <w:p w:rsidR="003E09AF" w:rsidRPr="003E09AF" w:rsidRDefault="003E09AF" w:rsidP="003E09AF">
      <w:pPr>
        <w:spacing w:after="0" w:line="240" w:lineRule="auto"/>
        <w:rPr>
          <w:rFonts w:ascii="Calibri" w:eastAsia="Times New Roman" w:hAnsi="Calibri" w:cs="Times New Roman"/>
          <w:color w:val="000000"/>
          <w:lang w:eastAsia="pl-PL"/>
        </w:rPr>
      </w:pPr>
    </w:p>
    <w:p w:rsidR="003E09AF" w:rsidRPr="003E09AF" w:rsidRDefault="003E09AF" w:rsidP="003E09AF">
      <w:pPr>
        <w:spacing w:after="0" w:line="240" w:lineRule="auto"/>
        <w:rPr>
          <w:rFonts w:ascii="Calibri" w:eastAsia="Times New Roman" w:hAnsi="Calibri" w:cs="Times New Roman"/>
          <w:color w:val="000000"/>
          <w:lang w:eastAsia="pl-PL"/>
        </w:rPr>
      </w:pPr>
    </w:p>
    <w:p w:rsidR="00CA0503" w:rsidRDefault="00CA0503" w:rsidP="00FA6393">
      <w:pPr>
        <w:spacing w:after="0" w:line="240" w:lineRule="auto"/>
        <w:rPr>
          <w:rFonts w:ascii="Calibri" w:hAnsi="Calibri"/>
        </w:rPr>
      </w:pPr>
    </w:p>
    <w:p w:rsidR="00CA0503" w:rsidRDefault="00CA0503" w:rsidP="00CA0503">
      <w:pPr>
        <w:pStyle w:val="Tytu"/>
        <w:ind w:right="-285"/>
        <w:rPr>
          <w:rFonts w:ascii="Calibri" w:hAnsi="Calibri"/>
          <w:sz w:val="28"/>
        </w:rPr>
      </w:pPr>
      <w:r>
        <w:rPr>
          <w:rFonts w:ascii="Calibri" w:hAnsi="Calibri"/>
          <w:sz w:val="28"/>
        </w:rPr>
        <w:t>Specyfikacja Istotnych Warunków Zamówienia</w:t>
      </w:r>
      <w:r>
        <w:rPr>
          <w:rFonts w:ascii="Calibri" w:hAnsi="Calibri"/>
          <w:sz w:val="28"/>
        </w:rPr>
        <w:br/>
        <w:t>(zwana dalej „SIWZ”)</w:t>
      </w:r>
    </w:p>
    <w:p w:rsidR="00CA0503" w:rsidRPr="00752D99" w:rsidRDefault="00CA0503" w:rsidP="00CA0503">
      <w:pPr>
        <w:jc w:val="both"/>
        <w:rPr>
          <w:rFonts w:cs="Arial"/>
        </w:rPr>
      </w:pPr>
    </w:p>
    <w:p w:rsidR="00CA0503" w:rsidRPr="00752D99" w:rsidRDefault="00CA0503" w:rsidP="00CA0503">
      <w:pPr>
        <w:jc w:val="center"/>
        <w:rPr>
          <w:rFonts w:cs="Arial"/>
        </w:rPr>
      </w:pPr>
      <w:r w:rsidRPr="00752D99">
        <w:rPr>
          <w:rFonts w:cs="Arial"/>
        </w:rPr>
        <w:t xml:space="preserve">prowadzonego </w:t>
      </w:r>
      <w:r w:rsidRPr="00752D99">
        <w:rPr>
          <w:rFonts w:cs="Arial"/>
          <w:b/>
        </w:rPr>
        <w:t xml:space="preserve">w trybie przetargu nieograniczonego </w:t>
      </w:r>
      <w:r w:rsidRPr="00752D99">
        <w:rPr>
          <w:rFonts w:cs="Arial"/>
        </w:rPr>
        <w:t>na podstawie przepisów ustawy z dnia 29 stycznia 2004 r. Prawo zamówień publicznych (t. j. Dz. U. z 2018r., poz. 1986 ze zm.) zwanej dalej „Ustawą”, o wartości nie przekraczającej kwot określonych w przepisach wydanych na podstawie art. 11 ust. 8 ustawy</w:t>
      </w:r>
    </w:p>
    <w:p w:rsidR="00CA0503" w:rsidRPr="00752D99" w:rsidRDefault="00CA0503" w:rsidP="00CA0503">
      <w:pPr>
        <w:spacing w:after="0"/>
        <w:jc w:val="center"/>
        <w:rPr>
          <w:rFonts w:cs="Arial"/>
          <w:b/>
        </w:rPr>
      </w:pPr>
      <w:r w:rsidRPr="00752D99">
        <w:rPr>
          <w:rFonts w:cs="Arial"/>
          <w:b/>
        </w:rPr>
        <w:t>na realizację zadania pn.</w:t>
      </w:r>
    </w:p>
    <w:p w:rsidR="00CA0503" w:rsidRPr="00752D99" w:rsidRDefault="00CA0503" w:rsidP="00CA0503">
      <w:pPr>
        <w:spacing w:after="0"/>
        <w:jc w:val="center"/>
        <w:rPr>
          <w:rFonts w:cs="Arial"/>
          <w:b/>
        </w:rPr>
      </w:pPr>
      <w:r w:rsidRPr="00752D99">
        <w:t>„</w:t>
      </w:r>
      <w:r w:rsidRPr="00752D99">
        <w:rPr>
          <w:b/>
          <w:bCs/>
          <w:i/>
          <w:iCs/>
        </w:rPr>
        <w:t xml:space="preserve">Założenie i modernizacja  szczegółowej osnowy poziomej 3 klasy na obszarze gminy </w:t>
      </w:r>
      <w:r w:rsidR="002C32CB" w:rsidRPr="00752D99">
        <w:rPr>
          <w:b/>
          <w:bCs/>
          <w:i/>
          <w:iCs/>
        </w:rPr>
        <w:t>Brzeg Dolny</w:t>
      </w:r>
      <w:r w:rsidRPr="00752D99">
        <w:rPr>
          <w:b/>
          <w:bCs/>
          <w:i/>
          <w:iCs/>
        </w:rPr>
        <w:t>”</w:t>
      </w:r>
      <w:r w:rsidRPr="00752D99">
        <w:rPr>
          <w:b/>
        </w:rPr>
        <w:t>.</w:t>
      </w:r>
    </w:p>
    <w:p w:rsidR="00CA0503" w:rsidRPr="00752D99" w:rsidRDefault="00CA0503" w:rsidP="00CA0503">
      <w:pPr>
        <w:tabs>
          <w:tab w:val="left" w:pos="1665"/>
        </w:tabs>
        <w:spacing w:after="0" w:line="240" w:lineRule="auto"/>
        <w:rPr>
          <w:rFonts w:eastAsia="Times New Roman" w:cs="Times New Roman"/>
          <w:color w:val="000000"/>
          <w:lang w:eastAsia="pl-PL"/>
        </w:rPr>
      </w:pPr>
    </w:p>
    <w:p w:rsidR="00CA0503" w:rsidRPr="00752D99" w:rsidRDefault="00CA0503" w:rsidP="00CA0503">
      <w:pPr>
        <w:tabs>
          <w:tab w:val="left" w:pos="1665"/>
        </w:tabs>
        <w:spacing w:after="0" w:line="240" w:lineRule="auto"/>
        <w:rPr>
          <w:rFonts w:eastAsia="Times New Roman" w:cs="Times New Roman"/>
          <w:color w:val="000000"/>
          <w:lang w:eastAsia="pl-PL"/>
        </w:rPr>
      </w:pPr>
    </w:p>
    <w:p w:rsidR="00CA0503" w:rsidRPr="00752D99" w:rsidRDefault="00CA0503" w:rsidP="00CA0503">
      <w:pPr>
        <w:tabs>
          <w:tab w:val="left" w:pos="1665"/>
        </w:tabs>
        <w:spacing w:after="0" w:line="240" w:lineRule="auto"/>
        <w:rPr>
          <w:rFonts w:eastAsia="Times New Roman" w:cs="Times New Roman"/>
          <w:color w:val="000000"/>
          <w:lang w:eastAsia="pl-PL"/>
        </w:rPr>
      </w:pPr>
    </w:p>
    <w:p w:rsidR="00CA0503" w:rsidRPr="00752D99" w:rsidRDefault="00CA0503" w:rsidP="00CA0503">
      <w:pPr>
        <w:tabs>
          <w:tab w:val="left" w:pos="1665"/>
        </w:tabs>
        <w:spacing w:after="0" w:line="240" w:lineRule="auto"/>
        <w:rPr>
          <w:rFonts w:eastAsia="Times New Roman" w:cs="Times New Roman"/>
          <w:color w:val="000000"/>
          <w:lang w:eastAsia="pl-PL"/>
        </w:rPr>
      </w:pPr>
      <w:r w:rsidRPr="00752D99">
        <w:rPr>
          <w:rFonts w:eastAsia="Times New Roman" w:cs="Times New Roman"/>
          <w:color w:val="000000"/>
          <w:lang w:eastAsia="pl-PL"/>
        </w:rPr>
        <w:tab/>
      </w:r>
    </w:p>
    <w:p w:rsidR="00CA0503" w:rsidRPr="00752D99" w:rsidRDefault="00CA0503" w:rsidP="00CA0503">
      <w:pPr>
        <w:spacing w:after="0" w:line="240" w:lineRule="auto"/>
        <w:jc w:val="both"/>
      </w:pPr>
      <w:r w:rsidRPr="00752D99">
        <w:t>Nazwa zamawiającego:</w:t>
      </w:r>
      <w:r w:rsidRPr="00752D99">
        <w:tab/>
      </w:r>
      <w:r w:rsidRPr="00752D99">
        <w:tab/>
        <w:t>Powiat Wołowski</w:t>
      </w:r>
    </w:p>
    <w:p w:rsidR="00CA0503" w:rsidRPr="00752D99" w:rsidRDefault="00CA0503" w:rsidP="00CA0503">
      <w:pPr>
        <w:spacing w:after="0" w:line="240" w:lineRule="auto"/>
      </w:pPr>
      <w:r w:rsidRPr="00752D99">
        <w:t>Adres zamawiającego:</w:t>
      </w:r>
      <w:r w:rsidRPr="00752D99">
        <w:tab/>
      </w:r>
      <w:r w:rsidRPr="00752D99">
        <w:tab/>
        <w:t>pl. Piastowski 2</w:t>
      </w:r>
    </w:p>
    <w:p w:rsidR="00CA0503" w:rsidRPr="00752D99" w:rsidRDefault="00CA0503" w:rsidP="00CA0503">
      <w:pPr>
        <w:spacing w:after="0" w:line="240" w:lineRule="auto"/>
        <w:jc w:val="both"/>
      </w:pPr>
      <w:r w:rsidRPr="00752D99">
        <w:t xml:space="preserve">Kod Miejscowość: </w:t>
      </w:r>
      <w:r w:rsidRPr="00752D99">
        <w:tab/>
        <w:t xml:space="preserve"> </w:t>
      </w:r>
      <w:r w:rsidRPr="00752D99">
        <w:tab/>
        <w:t>56 – 100 Wołów</w:t>
      </w:r>
    </w:p>
    <w:p w:rsidR="00CA0503" w:rsidRPr="00752D99" w:rsidRDefault="00CA0503" w:rsidP="00CA0503">
      <w:pPr>
        <w:spacing w:after="0" w:line="240" w:lineRule="auto"/>
        <w:jc w:val="both"/>
      </w:pPr>
      <w:r w:rsidRPr="00752D99">
        <w:t xml:space="preserve">Telefon: </w:t>
      </w:r>
      <w:r w:rsidRPr="00752D99">
        <w:tab/>
        <w:t xml:space="preserve"> </w:t>
      </w:r>
      <w:r w:rsidRPr="00752D99">
        <w:tab/>
      </w:r>
      <w:r w:rsidRPr="00752D99">
        <w:tab/>
        <w:t>(0-71) 380 59 01</w:t>
      </w:r>
    </w:p>
    <w:p w:rsidR="00CA0503" w:rsidRPr="00752D99" w:rsidRDefault="00CA0503" w:rsidP="00CA0503">
      <w:pPr>
        <w:spacing w:after="0" w:line="240" w:lineRule="auto"/>
        <w:jc w:val="both"/>
      </w:pPr>
      <w:r w:rsidRPr="00752D99">
        <w:t xml:space="preserve">Faks: </w:t>
      </w:r>
      <w:r w:rsidRPr="00752D99">
        <w:tab/>
        <w:t xml:space="preserve"> </w:t>
      </w:r>
      <w:r w:rsidRPr="00752D99">
        <w:tab/>
        <w:t xml:space="preserve"> </w:t>
      </w:r>
      <w:r w:rsidRPr="00752D99">
        <w:tab/>
      </w:r>
      <w:r w:rsidRPr="00752D99">
        <w:tab/>
        <w:t>(0-71) 380 59 00</w:t>
      </w:r>
    </w:p>
    <w:p w:rsidR="00CA0503" w:rsidRPr="00752D99" w:rsidRDefault="00CA0503" w:rsidP="00CA0503">
      <w:pPr>
        <w:spacing w:after="0" w:line="240" w:lineRule="auto"/>
        <w:jc w:val="both"/>
      </w:pPr>
      <w:r w:rsidRPr="00752D99">
        <w:t xml:space="preserve">Adres strony internetowej: </w:t>
      </w:r>
      <w:r w:rsidRPr="00752D99">
        <w:tab/>
        <w:t>www.powiatwolowski.pl</w:t>
      </w:r>
      <w:r w:rsidRPr="00752D99">
        <w:cr/>
        <w:t xml:space="preserve">Adres poczty elektronicznej: </w:t>
      </w:r>
      <w:r w:rsidRPr="00752D99">
        <w:tab/>
        <w:t>zamowienia@powiatwolowski.pl</w:t>
      </w:r>
    </w:p>
    <w:p w:rsidR="00CA0503" w:rsidRPr="00752D99" w:rsidRDefault="00CA0503" w:rsidP="00CA0503">
      <w:pPr>
        <w:spacing w:after="0" w:line="240" w:lineRule="auto"/>
      </w:pPr>
      <w:r w:rsidRPr="00752D99">
        <w:t>Godziny urzędowania:</w:t>
      </w:r>
      <w:r w:rsidRPr="00752D99">
        <w:tab/>
      </w:r>
      <w:r w:rsidRPr="00752D99">
        <w:tab/>
        <w:t>7:45 – 15:45</w:t>
      </w:r>
      <w:r w:rsidRPr="00752D99">
        <w:cr/>
      </w:r>
    </w:p>
    <w:p w:rsidR="00CA0503" w:rsidRPr="00752D99" w:rsidRDefault="00CA0503" w:rsidP="00CA0503">
      <w:pPr>
        <w:jc w:val="both"/>
        <w:rPr>
          <w:rFonts w:cs="Arial"/>
          <w:b/>
          <w:bCs/>
        </w:rPr>
      </w:pPr>
      <w:r w:rsidRPr="00752D99">
        <w:rPr>
          <w:rFonts w:cs="Arial"/>
          <w:b/>
          <w:bCs/>
        </w:rPr>
        <w:tab/>
      </w:r>
      <w:r w:rsidRPr="00752D99">
        <w:rPr>
          <w:rFonts w:cs="Arial"/>
          <w:b/>
          <w:bCs/>
        </w:rPr>
        <w:tab/>
      </w:r>
      <w:r w:rsidRPr="00752D99">
        <w:rPr>
          <w:rFonts w:cs="Arial"/>
          <w:b/>
          <w:bCs/>
        </w:rPr>
        <w:tab/>
      </w:r>
      <w:r w:rsidRPr="00752D99">
        <w:rPr>
          <w:rFonts w:cs="Arial"/>
          <w:b/>
          <w:bCs/>
        </w:rPr>
        <w:tab/>
      </w:r>
      <w:r w:rsidRPr="00752D99">
        <w:rPr>
          <w:rFonts w:cs="Arial"/>
          <w:b/>
          <w:bCs/>
        </w:rPr>
        <w:tab/>
      </w:r>
      <w:r w:rsidRPr="00752D99">
        <w:rPr>
          <w:rFonts w:cs="Arial"/>
          <w:b/>
          <w:bCs/>
        </w:rPr>
        <w:tab/>
      </w:r>
      <w:r w:rsidRPr="00752D99">
        <w:rPr>
          <w:rFonts w:cs="Arial"/>
          <w:b/>
          <w:bCs/>
        </w:rPr>
        <w:tab/>
      </w:r>
      <w:r w:rsidRPr="00752D99">
        <w:rPr>
          <w:rFonts w:cs="Arial"/>
          <w:b/>
          <w:bCs/>
        </w:rPr>
        <w:tab/>
      </w:r>
      <w:r w:rsidRPr="00752D99">
        <w:rPr>
          <w:rFonts w:cs="Arial"/>
          <w:b/>
          <w:bCs/>
        </w:rPr>
        <w:tab/>
      </w:r>
      <w:r w:rsidRPr="00752D99">
        <w:rPr>
          <w:rFonts w:cs="Arial"/>
          <w:b/>
          <w:bCs/>
        </w:rPr>
        <w:tab/>
      </w:r>
      <w:r w:rsidRPr="00752D99">
        <w:rPr>
          <w:rFonts w:cs="Arial"/>
          <w:b/>
          <w:bCs/>
        </w:rPr>
        <w:tab/>
      </w:r>
      <w:r w:rsidRPr="00752D99">
        <w:rPr>
          <w:rFonts w:cs="Arial"/>
          <w:b/>
          <w:bCs/>
        </w:rPr>
        <w:tab/>
      </w:r>
      <w:r w:rsidRPr="00752D99">
        <w:rPr>
          <w:rFonts w:cs="Arial"/>
          <w:b/>
          <w:bCs/>
        </w:rPr>
        <w:tab/>
      </w:r>
      <w:r w:rsidRPr="00752D99">
        <w:rPr>
          <w:rFonts w:cs="Arial"/>
          <w:b/>
          <w:bCs/>
        </w:rPr>
        <w:tab/>
      </w:r>
    </w:p>
    <w:p w:rsidR="00CA0503" w:rsidRPr="00752D99" w:rsidRDefault="00CA0503" w:rsidP="00CA0503">
      <w:pPr>
        <w:jc w:val="both"/>
        <w:rPr>
          <w:rFonts w:cs="Arial"/>
          <w:b/>
          <w:bCs/>
        </w:rPr>
      </w:pPr>
    </w:p>
    <w:p w:rsidR="001A5571" w:rsidRDefault="001A5571" w:rsidP="001A5571">
      <w:pPr>
        <w:jc w:val="right"/>
        <w:rPr>
          <w:rFonts w:cs="Arial"/>
          <w:b/>
          <w:bCs/>
        </w:rPr>
      </w:pPr>
      <w:r>
        <w:rPr>
          <w:rFonts w:cs="Arial"/>
          <w:b/>
          <w:bCs/>
        </w:rPr>
        <w:t>Z up. Starosty</w:t>
      </w:r>
    </w:p>
    <w:p w:rsidR="001A5571" w:rsidRDefault="001A5571" w:rsidP="001A5571">
      <w:pPr>
        <w:jc w:val="right"/>
        <w:rPr>
          <w:rFonts w:cs="Arial"/>
          <w:b/>
          <w:bCs/>
        </w:rPr>
      </w:pPr>
      <w:r>
        <w:rPr>
          <w:rFonts w:cs="Arial"/>
          <w:b/>
          <w:bCs/>
        </w:rPr>
        <w:t>Michał Gołąb</w:t>
      </w:r>
    </w:p>
    <w:p w:rsidR="001A5571" w:rsidRDefault="001A5571" w:rsidP="001A5571">
      <w:pPr>
        <w:jc w:val="right"/>
        <w:rPr>
          <w:rFonts w:cs="Arial"/>
          <w:b/>
          <w:bCs/>
          <w:iCs/>
        </w:rPr>
      </w:pPr>
      <w:r>
        <w:rPr>
          <w:rFonts w:cs="Arial"/>
          <w:b/>
          <w:bCs/>
        </w:rPr>
        <w:t>Wicestarosta</w:t>
      </w:r>
    </w:p>
    <w:p w:rsidR="001A5571" w:rsidRDefault="001A5571" w:rsidP="001A5571">
      <w:pPr>
        <w:jc w:val="both"/>
        <w:rPr>
          <w:rFonts w:cs="Arial"/>
          <w:bCs/>
          <w:iCs/>
          <w:color w:val="000000"/>
        </w:rPr>
      </w:pPr>
      <w:r>
        <w:rPr>
          <w:rFonts w:cs="Arial"/>
          <w:b/>
          <w:bCs/>
          <w:iCs/>
          <w:color w:val="000000"/>
        </w:rPr>
        <w:tab/>
      </w:r>
      <w:r>
        <w:rPr>
          <w:rFonts w:cs="Arial"/>
          <w:b/>
          <w:bCs/>
          <w:iCs/>
          <w:color w:val="000000"/>
        </w:rPr>
        <w:tab/>
      </w:r>
      <w:r>
        <w:rPr>
          <w:rFonts w:cs="Arial"/>
          <w:b/>
          <w:bCs/>
          <w:iCs/>
          <w:color w:val="000000"/>
        </w:rPr>
        <w:tab/>
      </w:r>
      <w:r>
        <w:rPr>
          <w:rFonts w:cs="Arial"/>
          <w:b/>
          <w:bCs/>
          <w:iCs/>
          <w:color w:val="000000"/>
        </w:rPr>
        <w:tab/>
      </w:r>
      <w:r>
        <w:rPr>
          <w:rFonts w:cs="Arial"/>
          <w:b/>
          <w:bCs/>
          <w:iCs/>
          <w:color w:val="000000"/>
        </w:rPr>
        <w:tab/>
      </w:r>
      <w:r>
        <w:rPr>
          <w:rFonts w:cs="Arial"/>
          <w:b/>
          <w:bCs/>
          <w:iCs/>
          <w:color w:val="000000"/>
        </w:rPr>
        <w:tab/>
      </w:r>
      <w:r>
        <w:rPr>
          <w:rFonts w:cs="Arial"/>
          <w:b/>
          <w:bCs/>
          <w:iCs/>
          <w:color w:val="000000"/>
        </w:rPr>
        <w:tab/>
      </w:r>
      <w:r>
        <w:rPr>
          <w:rFonts w:cs="Arial"/>
          <w:b/>
          <w:bCs/>
          <w:iCs/>
          <w:color w:val="000000"/>
        </w:rPr>
        <w:tab/>
      </w:r>
      <w:r>
        <w:rPr>
          <w:rFonts w:cs="Arial"/>
          <w:b/>
          <w:bCs/>
          <w:iCs/>
          <w:color w:val="000000"/>
        </w:rPr>
        <w:tab/>
      </w:r>
      <w:r>
        <w:rPr>
          <w:rFonts w:cs="Arial"/>
          <w:b/>
          <w:bCs/>
          <w:iCs/>
          <w:color w:val="000000"/>
        </w:rPr>
        <w:tab/>
      </w:r>
      <w:r>
        <w:rPr>
          <w:rFonts w:cs="Arial"/>
          <w:b/>
          <w:bCs/>
          <w:iCs/>
          <w:color w:val="000000"/>
        </w:rPr>
        <w:tab/>
      </w:r>
      <w:r>
        <w:rPr>
          <w:rFonts w:cs="Arial"/>
          <w:b/>
          <w:bCs/>
          <w:iCs/>
          <w:color w:val="000000"/>
        </w:rPr>
        <w:tab/>
      </w:r>
      <w:r>
        <w:rPr>
          <w:rFonts w:cs="Arial"/>
          <w:bCs/>
          <w:iCs/>
          <w:color w:val="000000"/>
        </w:rPr>
        <w:tab/>
      </w:r>
      <w:r>
        <w:rPr>
          <w:rFonts w:cs="Arial"/>
          <w:bCs/>
          <w:iCs/>
          <w:color w:val="000000"/>
        </w:rPr>
        <w:tab/>
      </w:r>
      <w:r>
        <w:rPr>
          <w:rFonts w:cs="Arial"/>
          <w:bCs/>
          <w:iCs/>
          <w:color w:val="000000"/>
        </w:rPr>
        <w:tab/>
      </w:r>
    </w:p>
    <w:p w:rsidR="00CA0503" w:rsidRPr="00752D99" w:rsidRDefault="00CA0503" w:rsidP="00CA0503">
      <w:pPr>
        <w:jc w:val="both"/>
        <w:rPr>
          <w:rFonts w:cs="Arial"/>
          <w:b/>
          <w:bCs/>
          <w:iCs/>
          <w:color w:val="000000"/>
        </w:rPr>
      </w:pPr>
      <w:bookmarkStart w:id="0" w:name="_GoBack"/>
      <w:bookmarkEnd w:id="0"/>
      <w:r w:rsidRPr="00752D99">
        <w:rPr>
          <w:rFonts w:cs="Arial"/>
          <w:b/>
          <w:bCs/>
          <w:iCs/>
          <w:color w:val="000000"/>
        </w:rPr>
        <w:tab/>
      </w:r>
      <w:r w:rsidRPr="00752D99">
        <w:rPr>
          <w:rFonts w:cs="Arial"/>
          <w:b/>
          <w:bCs/>
          <w:iCs/>
          <w:color w:val="000000"/>
        </w:rPr>
        <w:tab/>
      </w:r>
      <w:r w:rsidRPr="00752D99">
        <w:rPr>
          <w:rFonts w:cs="Arial"/>
          <w:b/>
          <w:bCs/>
          <w:iCs/>
          <w:color w:val="000000"/>
        </w:rPr>
        <w:tab/>
      </w:r>
      <w:r w:rsidRPr="00752D99">
        <w:rPr>
          <w:rFonts w:cs="Arial"/>
          <w:b/>
          <w:bCs/>
          <w:iCs/>
          <w:color w:val="000000"/>
        </w:rPr>
        <w:tab/>
      </w:r>
      <w:r w:rsidRPr="00752D99">
        <w:rPr>
          <w:rFonts w:cs="Arial"/>
          <w:b/>
          <w:bCs/>
          <w:iCs/>
          <w:color w:val="000000"/>
        </w:rPr>
        <w:tab/>
      </w:r>
      <w:r w:rsidRPr="00752D99">
        <w:rPr>
          <w:rFonts w:cs="Arial"/>
          <w:b/>
          <w:bCs/>
          <w:iCs/>
          <w:color w:val="000000"/>
        </w:rPr>
        <w:tab/>
      </w:r>
      <w:r w:rsidRPr="00752D99">
        <w:rPr>
          <w:rFonts w:cs="Arial"/>
          <w:b/>
          <w:bCs/>
          <w:iCs/>
          <w:color w:val="000000"/>
        </w:rPr>
        <w:tab/>
      </w:r>
      <w:r w:rsidRPr="00752D99">
        <w:rPr>
          <w:rFonts w:cs="Arial"/>
          <w:b/>
          <w:bCs/>
          <w:iCs/>
          <w:color w:val="000000"/>
        </w:rPr>
        <w:tab/>
      </w:r>
      <w:r w:rsidRPr="00752D99">
        <w:rPr>
          <w:rFonts w:cs="Arial"/>
          <w:b/>
          <w:bCs/>
          <w:iCs/>
          <w:color w:val="000000"/>
        </w:rPr>
        <w:tab/>
      </w:r>
      <w:r w:rsidRPr="00752D99">
        <w:rPr>
          <w:rFonts w:cs="Arial"/>
          <w:b/>
          <w:bCs/>
          <w:iCs/>
          <w:color w:val="000000"/>
        </w:rPr>
        <w:tab/>
      </w:r>
      <w:r w:rsidRPr="00752D99">
        <w:rPr>
          <w:rFonts w:cs="Arial"/>
          <w:b/>
          <w:bCs/>
          <w:iCs/>
          <w:color w:val="000000"/>
        </w:rPr>
        <w:tab/>
      </w:r>
      <w:r w:rsidRPr="00752D99">
        <w:rPr>
          <w:rFonts w:cs="Arial"/>
          <w:b/>
          <w:bCs/>
          <w:iCs/>
          <w:color w:val="000000"/>
        </w:rPr>
        <w:tab/>
      </w:r>
      <w:r w:rsidRPr="00752D99">
        <w:rPr>
          <w:rFonts w:cs="Arial"/>
          <w:b/>
          <w:bCs/>
          <w:iCs/>
          <w:color w:val="000000"/>
        </w:rPr>
        <w:tab/>
      </w:r>
    </w:p>
    <w:p w:rsidR="00CA0503" w:rsidRPr="00752D99" w:rsidRDefault="00CA0503" w:rsidP="00CA0503">
      <w:pPr>
        <w:jc w:val="both"/>
        <w:rPr>
          <w:rFonts w:cs="Arial"/>
          <w:b/>
          <w:bCs/>
          <w:iCs/>
          <w:color w:val="000000"/>
        </w:rPr>
      </w:pPr>
      <w:r w:rsidRPr="00752D99">
        <w:rPr>
          <w:rFonts w:cs="Arial"/>
          <w:b/>
          <w:bCs/>
          <w:iCs/>
          <w:color w:val="000000"/>
        </w:rPr>
        <w:tab/>
      </w:r>
      <w:r w:rsidRPr="00752D99">
        <w:rPr>
          <w:rFonts w:cs="Arial"/>
          <w:b/>
          <w:bCs/>
          <w:iCs/>
          <w:color w:val="000000"/>
        </w:rPr>
        <w:tab/>
      </w:r>
      <w:r w:rsidRPr="00752D99">
        <w:rPr>
          <w:rFonts w:cs="Arial"/>
          <w:b/>
          <w:bCs/>
          <w:iCs/>
          <w:color w:val="000000"/>
        </w:rPr>
        <w:tab/>
      </w:r>
      <w:r w:rsidRPr="00752D99">
        <w:rPr>
          <w:rFonts w:cs="Arial"/>
          <w:b/>
          <w:bCs/>
          <w:iCs/>
          <w:color w:val="000000"/>
        </w:rPr>
        <w:tab/>
      </w:r>
      <w:r w:rsidRPr="00752D99">
        <w:rPr>
          <w:rFonts w:cs="Arial"/>
          <w:b/>
          <w:bCs/>
          <w:iCs/>
          <w:color w:val="000000"/>
        </w:rPr>
        <w:tab/>
      </w:r>
    </w:p>
    <w:p w:rsidR="00CA0503" w:rsidRPr="00752D99" w:rsidRDefault="00CA0503" w:rsidP="00CA0503">
      <w:pPr>
        <w:jc w:val="both"/>
        <w:rPr>
          <w:rFonts w:cs="Arial"/>
          <w:b/>
          <w:bCs/>
          <w:iCs/>
          <w:color w:val="000000"/>
        </w:rPr>
      </w:pPr>
    </w:p>
    <w:p w:rsidR="00CA0503" w:rsidRPr="00752D99" w:rsidRDefault="00CA0503" w:rsidP="00CA0503">
      <w:pPr>
        <w:ind w:right="-830"/>
        <w:jc w:val="both"/>
        <w:rPr>
          <w:rFonts w:cs="Arial"/>
          <w:b/>
          <w:bCs/>
          <w:iCs/>
          <w:color w:val="000000"/>
        </w:rPr>
      </w:pPr>
    </w:p>
    <w:p w:rsidR="00CA0503" w:rsidRPr="00752D99" w:rsidRDefault="00CA0503" w:rsidP="00CA0503">
      <w:pPr>
        <w:jc w:val="both"/>
        <w:rPr>
          <w:rFonts w:cs="Arial"/>
          <w:b/>
          <w:bCs/>
          <w:iCs/>
          <w:color w:val="000000"/>
        </w:rPr>
      </w:pPr>
    </w:p>
    <w:p w:rsidR="00CA0503" w:rsidRPr="00752D99" w:rsidRDefault="00CA0503" w:rsidP="00CA0503">
      <w:pPr>
        <w:jc w:val="both"/>
        <w:rPr>
          <w:rFonts w:cs="Arial"/>
          <w:b/>
          <w:bCs/>
          <w:iCs/>
          <w:color w:val="000000"/>
        </w:rPr>
      </w:pPr>
    </w:p>
    <w:p w:rsidR="00CA0503" w:rsidRPr="00752D99" w:rsidRDefault="00CA0503" w:rsidP="00FA6393">
      <w:pPr>
        <w:spacing w:after="0" w:line="240" w:lineRule="auto"/>
      </w:pPr>
    </w:p>
    <w:p w:rsidR="00CA0503" w:rsidRPr="00752D99" w:rsidRDefault="00CA0503" w:rsidP="00FA6393">
      <w:pPr>
        <w:spacing w:after="0" w:line="240" w:lineRule="auto"/>
      </w:pPr>
    </w:p>
    <w:p w:rsidR="00CA0503" w:rsidRPr="00752D99" w:rsidRDefault="00CA0503" w:rsidP="00FA6393">
      <w:pPr>
        <w:spacing w:after="0" w:line="240" w:lineRule="auto"/>
      </w:pPr>
    </w:p>
    <w:p w:rsidR="00CA0503" w:rsidRPr="00752D99" w:rsidRDefault="00CA0503" w:rsidP="00FA6393">
      <w:pPr>
        <w:spacing w:after="0" w:line="240" w:lineRule="auto"/>
      </w:pPr>
    </w:p>
    <w:p w:rsidR="00CA0503" w:rsidRPr="00752D99" w:rsidRDefault="00CA0503" w:rsidP="00FA6393">
      <w:pPr>
        <w:spacing w:after="0" w:line="240" w:lineRule="auto"/>
      </w:pPr>
    </w:p>
    <w:p w:rsidR="00CA0503" w:rsidRPr="00752D99" w:rsidRDefault="00CA0503" w:rsidP="00FA6393">
      <w:pPr>
        <w:spacing w:after="0" w:line="240" w:lineRule="auto"/>
      </w:pPr>
    </w:p>
    <w:p w:rsidR="00CA0503" w:rsidRPr="00752D99" w:rsidRDefault="00CA0503" w:rsidP="00FA6393">
      <w:pPr>
        <w:spacing w:after="0" w:line="240" w:lineRule="auto"/>
        <w:rPr>
          <w:rFonts w:eastAsia="Times New Roman" w:cs="Times New Roman"/>
          <w:color w:val="000000"/>
          <w:lang w:eastAsia="pl-PL"/>
        </w:rPr>
      </w:pPr>
    </w:p>
    <w:p w:rsidR="00CA0503" w:rsidRPr="00752D99" w:rsidRDefault="00646F13" w:rsidP="00646F13">
      <w:pPr>
        <w:shd w:val="clear" w:color="auto" w:fill="D9D9D9" w:themeFill="background1" w:themeFillShade="D9"/>
        <w:spacing w:after="0" w:line="240" w:lineRule="auto"/>
        <w:rPr>
          <w:rFonts w:eastAsia="Times New Roman" w:cs="Times New Roman"/>
          <w:b/>
          <w:color w:val="000000"/>
          <w:lang w:eastAsia="pl-PL"/>
        </w:rPr>
      </w:pPr>
      <w:r w:rsidRPr="00752D99">
        <w:rPr>
          <w:rFonts w:eastAsia="Times New Roman" w:cs="Times New Roman"/>
          <w:b/>
          <w:color w:val="000000"/>
          <w:lang w:eastAsia="pl-PL"/>
        </w:rPr>
        <w:t xml:space="preserve">I. </w:t>
      </w:r>
      <w:r w:rsidR="003E09AF" w:rsidRPr="00752D99">
        <w:rPr>
          <w:rFonts w:eastAsia="Times New Roman" w:cs="Times New Roman"/>
          <w:b/>
          <w:color w:val="000000"/>
          <w:lang w:eastAsia="pl-PL"/>
        </w:rPr>
        <w:t>Tryb udzielenia zamówienia</w:t>
      </w:r>
    </w:p>
    <w:p w:rsidR="00CA0503" w:rsidRPr="00752D99" w:rsidRDefault="00CA0503" w:rsidP="00851340">
      <w:pPr>
        <w:numPr>
          <w:ilvl w:val="0"/>
          <w:numId w:val="44"/>
        </w:numPr>
        <w:tabs>
          <w:tab w:val="clear" w:pos="360"/>
        </w:tabs>
        <w:spacing w:after="0" w:line="240" w:lineRule="auto"/>
        <w:ind w:left="284" w:hanging="284"/>
        <w:jc w:val="both"/>
        <w:rPr>
          <w:rFonts w:cs="Arial"/>
        </w:rPr>
      </w:pPr>
      <w:r w:rsidRPr="00752D99">
        <w:rPr>
          <w:rFonts w:cs="Arial"/>
        </w:rPr>
        <w:t xml:space="preserve">Postępowanie o udzielanie zamówienia publicznego prowadzone jest w trybie </w:t>
      </w:r>
      <w:r w:rsidRPr="00752D99">
        <w:rPr>
          <w:rFonts w:cs="Arial"/>
          <w:b/>
        </w:rPr>
        <w:t>przetargu nieograniczonego,</w:t>
      </w:r>
      <w:r w:rsidRPr="00752D99">
        <w:rPr>
          <w:rFonts w:cs="Arial"/>
        </w:rPr>
        <w:t xml:space="preserve"> zgodnie z przepisami ustawy z dnia  29 stycznia 2004 r. Prawo zamówień publicznych (t. j. Dz. U. z 2018r., poz.  1986 ze zm.), zwanej dalej ustawą oraz aktów wykonawczych do ustawy.</w:t>
      </w:r>
    </w:p>
    <w:p w:rsidR="00CA0503" w:rsidRPr="00752D99" w:rsidRDefault="00CA0503" w:rsidP="00851340">
      <w:pPr>
        <w:numPr>
          <w:ilvl w:val="0"/>
          <w:numId w:val="44"/>
        </w:numPr>
        <w:tabs>
          <w:tab w:val="clear" w:pos="360"/>
          <w:tab w:val="num" w:pos="284"/>
        </w:tabs>
        <w:spacing w:after="0" w:line="240" w:lineRule="auto"/>
        <w:ind w:left="284" w:hanging="284"/>
        <w:jc w:val="both"/>
        <w:rPr>
          <w:rFonts w:cs="Arial"/>
        </w:rPr>
      </w:pPr>
      <w:r w:rsidRPr="00752D99">
        <w:rPr>
          <w:rFonts w:cs="Arial"/>
        </w:rPr>
        <w:t>Miejsce publikacji ogłoszenia o przetargu:</w:t>
      </w:r>
    </w:p>
    <w:p w:rsidR="00CA0503" w:rsidRPr="00752D99" w:rsidRDefault="00CA0503" w:rsidP="00851340">
      <w:pPr>
        <w:numPr>
          <w:ilvl w:val="0"/>
          <w:numId w:val="45"/>
        </w:numPr>
        <w:tabs>
          <w:tab w:val="clear" w:pos="360"/>
        </w:tabs>
        <w:spacing w:after="0" w:line="240" w:lineRule="auto"/>
        <w:ind w:left="540" w:hanging="256"/>
        <w:jc w:val="both"/>
        <w:rPr>
          <w:rFonts w:cs="Arial"/>
        </w:rPr>
      </w:pPr>
      <w:r w:rsidRPr="00752D99">
        <w:rPr>
          <w:rFonts w:cs="Arial"/>
        </w:rPr>
        <w:t>Biuletyn Zamówień Publicznych</w:t>
      </w:r>
    </w:p>
    <w:p w:rsidR="00CA0503" w:rsidRPr="00752D99" w:rsidRDefault="00CA0503" w:rsidP="00851340">
      <w:pPr>
        <w:numPr>
          <w:ilvl w:val="0"/>
          <w:numId w:val="45"/>
        </w:numPr>
        <w:tabs>
          <w:tab w:val="clear" w:pos="360"/>
        </w:tabs>
        <w:spacing w:after="0" w:line="240" w:lineRule="auto"/>
        <w:ind w:left="540" w:hanging="256"/>
        <w:jc w:val="both"/>
        <w:rPr>
          <w:rFonts w:cs="Arial"/>
        </w:rPr>
      </w:pPr>
      <w:r w:rsidRPr="00752D99">
        <w:rPr>
          <w:rFonts w:cs="Arial"/>
        </w:rPr>
        <w:t xml:space="preserve">strona internetowa– </w:t>
      </w:r>
      <w:r w:rsidRPr="00752D99">
        <w:rPr>
          <w:rFonts w:cs="Arial"/>
          <w:b/>
        </w:rPr>
        <w:t>http://bip.powiatwolowski.pl/</w:t>
      </w:r>
    </w:p>
    <w:p w:rsidR="00CA0503" w:rsidRPr="00752D99" w:rsidRDefault="00CA0503" w:rsidP="00851340">
      <w:pPr>
        <w:numPr>
          <w:ilvl w:val="0"/>
          <w:numId w:val="45"/>
        </w:numPr>
        <w:tabs>
          <w:tab w:val="clear" w:pos="360"/>
        </w:tabs>
        <w:spacing w:after="0" w:line="240" w:lineRule="auto"/>
        <w:ind w:left="540" w:hanging="256"/>
        <w:jc w:val="both"/>
        <w:rPr>
          <w:rFonts w:cs="Arial"/>
        </w:rPr>
      </w:pPr>
      <w:r w:rsidRPr="00752D99">
        <w:rPr>
          <w:rFonts w:cs="Arial"/>
        </w:rPr>
        <w:t>tablica ogłoszeń w miejscu publicznie dostępnym w siedzibie Starostwa Powiatowego w Wołowie.</w:t>
      </w:r>
    </w:p>
    <w:p w:rsidR="00CA0503" w:rsidRPr="00752D99" w:rsidRDefault="00CA0503" w:rsidP="00CA0503">
      <w:pPr>
        <w:spacing w:after="0" w:line="240" w:lineRule="auto"/>
        <w:ind w:left="360"/>
        <w:rPr>
          <w:rFonts w:eastAsia="Times New Roman" w:cs="Times New Roman"/>
          <w:color w:val="000000"/>
          <w:u w:val="single"/>
          <w:lang w:eastAsia="pl-PL"/>
        </w:rPr>
      </w:pPr>
    </w:p>
    <w:p w:rsidR="003E09AF" w:rsidRPr="00752D99" w:rsidRDefault="00CA0503" w:rsidP="00CA0503">
      <w:pPr>
        <w:shd w:val="clear" w:color="auto" w:fill="D9D9D9" w:themeFill="background1" w:themeFillShade="D9"/>
        <w:spacing w:after="0" w:line="240" w:lineRule="auto"/>
        <w:rPr>
          <w:rFonts w:eastAsia="Times New Roman" w:cs="Times New Roman"/>
          <w:b/>
          <w:color w:val="000000" w:themeColor="text1"/>
          <w:u w:val="single"/>
          <w:lang w:eastAsia="pl-PL"/>
        </w:rPr>
      </w:pPr>
      <w:r w:rsidRPr="00752D99">
        <w:rPr>
          <w:rFonts w:eastAsia="Times New Roman" w:cs="Times New Roman"/>
          <w:b/>
          <w:color w:val="000000" w:themeColor="text1"/>
          <w:u w:val="single"/>
          <w:lang w:eastAsia="pl-PL"/>
        </w:rPr>
        <w:t xml:space="preserve">II. </w:t>
      </w:r>
      <w:r w:rsidR="003E09AF" w:rsidRPr="00752D99">
        <w:rPr>
          <w:rFonts w:eastAsia="Times New Roman" w:cs="Times New Roman"/>
          <w:b/>
          <w:color w:val="000000" w:themeColor="text1"/>
          <w:u w:val="single"/>
          <w:lang w:eastAsia="pl-PL"/>
        </w:rPr>
        <w:t>Opis przedmiotu zamówienia</w:t>
      </w:r>
    </w:p>
    <w:p w:rsidR="003E09AF" w:rsidRPr="00752D99" w:rsidRDefault="003E09AF" w:rsidP="003E09AF">
      <w:pPr>
        <w:spacing w:after="0" w:line="240" w:lineRule="auto"/>
        <w:rPr>
          <w:rFonts w:eastAsia="Times New Roman" w:cs="Times New Roman"/>
          <w:color w:val="000000" w:themeColor="text1"/>
          <w:lang w:eastAsia="pl-PL"/>
        </w:rPr>
      </w:pPr>
      <w:r w:rsidRPr="00752D99">
        <w:rPr>
          <w:rFonts w:eastAsia="Times New Roman" w:cs="Times New Roman"/>
          <w:color w:val="000000" w:themeColor="text1"/>
          <w:lang w:eastAsia="pl-PL"/>
        </w:rPr>
        <w:t>1. Przedmiot zamówienia stanowi</w:t>
      </w:r>
    </w:p>
    <w:p w:rsidR="0005554D" w:rsidRPr="00752D99" w:rsidRDefault="0005554D" w:rsidP="0005554D">
      <w:pPr>
        <w:spacing w:after="0" w:line="240" w:lineRule="auto"/>
        <w:jc w:val="both"/>
        <w:rPr>
          <w:color w:val="000000" w:themeColor="text1"/>
        </w:rPr>
      </w:pPr>
      <w:r w:rsidRPr="00752D99">
        <w:rPr>
          <w:color w:val="000000" w:themeColor="text1"/>
        </w:rPr>
        <w:t>„</w:t>
      </w:r>
      <w:r w:rsidRPr="00752D99">
        <w:rPr>
          <w:b/>
          <w:bCs/>
          <w:i/>
          <w:iCs/>
          <w:color w:val="000000" w:themeColor="text1"/>
        </w:rPr>
        <w:t xml:space="preserve">Założenie i modernizacja  szczegółowej osnowy poziomej 3 klasy na obszarze gminy </w:t>
      </w:r>
      <w:r w:rsidR="002C32CB" w:rsidRPr="00752D99">
        <w:rPr>
          <w:b/>
          <w:bCs/>
          <w:i/>
          <w:iCs/>
          <w:color w:val="000000" w:themeColor="text1"/>
        </w:rPr>
        <w:t>Brzeg Dolny</w:t>
      </w:r>
      <w:r w:rsidRPr="00752D99">
        <w:rPr>
          <w:b/>
          <w:bCs/>
          <w:i/>
          <w:iCs/>
          <w:color w:val="000000" w:themeColor="text1"/>
        </w:rPr>
        <w:t>”</w:t>
      </w:r>
      <w:r w:rsidRPr="00752D99">
        <w:rPr>
          <w:b/>
          <w:color w:val="000000" w:themeColor="text1"/>
        </w:rPr>
        <w:t>.</w:t>
      </w:r>
      <w:r w:rsidRPr="00752D99">
        <w:rPr>
          <w:color w:val="000000" w:themeColor="text1"/>
        </w:rPr>
        <w:cr/>
        <w:t xml:space="preserve"> </w:t>
      </w:r>
      <w:r w:rsidRPr="00752D99">
        <w:rPr>
          <w:color w:val="000000" w:themeColor="text1"/>
        </w:rPr>
        <w:cr/>
      </w:r>
      <w:r w:rsidRPr="00752D99">
        <w:rPr>
          <w:i/>
          <w:color w:val="000000" w:themeColor="text1"/>
          <w:u w:val="single"/>
        </w:rPr>
        <w:t xml:space="preserve"> Szczegółowy zakres:</w:t>
      </w:r>
    </w:p>
    <w:p w:rsidR="00063FB0" w:rsidRPr="00752D99" w:rsidRDefault="0005554D" w:rsidP="0005554D">
      <w:pPr>
        <w:spacing w:after="0" w:line="240" w:lineRule="auto"/>
        <w:jc w:val="both"/>
        <w:rPr>
          <w:b/>
          <w:color w:val="000000" w:themeColor="text1"/>
        </w:rPr>
      </w:pPr>
      <w:r w:rsidRPr="00752D99">
        <w:rPr>
          <w:color w:val="000000" w:themeColor="text1"/>
        </w:rPr>
        <w:t xml:space="preserve">został zawarty w warunkach technicznych </w:t>
      </w:r>
      <w:r w:rsidRPr="00752D99">
        <w:rPr>
          <w:b/>
          <w:color w:val="000000" w:themeColor="text1"/>
        </w:rPr>
        <w:t>– załącznik nr 1 do SIWZ</w:t>
      </w:r>
    </w:p>
    <w:p w:rsidR="0005554D" w:rsidRPr="00752D99" w:rsidRDefault="0005554D" w:rsidP="0005554D">
      <w:pPr>
        <w:spacing w:after="0" w:line="240" w:lineRule="auto"/>
        <w:jc w:val="both"/>
        <w:rPr>
          <w:b/>
          <w:color w:val="FF0000"/>
        </w:rPr>
      </w:pPr>
    </w:p>
    <w:p w:rsidR="0005554D" w:rsidRPr="00752D99" w:rsidRDefault="00B85E68" w:rsidP="0005554D">
      <w:pPr>
        <w:spacing w:after="0"/>
        <w:jc w:val="both"/>
        <w:rPr>
          <w:color w:val="000000" w:themeColor="text1"/>
        </w:rPr>
      </w:pPr>
      <w:r w:rsidRPr="00705CC3">
        <w:rPr>
          <w:b/>
          <w:color w:val="000000" w:themeColor="text1"/>
        </w:rPr>
        <w:t xml:space="preserve">2. </w:t>
      </w:r>
      <w:r w:rsidR="0005554D" w:rsidRPr="00705CC3">
        <w:rPr>
          <w:b/>
          <w:color w:val="000000" w:themeColor="text1"/>
        </w:rPr>
        <w:t>Kody Wspólnego Słownika Zamówień:</w:t>
      </w:r>
      <w:r w:rsidR="0005554D" w:rsidRPr="00752D99">
        <w:rPr>
          <w:b/>
          <w:color w:val="000000" w:themeColor="text1"/>
          <w:u w:val="single"/>
        </w:rPr>
        <w:cr/>
      </w:r>
      <w:r w:rsidR="0005554D" w:rsidRPr="00752D99">
        <w:rPr>
          <w:color w:val="000000" w:themeColor="text1"/>
        </w:rPr>
        <w:t xml:space="preserve">kod CPV: </w:t>
      </w:r>
    </w:p>
    <w:p w:rsidR="0005554D" w:rsidRPr="00752D99" w:rsidRDefault="0005554D" w:rsidP="0005554D">
      <w:pPr>
        <w:spacing w:after="0"/>
        <w:jc w:val="both"/>
        <w:rPr>
          <w:color w:val="000000" w:themeColor="text1"/>
        </w:rPr>
      </w:pPr>
      <w:r w:rsidRPr="00752D99">
        <w:rPr>
          <w:rFonts w:cs="Arial"/>
          <w:b/>
          <w:color w:val="000000" w:themeColor="text1"/>
        </w:rPr>
        <w:t xml:space="preserve">71.25.00.00-5 </w:t>
      </w:r>
      <w:r w:rsidR="00A61793">
        <w:rPr>
          <w:rFonts w:cs="Arial"/>
          <w:b/>
          <w:color w:val="000000" w:themeColor="text1"/>
        </w:rPr>
        <w:t xml:space="preserve">   </w:t>
      </w:r>
      <w:r w:rsidRPr="00752D99">
        <w:rPr>
          <w:rFonts w:cs="Arial"/>
          <w:b/>
          <w:color w:val="000000" w:themeColor="text1"/>
        </w:rPr>
        <w:t>Usługi architektoniczne, inżynieryjne i pomiarowe</w:t>
      </w:r>
      <w:r w:rsidRPr="00752D99">
        <w:rPr>
          <w:rFonts w:cs="Arial"/>
          <w:color w:val="000000" w:themeColor="text1"/>
        </w:rPr>
        <w:t xml:space="preserve"> </w:t>
      </w:r>
      <w:r w:rsidRPr="00752D99">
        <w:rPr>
          <w:color w:val="000000" w:themeColor="text1"/>
        </w:rPr>
        <w:t xml:space="preserve"> </w:t>
      </w:r>
    </w:p>
    <w:p w:rsidR="0005554D" w:rsidRPr="00752D99" w:rsidRDefault="0005554D" w:rsidP="00851340">
      <w:pPr>
        <w:pStyle w:val="Akapitzlist"/>
        <w:numPr>
          <w:ilvl w:val="3"/>
          <w:numId w:val="73"/>
        </w:numPr>
        <w:spacing w:after="0" w:line="240" w:lineRule="auto"/>
        <w:jc w:val="both"/>
        <w:rPr>
          <w:b/>
          <w:color w:val="000000" w:themeColor="text1"/>
        </w:rPr>
      </w:pPr>
      <w:r w:rsidRPr="00752D99">
        <w:rPr>
          <w:b/>
          <w:color w:val="000000" w:themeColor="text1"/>
        </w:rPr>
        <w:t>Różne usługi inżynieryjne</w:t>
      </w:r>
    </w:p>
    <w:p w:rsidR="00752D99" w:rsidRDefault="00752D99" w:rsidP="00752D99">
      <w:pPr>
        <w:pStyle w:val="Akapitzlist"/>
        <w:spacing w:after="0" w:line="240" w:lineRule="auto"/>
        <w:ind w:left="1200"/>
        <w:jc w:val="both"/>
        <w:rPr>
          <w:b/>
          <w:color w:val="FF0000"/>
        </w:rPr>
      </w:pPr>
    </w:p>
    <w:p w:rsidR="00752D99" w:rsidRPr="00B85E68" w:rsidRDefault="00B85E68" w:rsidP="00752D99">
      <w:pPr>
        <w:spacing w:after="0" w:line="240" w:lineRule="auto"/>
        <w:rPr>
          <w:rFonts w:eastAsia="Times New Roman" w:cs="Times New Roman"/>
          <w:b/>
          <w:color w:val="000000" w:themeColor="text1"/>
          <w:lang w:eastAsia="pl-PL"/>
        </w:rPr>
      </w:pPr>
      <w:r w:rsidRPr="00B85E68">
        <w:rPr>
          <w:rFonts w:eastAsia="Times New Roman" w:cs="Times New Roman"/>
          <w:b/>
          <w:color w:val="000000" w:themeColor="text1"/>
          <w:lang w:eastAsia="pl-PL"/>
        </w:rPr>
        <w:t xml:space="preserve">3. </w:t>
      </w:r>
      <w:r w:rsidR="00752D99" w:rsidRPr="00B85E68">
        <w:rPr>
          <w:rFonts w:eastAsia="Times New Roman" w:cs="Times New Roman"/>
          <w:b/>
          <w:color w:val="000000" w:themeColor="text1"/>
          <w:lang w:eastAsia="pl-PL"/>
        </w:rPr>
        <w:t xml:space="preserve"> Wymagania stawiane wykonawcy:</w:t>
      </w:r>
    </w:p>
    <w:p w:rsidR="00752D99" w:rsidRPr="00B85E68" w:rsidRDefault="00B85E68" w:rsidP="00752D99">
      <w:pPr>
        <w:spacing w:after="0" w:line="240" w:lineRule="auto"/>
        <w:rPr>
          <w:rFonts w:eastAsia="Times New Roman" w:cs="Times New Roman"/>
          <w:color w:val="000000" w:themeColor="text1"/>
          <w:lang w:eastAsia="pl-PL"/>
        </w:rPr>
      </w:pPr>
      <w:r w:rsidRPr="00B85E68">
        <w:rPr>
          <w:rFonts w:eastAsia="Times New Roman" w:cs="Times New Roman"/>
          <w:color w:val="000000" w:themeColor="text1"/>
          <w:lang w:eastAsia="pl-PL"/>
        </w:rPr>
        <w:t xml:space="preserve">a) </w:t>
      </w:r>
      <w:r w:rsidR="00752D99" w:rsidRPr="00B85E68">
        <w:rPr>
          <w:rFonts w:eastAsia="Times New Roman" w:cs="Times New Roman"/>
          <w:color w:val="000000" w:themeColor="text1"/>
          <w:lang w:eastAsia="pl-PL"/>
        </w:rPr>
        <w:t xml:space="preserve"> Wykonawca jest odpowiedzialny za jakość, zgodność z warunkami technicznymi i jakościowymi opisanymi dla przedmiotu zamówienia.</w:t>
      </w:r>
    </w:p>
    <w:p w:rsidR="00752D99" w:rsidRPr="00B85E68" w:rsidRDefault="00B85E68" w:rsidP="00752D99">
      <w:pPr>
        <w:spacing w:after="0" w:line="240" w:lineRule="auto"/>
        <w:rPr>
          <w:rFonts w:eastAsia="Times New Roman" w:cs="Times New Roman"/>
          <w:color w:val="000000" w:themeColor="text1"/>
          <w:lang w:eastAsia="pl-PL"/>
        </w:rPr>
      </w:pPr>
      <w:r w:rsidRPr="00B85E68">
        <w:rPr>
          <w:rFonts w:eastAsia="Times New Roman" w:cs="Times New Roman"/>
          <w:color w:val="000000" w:themeColor="text1"/>
          <w:lang w:eastAsia="pl-PL"/>
        </w:rPr>
        <w:t xml:space="preserve">b) </w:t>
      </w:r>
      <w:r w:rsidR="00752D99" w:rsidRPr="00B85E68">
        <w:rPr>
          <w:rFonts w:eastAsia="Times New Roman" w:cs="Times New Roman"/>
          <w:color w:val="000000" w:themeColor="text1"/>
          <w:lang w:eastAsia="pl-PL"/>
        </w:rPr>
        <w:t xml:space="preserve"> Wymagana jest należyta staranność przy realizacji zobowiązań umowy,</w:t>
      </w:r>
    </w:p>
    <w:p w:rsidR="00752D99" w:rsidRPr="00B85E68" w:rsidRDefault="00B85E68" w:rsidP="00752D99">
      <w:pPr>
        <w:spacing w:after="0" w:line="240" w:lineRule="auto"/>
        <w:rPr>
          <w:rFonts w:eastAsia="Times New Roman" w:cs="Times New Roman"/>
          <w:color w:val="000000" w:themeColor="text1"/>
          <w:lang w:eastAsia="pl-PL"/>
        </w:rPr>
      </w:pPr>
      <w:r w:rsidRPr="00B85E68">
        <w:rPr>
          <w:rFonts w:eastAsia="Times New Roman" w:cs="Times New Roman"/>
          <w:color w:val="000000" w:themeColor="text1"/>
          <w:lang w:eastAsia="pl-PL"/>
        </w:rPr>
        <w:t xml:space="preserve">c) </w:t>
      </w:r>
      <w:r w:rsidR="00752D99" w:rsidRPr="00B85E68">
        <w:rPr>
          <w:rFonts w:eastAsia="Times New Roman" w:cs="Times New Roman"/>
          <w:color w:val="000000" w:themeColor="text1"/>
          <w:lang w:eastAsia="pl-PL"/>
        </w:rPr>
        <w:t xml:space="preserve"> Ustalenia i decyzje dotyczące wykonywania zamówienia uzgadniane będą przez zamawiającego z ustanowionym przedstawicielem wykonawcy.</w:t>
      </w:r>
    </w:p>
    <w:p w:rsidR="00752D99" w:rsidRPr="00B85E68" w:rsidRDefault="00B85E68" w:rsidP="00752D99">
      <w:pPr>
        <w:spacing w:after="0" w:line="240" w:lineRule="auto"/>
        <w:rPr>
          <w:rFonts w:eastAsia="Times New Roman" w:cs="Times New Roman"/>
          <w:color w:val="000000" w:themeColor="text1"/>
          <w:lang w:eastAsia="pl-PL"/>
        </w:rPr>
      </w:pPr>
      <w:r w:rsidRPr="00B85E68">
        <w:rPr>
          <w:rFonts w:eastAsia="Times New Roman" w:cs="Times New Roman"/>
          <w:color w:val="000000" w:themeColor="text1"/>
          <w:lang w:eastAsia="pl-PL"/>
        </w:rPr>
        <w:t xml:space="preserve">d) </w:t>
      </w:r>
      <w:r w:rsidR="00752D99" w:rsidRPr="00B85E68">
        <w:rPr>
          <w:rFonts w:eastAsia="Times New Roman" w:cs="Times New Roman"/>
          <w:color w:val="000000" w:themeColor="text1"/>
          <w:lang w:eastAsia="pl-PL"/>
        </w:rPr>
        <w:t xml:space="preserve"> Określenie przez wykonawcę telefonów kontaktowych i numerów fax. oraz innych ustaleń niezbędnych dla sprawnego i terminowego wykonania zamówienia.</w:t>
      </w:r>
    </w:p>
    <w:p w:rsidR="00752D99" w:rsidRPr="00B85E68" w:rsidRDefault="00B85E68" w:rsidP="00752D99">
      <w:pPr>
        <w:spacing w:after="0" w:line="240" w:lineRule="auto"/>
        <w:rPr>
          <w:rFonts w:eastAsia="Times New Roman" w:cs="Times New Roman"/>
          <w:color w:val="000000" w:themeColor="text1"/>
          <w:lang w:eastAsia="pl-PL"/>
        </w:rPr>
      </w:pPr>
      <w:r w:rsidRPr="00B85E68">
        <w:rPr>
          <w:rFonts w:eastAsia="Times New Roman" w:cs="Times New Roman"/>
          <w:color w:val="000000" w:themeColor="text1"/>
          <w:lang w:eastAsia="pl-PL"/>
        </w:rPr>
        <w:t xml:space="preserve">e) </w:t>
      </w:r>
      <w:r w:rsidR="00752D99" w:rsidRPr="00B85E68">
        <w:rPr>
          <w:rFonts w:eastAsia="Times New Roman" w:cs="Times New Roman"/>
          <w:color w:val="000000" w:themeColor="text1"/>
          <w:lang w:eastAsia="pl-PL"/>
        </w:rPr>
        <w:t xml:space="preserve"> Zamawiający nie ponosi odpowiedzialności za szkody wyrządzone przez wykonawcę podczas wykonywania przedmiotu zamówienia.</w:t>
      </w:r>
    </w:p>
    <w:p w:rsidR="00752D99" w:rsidRPr="00B85E68" w:rsidRDefault="00752D99" w:rsidP="00752D99">
      <w:pPr>
        <w:spacing w:after="0" w:line="240" w:lineRule="auto"/>
        <w:rPr>
          <w:rFonts w:eastAsia="Times New Roman" w:cs="Times New Roman"/>
          <w:color w:val="000000" w:themeColor="text1"/>
          <w:lang w:eastAsia="pl-PL"/>
        </w:rPr>
      </w:pPr>
    </w:p>
    <w:p w:rsidR="00752D99" w:rsidRPr="00B85E68" w:rsidRDefault="00752D99" w:rsidP="00851340">
      <w:pPr>
        <w:pStyle w:val="Akapitzlist"/>
        <w:numPr>
          <w:ilvl w:val="0"/>
          <w:numId w:val="45"/>
        </w:numPr>
        <w:spacing w:after="0" w:line="240" w:lineRule="auto"/>
        <w:rPr>
          <w:rFonts w:eastAsia="Times New Roman" w:cs="Times New Roman"/>
          <w:b/>
          <w:color w:val="000000" w:themeColor="text1"/>
          <w:lang w:eastAsia="pl-PL"/>
        </w:rPr>
      </w:pPr>
      <w:r w:rsidRPr="00B85E68">
        <w:rPr>
          <w:rFonts w:eastAsia="Times New Roman" w:cs="Times New Roman"/>
          <w:b/>
          <w:color w:val="000000" w:themeColor="text1"/>
          <w:lang w:eastAsia="pl-PL"/>
        </w:rPr>
        <w:t xml:space="preserve"> Wymagania dot. zatrudnienia osób wykonujących wskazane czynności w zakresie realizacji zamówienia na podstawie umowy o pracę</w:t>
      </w:r>
    </w:p>
    <w:p w:rsidR="00752D99" w:rsidRPr="00B85E68" w:rsidRDefault="00752D99" w:rsidP="00851340">
      <w:pPr>
        <w:pStyle w:val="Akapitzlist"/>
        <w:numPr>
          <w:ilvl w:val="0"/>
          <w:numId w:val="43"/>
        </w:numPr>
        <w:autoSpaceDE w:val="0"/>
        <w:autoSpaceDN w:val="0"/>
        <w:adjustRightInd w:val="0"/>
        <w:spacing w:after="0" w:line="240" w:lineRule="auto"/>
        <w:jc w:val="both"/>
        <w:rPr>
          <w:rFonts w:cs="Calibri"/>
          <w:color w:val="000000" w:themeColor="text1"/>
        </w:rPr>
      </w:pPr>
      <w:r w:rsidRPr="00B85E68">
        <w:rPr>
          <w:rFonts w:cs="Calibri"/>
          <w:color w:val="000000" w:themeColor="text1"/>
        </w:rPr>
        <w:t xml:space="preserve">Zamawiający stosownie do art. 29 ust. 3a ustawy, wymaga zatrudnienia przez wykonawcę lub podwykonawcę na podstawie umowy o pracę osób wykonujących czynności w zakresie realizacji zamówienia, których wykonanie polega na wykonywaniu pracy w sposób określony w art. 22 § 1 ustawy z dnia 26 czerwca 1974 r. – Kodeks pracy: </w:t>
      </w:r>
    </w:p>
    <w:p w:rsidR="00752D99" w:rsidRPr="00B85E68" w:rsidRDefault="00752D99" w:rsidP="00752D99">
      <w:pPr>
        <w:numPr>
          <w:ilvl w:val="0"/>
          <w:numId w:val="2"/>
        </w:numPr>
        <w:autoSpaceDE w:val="0"/>
        <w:autoSpaceDN w:val="0"/>
        <w:adjustRightInd w:val="0"/>
        <w:spacing w:after="0" w:line="240" w:lineRule="auto"/>
        <w:jc w:val="both"/>
        <w:rPr>
          <w:rFonts w:cs="Calibri"/>
          <w:color w:val="000000" w:themeColor="text1"/>
        </w:rPr>
      </w:pPr>
      <w:r w:rsidRPr="00B85E68">
        <w:rPr>
          <w:rFonts w:cs="Calibri"/>
          <w:color w:val="000000" w:themeColor="text1"/>
        </w:rPr>
        <w:t xml:space="preserve">Rodzaj czynności niezbędnych do realizacji zamówienia, których dotyczą wymagania zatrudnienia na podstawie umowy o pracę przez wykonawcę lub podwykonawcę osób wykonujących czynności w trakcie realizacji zamówienia: </w:t>
      </w:r>
    </w:p>
    <w:p w:rsidR="00752D99" w:rsidRPr="00B85E68" w:rsidRDefault="00752D99" w:rsidP="00752D99">
      <w:pPr>
        <w:numPr>
          <w:ilvl w:val="0"/>
          <w:numId w:val="1"/>
        </w:numPr>
        <w:autoSpaceDE w:val="0"/>
        <w:autoSpaceDN w:val="0"/>
        <w:adjustRightInd w:val="0"/>
        <w:spacing w:after="0" w:line="240" w:lineRule="auto"/>
        <w:jc w:val="both"/>
        <w:rPr>
          <w:rFonts w:cs="Calibri"/>
          <w:color w:val="000000" w:themeColor="text1"/>
        </w:rPr>
      </w:pPr>
      <w:r w:rsidRPr="00B85E68">
        <w:rPr>
          <w:rFonts w:cs="Calibri"/>
          <w:color w:val="000000" w:themeColor="text1"/>
        </w:rPr>
        <w:t>wykonywanie prac fizycznych związanych z robotami budowlanymi,</w:t>
      </w:r>
    </w:p>
    <w:p w:rsidR="00752D99" w:rsidRPr="00B85E68" w:rsidRDefault="00752D99" w:rsidP="00752D99">
      <w:pPr>
        <w:numPr>
          <w:ilvl w:val="0"/>
          <w:numId w:val="2"/>
        </w:numPr>
        <w:autoSpaceDE w:val="0"/>
        <w:autoSpaceDN w:val="0"/>
        <w:adjustRightInd w:val="0"/>
        <w:spacing w:after="0" w:line="240" w:lineRule="auto"/>
        <w:jc w:val="both"/>
        <w:rPr>
          <w:rFonts w:cs="Calibri"/>
          <w:color w:val="000000" w:themeColor="text1"/>
        </w:rPr>
      </w:pPr>
      <w:r w:rsidRPr="00B85E68">
        <w:rPr>
          <w:rFonts w:cs="Calibri"/>
          <w:color w:val="000000" w:themeColor="text1"/>
        </w:rPr>
        <w:t xml:space="preserve">sposobu dokumentowania zatrudnienia osób oraz uprawnienia zamawiającego w zakresie kontroli spełniania przez wykonawcę wymagań, o których mowa w art. 29 ust. 3a: </w:t>
      </w:r>
    </w:p>
    <w:p w:rsidR="00752D99" w:rsidRPr="00B85E68" w:rsidRDefault="00752D99" w:rsidP="00752D99">
      <w:pPr>
        <w:autoSpaceDE w:val="0"/>
        <w:autoSpaceDN w:val="0"/>
        <w:adjustRightInd w:val="0"/>
        <w:spacing w:after="0" w:line="240" w:lineRule="auto"/>
        <w:ind w:left="680"/>
        <w:jc w:val="both"/>
        <w:rPr>
          <w:rFonts w:cs="Calibri"/>
          <w:color w:val="000000" w:themeColor="text1"/>
        </w:rPr>
      </w:pPr>
      <w:r w:rsidRPr="00B85E68">
        <w:rPr>
          <w:rFonts w:cs="Calibri"/>
          <w:color w:val="000000" w:themeColor="text1"/>
        </w:rPr>
        <w:t xml:space="preserve">– dane osób (imię i nazwisko oraz stanowisko pracy) wykonujących czynności wskazane w pkt 1 zostaną ujęte w formie wykazu i przekazane Zamawiającemu </w:t>
      </w:r>
      <w:r w:rsidRPr="00B85E68">
        <w:rPr>
          <w:rFonts w:cs="Calibri"/>
          <w:color w:val="000000" w:themeColor="text1"/>
          <w:u w:val="single"/>
        </w:rPr>
        <w:t>w terminie 10 dni</w:t>
      </w:r>
      <w:r w:rsidRPr="00B85E68">
        <w:rPr>
          <w:rFonts w:cs="Calibri"/>
          <w:color w:val="000000" w:themeColor="text1"/>
        </w:rPr>
        <w:t xml:space="preserve"> od podpisania umowy. Dotyczy to także pracowników podwykonawców i dalszych podwykonawców, </w:t>
      </w:r>
    </w:p>
    <w:p w:rsidR="00752D99" w:rsidRPr="00B85E68" w:rsidRDefault="00752D99" w:rsidP="00752D99">
      <w:pPr>
        <w:autoSpaceDE w:val="0"/>
        <w:autoSpaceDN w:val="0"/>
        <w:adjustRightInd w:val="0"/>
        <w:spacing w:after="0" w:line="240" w:lineRule="auto"/>
        <w:ind w:left="680"/>
        <w:jc w:val="both"/>
        <w:rPr>
          <w:rFonts w:cs="Calibri"/>
          <w:color w:val="000000" w:themeColor="text1"/>
        </w:rPr>
      </w:pPr>
      <w:r w:rsidRPr="00B85E68">
        <w:rPr>
          <w:rFonts w:cs="Calibri"/>
          <w:color w:val="000000" w:themeColor="text1"/>
        </w:rPr>
        <w:t xml:space="preserve">– Wykonawca na każde pisemne żądanie Zamawiającego będzie zobowiązany, </w:t>
      </w:r>
      <w:r w:rsidRPr="00B85E68">
        <w:rPr>
          <w:rFonts w:cs="Calibri"/>
          <w:color w:val="000000" w:themeColor="text1"/>
          <w:u w:val="single"/>
        </w:rPr>
        <w:t>w terminie 5 dni,</w:t>
      </w:r>
      <w:r w:rsidRPr="00B85E68">
        <w:rPr>
          <w:rFonts w:cs="Calibri"/>
          <w:color w:val="000000" w:themeColor="text1"/>
        </w:rPr>
        <w:t xml:space="preserve"> do przedstawienia dokumentów potwierdzających bieżące opłacanie składek i należnych podatków z </w:t>
      </w:r>
      <w:r w:rsidRPr="00B85E68">
        <w:rPr>
          <w:rFonts w:cs="Calibri"/>
          <w:color w:val="000000" w:themeColor="text1"/>
        </w:rPr>
        <w:lastRenderedPageBreak/>
        <w:t xml:space="preserve">tytułu zatrudnienia osób wskazanych w wykazie, o którym mowa w ust. 2. Zamawiający nie może zwracać się ze wskazanym żądaniem częściej niż 1 raz w miesiącu. </w:t>
      </w:r>
    </w:p>
    <w:p w:rsidR="00752D99" w:rsidRPr="00B85E68" w:rsidRDefault="00752D99" w:rsidP="00752D99">
      <w:pPr>
        <w:autoSpaceDE w:val="0"/>
        <w:autoSpaceDN w:val="0"/>
        <w:adjustRightInd w:val="0"/>
        <w:spacing w:after="0" w:line="240" w:lineRule="auto"/>
        <w:ind w:left="720"/>
        <w:jc w:val="both"/>
        <w:rPr>
          <w:rFonts w:cs="Calibri"/>
          <w:color w:val="000000" w:themeColor="text1"/>
        </w:rPr>
      </w:pPr>
      <w:r w:rsidRPr="00B85E68">
        <w:rPr>
          <w:rFonts w:cs="Calibri"/>
          <w:color w:val="000000" w:themeColor="text1"/>
        </w:rPr>
        <w:t>– Zamawiający zastrzega sobie prawo przeprowadzenia kontroli na miejscu wykonywania zamówienia w celu weryfikacji, czy osoby wykonujące czynności przy realizacji zamówienia są osobami wskazanymi przez wykonawcę (lub podwykonawcę i dalszego podwykonawcę);</w:t>
      </w:r>
    </w:p>
    <w:p w:rsidR="00752D99" w:rsidRPr="00B85E68" w:rsidRDefault="00752D99" w:rsidP="00752D99">
      <w:pPr>
        <w:numPr>
          <w:ilvl w:val="0"/>
          <w:numId w:val="2"/>
        </w:numPr>
        <w:autoSpaceDE w:val="0"/>
        <w:autoSpaceDN w:val="0"/>
        <w:adjustRightInd w:val="0"/>
        <w:spacing w:after="0" w:line="240" w:lineRule="auto"/>
        <w:jc w:val="both"/>
        <w:rPr>
          <w:rFonts w:cs="Calibri"/>
          <w:color w:val="000000" w:themeColor="text1"/>
        </w:rPr>
      </w:pPr>
      <w:r w:rsidRPr="00B85E68">
        <w:rPr>
          <w:rFonts w:cs="Calibri"/>
          <w:color w:val="000000" w:themeColor="text1"/>
        </w:rPr>
        <w:t xml:space="preserve">sankcje z tytułu niespełnienia wymagań , o których mowa w art. 29 ust. 3a: </w:t>
      </w:r>
    </w:p>
    <w:p w:rsidR="00752D99" w:rsidRPr="00B85E68" w:rsidRDefault="00752D99" w:rsidP="00752D99">
      <w:pPr>
        <w:pStyle w:val="Akapitzlist"/>
        <w:suppressAutoHyphens/>
        <w:spacing w:after="0" w:line="240" w:lineRule="auto"/>
        <w:ind w:left="680"/>
        <w:jc w:val="both"/>
        <w:rPr>
          <w:rFonts w:cs="Calibri"/>
          <w:color w:val="000000" w:themeColor="text1"/>
          <w:lang w:eastAsia="pl-PL"/>
        </w:rPr>
      </w:pPr>
      <w:r w:rsidRPr="00B85E68">
        <w:rPr>
          <w:rFonts w:cs="Calibri"/>
          <w:color w:val="000000" w:themeColor="text1"/>
          <w:lang w:eastAsia="pl-PL"/>
        </w:rPr>
        <w:t>– Zamawiającemu przysługiwać będzie prawo naliczenia Wykonawcy kar umownych, a w przypadku dwukrotnego nie wywiązania się ze wskazanego obowiązku lub zmiany sposobu zatrudnienia określonych osób, również prawo odstąpienia od umowy i naliczenia dodatkowo kary umownej jak za nienależyte wykonanie zamówienia.</w:t>
      </w:r>
    </w:p>
    <w:p w:rsidR="00752D99" w:rsidRPr="00B85E68" w:rsidRDefault="00752D99" w:rsidP="00752D99">
      <w:pPr>
        <w:pStyle w:val="Akapitzlist"/>
        <w:suppressAutoHyphens/>
        <w:spacing w:after="0" w:line="240" w:lineRule="auto"/>
        <w:ind w:left="680"/>
        <w:jc w:val="both"/>
        <w:rPr>
          <w:rFonts w:cs="Calibri"/>
          <w:color w:val="000000" w:themeColor="text1"/>
          <w:lang w:eastAsia="pl-PL"/>
        </w:rPr>
      </w:pPr>
    </w:p>
    <w:p w:rsidR="00752D99" w:rsidRPr="00B85E68" w:rsidRDefault="00752D99" w:rsidP="00851340">
      <w:pPr>
        <w:pStyle w:val="Akapitzlist"/>
        <w:numPr>
          <w:ilvl w:val="0"/>
          <w:numId w:val="45"/>
        </w:numPr>
        <w:spacing w:after="0" w:line="240" w:lineRule="auto"/>
        <w:rPr>
          <w:rFonts w:eastAsia="Times New Roman" w:cs="Times New Roman"/>
          <w:b/>
          <w:color w:val="000000" w:themeColor="text1"/>
          <w:lang w:eastAsia="pl-PL"/>
        </w:rPr>
      </w:pPr>
      <w:r w:rsidRPr="00B85E68">
        <w:rPr>
          <w:rFonts w:eastAsia="Times New Roman" w:cs="Times New Roman"/>
          <w:b/>
          <w:color w:val="000000" w:themeColor="text1"/>
          <w:lang w:eastAsia="pl-PL"/>
        </w:rPr>
        <w:t>Wymagania organizacyjne</w:t>
      </w:r>
    </w:p>
    <w:p w:rsidR="00752D99" w:rsidRPr="00B85E68" w:rsidRDefault="00752D99" w:rsidP="00752D99">
      <w:pPr>
        <w:spacing w:after="0" w:line="240" w:lineRule="auto"/>
        <w:rPr>
          <w:rFonts w:eastAsia="Times New Roman" w:cs="Times New Roman"/>
          <w:color w:val="000000" w:themeColor="text1"/>
          <w:lang w:eastAsia="pl-PL"/>
        </w:rPr>
      </w:pPr>
      <w:r w:rsidRPr="00B85E68">
        <w:rPr>
          <w:rFonts w:eastAsia="Times New Roman" w:cs="Times New Roman"/>
          <w:color w:val="000000" w:themeColor="text1"/>
          <w:lang w:eastAsia="pl-PL"/>
        </w:rPr>
        <w:t>nie dotyczy</w:t>
      </w:r>
    </w:p>
    <w:p w:rsidR="00752D99" w:rsidRPr="00B85E68" w:rsidRDefault="00752D99" w:rsidP="00752D99">
      <w:pPr>
        <w:spacing w:after="0" w:line="240" w:lineRule="auto"/>
        <w:rPr>
          <w:rFonts w:eastAsia="Times New Roman" w:cs="Times New Roman"/>
          <w:color w:val="000000" w:themeColor="text1"/>
          <w:lang w:eastAsia="pl-PL"/>
        </w:rPr>
      </w:pPr>
    </w:p>
    <w:p w:rsidR="00752D99" w:rsidRPr="00B85E68" w:rsidRDefault="00B85E68" w:rsidP="00752D99">
      <w:pPr>
        <w:spacing w:after="0" w:line="240" w:lineRule="auto"/>
        <w:rPr>
          <w:rFonts w:eastAsia="Times New Roman" w:cs="Times New Roman"/>
          <w:b/>
          <w:color w:val="000000" w:themeColor="text1"/>
          <w:lang w:eastAsia="pl-PL"/>
        </w:rPr>
      </w:pPr>
      <w:r w:rsidRPr="00B85E68">
        <w:rPr>
          <w:rFonts w:eastAsia="Times New Roman" w:cs="Times New Roman"/>
          <w:b/>
          <w:color w:val="000000" w:themeColor="text1"/>
          <w:lang w:eastAsia="pl-PL"/>
        </w:rPr>
        <w:t>6.</w:t>
      </w:r>
      <w:r w:rsidR="00752D99" w:rsidRPr="00B85E68">
        <w:rPr>
          <w:rFonts w:eastAsia="Times New Roman" w:cs="Times New Roman"/>
          <w:b/>
          <w:color w:val="000000" w:themeColor="text1"/>
          <w:lang w:eastAsia="pl-PL"/>
        </w:rPr>
        <w:t xml:space="preserve"> Wymagania dot. gwarancji</w:t>
      </w:r>
    </w:p>
    <w:p w:rsidR="00752D99" w:rsidRPr="00B85E68" w:rsidRDefault="00752D99" w:rsidP="00752D99">
      <w:pPr>
        <w:autoSpaceDE w:val="0"/>
        <w:autoSpaceDN w:val="0"/>
        <w:adjustRightInd w:val="0"/>
        <w:spacing w:after="0" w:line="240" w:lineRule="auto"/>
        <w:jc w:val="both"/>
        <w:rPr>
          <w:rFonts w:cs="Times New Roman"/>
          <w:color w:val="000000" w:themeColor="text1"/>
        </w:rPr>
      </w:pPr>
      <w:r w:rsidRPr="00B85E68">
        <w:rPr>
          <w:rFonts w:cs="Times New Roman"/>
          <w:color w:val="000000" w:themeColor="text1"/>
        </w:rPr>
        <w:t>Wykonawca udziela</w:t>
      </w:r>
      <w:r w:rsidRPr="00B85E68">
        <w:rPr>
          <w:rFonts w:cs="Times New Roman"/>
          <w:b/>
          <w:color w:val="000000" w:themeColor="text1"/>
          <w:u w:val="single"/>
        </w:rPr>
        <w:t xml:space="preserve"> minimum</w:t>
      </w:r>
      <w:r w:rsidRPr="00B85E68">
        <w:rPr>
          <w:rFonts w:cs="Times New Roman"/>
          <w:color w:val="000000" w:themeColor="text1"/>
        </w:rPr>
        <w:t xml:space="preserve"> </w:t>
      </w:r>
      <w:r w:rsidRPr="00B85E68">
        <w:rPr>
          <w:rFonts w:cs="Times New Roman"/>
          <w:b/>
          <w:color w:val="000000" w:themeColor="text1"/>
          <w:u w:val="single"/>
        </w:rPr>
        <w:t>60 miesięcznej gwarancji</w:t>
      </w:r>
      <w:r w:rsidRPr="00B85E68">
        <w:rPr>
          <w:rFonts w:cs="Times New Roman"/>
          <w:color w:val="000000" w:themeColor="text1"/>
        </w:rPr>
        <w:t xml:space="preserve"> na prace objęte niniejszą umową licząc od daty dokonania odbioru końcowego przedmiotu zamówienia przez Zamawiającego.</w:t>
      </w:r>
    </w:p>
    <w:p w:rsidR="00752D99" w:rsidRPr="00B85E68" w:rsidRDefault="00752D99" w:rsidP="00B85E68">
      <w:pPr>
        <w:spacing w:after="0" w:line="240" w:lineRule="auto"/>
        <w:jc w:val="both"/>
        <w:rPr>
          <w:b/>
          <w:color w:val="FF0000"/>
        </w:rPr>
      </w:pPr>
    </w:p>
    <w:p w:rsidR="005365A2" w:rsidRPr="00752D99" w:rsidRDefault="005365A2" w:rsidP="005365A2">
      <w:pPr>
        <w:pStyle w:val="Styl3"/>
        <w:numPr>
          <w:ilvl w:val="0"/>
          <w:numId w:val="0"/>
        </w:numPr>
        <w:ind w:left="360" w:hanging="360"/>
        <w:rPr>
          <w:rFonts w:asciiTheme="minorHAnsi" w:hAnsiTheme="minorHAnsi"/>
        </w:rPr>
      </w:pPr>
      <w:r w:rsidRPr="00752D99">
        <w:rPr>
          <w:rFonts w:asciiTheme="minorHAnsi" w:hAnsiTheme="minorHAnsi"/>
        </w:rPr>
        <w:t>III. Oferty częściowe</w:t>
      </w:r>
    </w:p>
    <w:p w:rsidR="005365A2" w:rsidRPr="00752D99" w:rsidRDefault="003E09AF" w:rsidP="005365A2">
      <w:pPr>
        <w:pStyle w:val="Styl3"/>
        <w:numPr>
          <w:ilvl w:val="0"/>
          <w:numId w:val="0"/>
        </w:numPr>
        <w:shd w:val="clear" w:color="auto" w:fill="FFFFFF" w:themeFill="background1"/>
        <w:ind w:left="360" w:hanging="360"/>
        <w:rPr>
          <w:rFonts w:asciiTheme="minorHAnsi" w:eastAsia="Times New Roman" w:hAnsiTheme="minorHAnsi"/>
          <w:b w:val="0"/>
          <w:color w:val="000000" w:themeColor="text1"/>
          <w:lang w:eastAsia="pl-PL"/>
        </w:rPr>
      </w:pPr>
      <w:r w:rsidRPr="00752D99">
        <w:rPr>
          <w:rFonts w:asciiTheme="minorHAnsi" w:eastAsia="Times New Roman" w:hAnsiTheme="minorHAnsi"/>
          <w:color w:val="FF0000"/>
          <w:lang w:eastAsia="pl-PL"/>
        </w:rPr>
        <w:t xml:space="preserve"> </w:t>
      </w:r>
      <w:r w:rsidRPr="00752D99">
        <w:rPr>
          <w:rFonts w:asciiTheme="minorHAnsi" w:eastAsia="Times New Roman" w:hAnsiTheme="minorHAnsi"/>
          <w:b w:val="0"/>
          <w:color w:val="000000" w:themeColor="text1"/>
          <w:lang w:eastAsia="pl-PL"/>
        </w:rPr>
        <w:t xml:space="preserve">Zamawiający </w:t>
      </w:r>
      <w:r w:rsidR="00A61793">
        <w:rPr>
          <w:rFonts w:asciiTheme="minorHAnsi" w:eastAsia="Times New Roman" w:hAnsiTheme="minorHAnsi"/>
          <w:color w:val="000000" w:themeColor="text1"/>
          <w:u w:val="single"/>
          <w:lang w:eastAsia="pl-PL"/>
        </w:rPr>
        <w:t>nie dopuszcza</w:t>
      </w:r>
      <w:r w:rsidRPr="00EF4076">
        <w:rPr>
          <w:rFonts w:asciiTheme="minorHAnsi" w:eastAsia="Times New Roman" w:hAnsiTheme="minorHAnsi"/>
          <w:color w:val="000000" w:themeColor="text1"/>
          <w:lang w:eastAsia="pl-PL"/>
        </w:rPr>
        <w:t xml:space="preserve"> </w:t>
      </w:r>
      <w:r w:rsidRPr="00752D99">
        <w:rPr>
          <w:rFonts w:asciiTheme="minorHAnsi" w:eastAsia="Times New Roman" w:hAnsiTheme="minorHAnsi"/>
          <w:b w:val="0"/>
          <w:color w:val="000000" w:themeColor="text1"/>
          <w:lang w:eastAsia="pl-PL"/>
        </w:rPr>
        <w:t>możliwości składania ofert częściowych</w:t>
      </w:r>
    </w:p>
    <w:p w:rsidR="005365A2" w:rsidRPr="00752D99" w:rsidRDefault="005365A2" w:rsidP="005365A2">
      <w:pPr>
        <w:pStyle w:val="Styl3"/>
        <w:numPr>
          <w:ilvl w:val="0"/>
          <w:numId w:val="0"/>
        </w:numPr>
        <w:ind w:left="360" w:hanging="360"/>
        <w:rPr>
          <w:rFonts w:asciiTheme="minorHAnsi" w:hAnsiTheme="minorHAnsi"/>
        </w:rPr>
      </w:pPr>
      <w:bookmarkStart w:id="1" w:name="_Toc154823345"/>
      <w:bookmarkStart w:id="2" w:name="_Toc161806945"/>
      <w:bookmarkStart w:id="3" w:name="_Toc191867073"/>
      <w:bookmarkStart w:id="4" w:name="_Toc347394133"/>
      <w:r w:rsidRPr="00752D99">
        <w:rPr>
          <w:rFonts w:asciiTheme="minorHAnsi" w:hAnsiTheme="minorHAnsi"/>
        </w:rPr>
        <w:t>IV. Oferty wariantowe</w:t>
      </w:r>
      <w:bookmarkEnd w:id="1"/>
      <w:bookmarkEnd w:id="2"/>
      <w:bookmarkEnd w:id="3"/>
      <w:bookmarkEnd w:id="4"/>
    </w:p>
    <w:p w:rsidR="003E09AF" w:rsidRPr="00752D99" w:rsidRDefault="003E09AF" w:rsidP="003E09AF">
      <w:pPr>
        <w:spacing w:after="0" w:line="240" w:lineRule="auto"/>
        <w:rPr>
          <w:rFonts w:eastAsia="Times New Roman" w:cs="Times New Roman"/>
          <w:color w:val="000000" w:themeColor="text1"/>
          <w:lang w:eastAsia="pl-PL"/>
        </w:rPr>
      </w:pPr>
      <w:r w:rsidRPr="00752D99">
        <w:rPr>
          <w:rFonts w:eastAsia="Times New Roman" w:cs="Times New Roman"/>
          <w:color w:val="000000" w:themeColor="text1"/>
          <w:lang w:eastAsia="pl-PL"/>
        </w:rPr>
        <w:t xml:space="preserve">Zamawiający </w:t>
      </w:r>
      <w:r w:rsidRPr="00A61793">
        <w:rPr>
          <w:rFonts w:eastAsia="Times New Roman" w:cs="Times New Roman"/>
          <w:b/>
          <w:color w:val="000000" w:themeColor="text1"/>
          <w:u w:val="single"/>
          <w:lang w:eastAsia="pl-PL"/>
        </w:rPr>
        <w:t>nie dopuszcza</w:t>
      </w:r>
      <w:r w:rsidRPr="00752D99">
        <w:rPr>
          <w:rFonts w:eastAsia="Times New Roman" w:cs="Times New Roman"/>
          <w:color w:val="000000" w:themeColor="text1"/>
          <w:lang w:eastAsia="pl-PL"/>
        </w:rPr>
        <w:t xml:space="preserve"> możliwości składania ofert wariantowych</w:t>
      </w:r>
    </w:p>
    <w:p w:rsidR="00A83335" w:rsidRPr="00752D99" w:rsidRDefault="00A83335" w:rsidP="00752D99">
      <w:pPr>
        <w:tabs>
          <w:tab w:val="left" w:pos="3945"/>
        </w:tabs>
        <w:spacing w:after="0" w:line="240" w:lineRule="auto"/>
        <w:jc w:val="both"/>
        <w:rPr>
          <w:rFonts w:eastAsia="Times New Roman" w:cs="Times New Roman"/>
          <w:color w:val="FF0000"/>
          <w:lang w:eastAsia="pl-PL"/>
        </w:rPr>
      </w:pPr>
    </w:p>
    <w:p w:rsidR="003E09AF" w:rsidRPr="00752D99" w:rsidRDefault="005365A2" w:rsidP="00CA0503">
      <w:pPr>
        <w:shd w:val="clear" w:color="auto" w:fill="D9D9D9" w:themeFill="background1" w:themeFillShade="D9"/>
        <w:spacing w:after="0" w:line="240" w:lineRule="auto"/>
        <w:rPr>
          <w:rFonts w:eastAsia="Times New Roman" w:cs="Times New Roman"/>
          <w:b/>
          <w:color w:val="000000"/>
          <w:lang w:eastAsia="pl-PL"/>
        </w:rPr>
      </w:pPr>
      <w:r w:rsidRPr="00752D99">
        <w:rPr>
          <w:rFonts w:eastAsia="Times New Roman" w:cs="Times New Roman"/>
          <w:b/>
          <w:color w:val="000000"/>
          <w:lang w:eastAsia="pl-PL"/>
        </w:rPr>
        <w:t>V.</w:t>
      </w:r>
      <w:r w:rsidR="00CA0503" w:rsidRPr="00752D99">
        <w:rPr>
          <w:rFonts w:eastAsia="Times New Roman" w:cs="Times New Roman"/>
          <w:b/>
          <w:color w:val="000000"/>
          <w:lang w:eastAsia="pl-PL"/>
        </w:rPr>
        <w:t xml:space="preserve"> </w:t>
      </w:r>
      <w:r w:rsidR="003E09AF" w:rsidRPr="00752D99">
        <w:rPr>
          <w:rFonts w:eastAsia="Times New Roman" w:cs="Times New Roman"/>
          <w:b/>
          <w:color w:val="000000"/>
          <w:lang w:eastAsia="pl-PL"/>
        </w:rPr>
        <w:t>Termin wykonania zamówienia</w:t>
      </w:r>
    </w:p>
    <w:p w:rsidR="003E09AF" w:rsidRPr="00752D99" w:rsidRDefault="003E09AF" w:rsidP="003E09AF">
      <w:pPr>
        <w:spacing w:after="0" w:line="240" w:lineRule="auto"/>
        <w:rPr>
          <w:rFonts w:eastAsia="Times New Roman" w:cs="Times New Roman"/>
          <w:color w:val="000000"/>
          <w:lang w:eastAsia="pl-PL"/>
        </w:rPr>
      </w:pPr>
      <w:r w:rsidRPr="00752D99">
        <w:rPr>
          <w:rFonts w:eastAsia="Times New Roman" w:cs="Times New Roman"/>
          <w:color w:val="000000"/>
          <w:lang w:eastAsia="pl-PL"/>
        </w:rPr>
        <w:t>Wymagany termin wykonania (realizacji) zamówienia</w:t>
      </w:r>
    </w:p>
    <w:p w:rsidR="005365A2" w:rsidRPr="00752D99" w:rsidRDefault="001978F5" w:rsidP="003F43B4">
      <w:pPr>
        <w:tabs>
          <w:tab w:val="left" w:pos="2340"/>
        </w:tabs>
        <w:spacing w:after="0" w:line="240" w:lineRule="auto"/>
      </w:pPr>
      <w:r w:rsidRPr="00752D99">
        <w:t>do</w:t>
      </w:r>
      <w:r w:rsidRPr="00752D99">
        <w:rPr>
          <w:b/>
        </w:rPr>
        <w:t xml:space="preserve"> </w:t>
      </w:r>
      <w:r w:rsidR="00CA0503" w:rsidRPr="00752D99">
        <w:rPr>
          <w:b/>
        </w:rPr>
        <w:t>18.11.2019</w:t>
      </w:r>
      <w:r w:rsidR="008417BB">
        <w:rPr>
          <w:b/>
        </w:rPr>
        <w:t xml:space="preserve"> </w:t>
      </w:r>
      <w:r w:rsidR="00CA0503" w:rsidRPr="00752D99">
        <w:rPr>
          <w:b/>
        </w:rPr>
        <w:t>r.</w:t>
      </w:r>
      <w:r w:rsidR="00CA0503" w:rsidRPr="00752D99">
        <w:cr/>
      </w:r>
    </w:p>
    <w:p w:rsidR="005365A2" w:rsidRPr="00752D99" w:rsidRDefault="005365A2" w:rsidP="005365A2">
      <w:pPr>
        <w:shd w:val="clear" w:color="auto" w:fill="D9D9D9" w:themeFill="background1" w:themeFillShade="D9"/>
        <w:tabs>
          <w:tab w:val="left" w:pos="2340"/>
        </w:tabs>
        <w:spacing w:after="0" w:line="240" w:lineRule="auto"/>
        <w:rPr>
          <w:b/>
          <w:color w:val="000000" w:themeColor="text1"/>
        </w:rPr>
      </w:pPr>
      <w:r w:rsidRPr="00752D99">
        <w:rPr>
          <w:b/>
          <w:color w:val="000000" w:themeColor="text1"/>
        </w:rPr>
        <w:t>VI. Informacja o podwykonawcach</w:t>
      </w:r>
    </w:p>
    <w:p w:rsidR="005365A2" w:rsidRPr="00752D99" w:rsidRDefault="005365A2" w:rsidP="00851340">
      <w:pPr>
        <w:numPr>
          <w:ilvl w:val="0"/>
          <w:numId w:val="74"/>
        </w:numPr>
        <w:spacing w:after="0" w:line="240" w:lineRule="auto"/>
        <w:jc w:val="both"/>
        <w:rPr>
          <w:rFonts w:cs="Arial"/>
        </w:rPr>
      </w:pPr>
      <w:r w:rsidRPr="00752D99">
        <w:rPr>
          <w:rFonts w:cs="Arial"/>
        </w:rPr>
        <w:t>Stosownie do art. 36a ust. 1 Ustawy Wykonawca może powierzyć wykonanie części zamówienia podwykonawcom.</w:t>
      </w:r>
    </w:p>
    <w:p w:rsidR="005365A2" w:rsidRPr="00752D99" w:rsidRDefault="005365A2" w:rsidP="00851340">
      <w:pPr>
        <w:numPr>
          <w:ilvl w:val="0"/>
          <w:numId w:val="74"/>
        </w:numPr>
        <w:spacing w:after="0" w:line="240" w:lineRule="auto"/>
        <w:jc w:val="both"/>
        <w:rPr>
          <w:rFonts w:cs="Arial"/>
        </w:rPr>
      </w:pPr>
      <w:r w:rsidRPr="00752D99">
        <w:rPr>
          <w:rFonts w:cs="Arial"/>
        </w:rPr>
        <w:t>Zamawiający nie zastrzega kluczowych części zamówienia które Wykonawca zobowiązany jest zrealizować osobiście.</w:t>
      </w:r>
    </w:p>
    <w:p w:rsidR="005365A2" w:rsidRPr="00752D99" w:rsidRDefault="005365A2" w:rsidP="00851340">
      <w:pPr>
        <w:numPr>
          <w:ilvl w:val="0"/>
          <w:numId w:val="74"/>
        </w:numPr>
        <w:spacing w:after="0" w:line="240" w:lineRule="auto"/>
        <w:jc w:val="both"/>
        <w:rPr>
          <w:rFonts w:cs="Arial"/>
        </w:rPr>
      </w:pPr>
      <w:r w:rsidRPr="00752D99">
        <w:rPr>
          <w:rFonts w:cs="Arial"/>
        </w:rPr>
        <w:t>W przypadku realizacji zamówienia przy udziale podwykonawców, wykonawca zobowiązany jest do wskazania w ofercie tej części zamówienia, której wykonanie zamierza powierzyć podwykonawcy oraz podać nazwę oraz adres tych podwykonawców.</w:t>
      </w:r>
    </w:p>
    <w:p w:rsidR="005365A2" w:rsidRPr="00752D99" w:rsidRDefault="005365A2" w:rsidP="00851340">
      <w:pPr>
        <w:numPr>
          <w:ilvl w:val="0"/>
          <w:numId w:val="74"/>
        </w:numPr>
        <w:spacing w:after="0" w:line="240" w:lineRule="auto"/>
        <w:jc w:val="both"/>
        <w:rPr>
          <w:rFonts w:cs="Arial"/>
        </w:rPr>
      </w:pPr>
      <w:r w:rsidRPr="00752D99">
        <w:rPr>
          <w:rFonts w:cs="Arial"/>
        </w:rPr>
        <w:t xml:space="preserve">Przyjmuje się, że brak wskazania w ofercie podwykonawców oznacza realizację zamówienia siłami własnymi. </w:t>
      </w:r>
    </w:p>
    <w:p w:rsidR="005365A2" w:rsidRPr="00752D99" w:rsidRDefault="005365A2" w:rsidP="00851340">
      <w:pPr>
        <w:numPr>
          <w:ilvl w:val="0"/>
          <w:numId w:val="74"/>
        </w:numPr>
        <w:spacing w:after="0" w:line="240" w:lineRule="auto"/>
        <w:jc w:val="both"/>
        <w:rPr>
          <w:rFonts w:cs="Arial"/>
        </w:rPr>
      </w:pPr>
      <w:r w:rsidRPr="00752D99">
        <w:rPr>
          <w:rFonts w:cs="Calibri"/>
          <w:color w:val="000000"/>
        </w:rPr>
        <w:t xml:space="preserve">Wykonawca, w celu wykazania braku istnienia podstaw wykluczenia z postępowania wobec podwykonawców, którym zamierza powierzyć wykonanie części zamówienia, zamieszcza informacje o tych podwykonawcach również w oświadczeniu składanym na podstawie art. 25a ust. 1 Ustawy wg wzoru określonego w </w:t>
      </w:r>
      <w:r w:rsidRPr="00752D99">
        <w:rPr>
          <w:rFonts w:cs="Calibri"/>
          <w:b/>
          <w:color w:val="000000"/>
        </w:rPr>
        <w:t>załączniku nr 2 do SIWZ.</w:t>
      </w:r>
      <w:r w:rsidRPr="00752D99">
        <w:rPr>
          <w:rFonts w:cs="Calibri"/>
          <w:color w:val="000000"/>
        </w:rPr>
        <w:t xml:space="preserve"> </w:t>
      </w:r>
    </w:p>
    <w:p w:rsidR="005365A2" w:rsidRPr="00752D99" w:rsidRDefault="005365A2" w:rsidP="00851340">
      <w:pPr>
        <w:numPr>
          <w:ilvl w:val="0"/>
          <w:numId w:val="74"/>
        </w:numPr>
        <w:spacing w:after="0" w:line="240" w:lineRule="auto"/>
        <w:jc w:val="both"/>
        <w:rPr>
          <w:rFonts w:cs="Arial"/>
        </w:rPr>
      </w:pPr>
      <w:r w:rsidRPr="00752D99">
        <w:rPr>
          <w:rFonts w:cs="Calibri"/>
          <w:color w:val="000000"/>
        </w:rPr>
        <w:t xml:space="preserve">Wykonawca może za zgodą Zamawiającego zmienić lub zrezygnować z Podwykonawcy wskazanego w ofercie. 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 </w:t>
      </w:r>
    </w:p>
    <w:p w:rsidR="005365A2" w:rsidRPr="00752D99" w:rsidRDefault="005365A2" w:rsidP="005365A2">
      <w:pPr>
        <w:ind w:left="360"/>
        <w:jc w:val="both"/>
        <w:rPr>
          <w:rFonts w:cs="Arial"/>
        </w:rPr>
      </w:pPr>
      <w:r w:rsidRPr="00752D99">
        <w:rPr>
          <w:rFonts w:cs="Calibri"/>
          <w:color w:val="000000"/>
        </w:rPr>
        <w:t xml:space="preserve">Jeżeli zamawiający stwierdzi, że wobec danego podwykonawcy zachodzą podstawy wykluczenia, wykonawca obowiązany jest zastąpić tego podwykonawcę lub zrezygnować z powierzenia wykonania części zamówienia podwykonawcy. </w:t>
      </w:r>
    </w:p>
    <w:p w:rsidR="005365A2" w:rsidRPr="00752D99" w:rsidRDefault="005365A2" w:rsidP="005365A2">
      <w:pPr>
        <w:ind w:left="360"/>
        <w:jc w:val="both"/>
        <w:rPr>
          <w:rFonts w:cs="Arial"/>
        </w:rPr>
      </w:pPr>
      <w:r w:rsidRPr="00752D99">
        <w:rPr>
          <w:rFonts w:cs="Calibri"/>
          <w:color w:val="000000"/>
        </w:rPr>
        <w:t>Powyższe zapisy</w:t>
      </w:r>
      <w:r w:rsidRPr="00752D99">
        <w:rPr>
          <w:rFonts w:cs="Calibri"/>
          <w:color w:val="92D050"/>
        </w:rPr>
        <w:t xml:space="preserve"> </w:t>
      </w:r>
      <w:r w:rsidRPr="00752D99">
        <w:rPr>
          <w:rFonts w:cs="Calibri"/>
          <w:color w:val="000000"/>
        </w:rPr>
        <w:t xml:space="preserve">stosuje się odpowiednio wobec dalszych podwykonawców. </w:t>
      </w:r>
    </w:p>
    <w:p w:rsidR="005365A2" w:rsidRPr="00752D99" w:rsidRDefault="005365A2" w:rsidP="00851340">
      <w:pPr>
        <w:numPr>
          <w:ilvl w:val="0"/>
          <w:numId w:val="74"/>
        </w:numPr>
        <w:spacing w:after="0" w:line="240" w:lineRule="auto"/>
        <w:jc w:val="both"/>
        <w:rPr>
          <w:rFonts w:cs="Arial"/>
        </w:rPr>
      </w:pPr>
      <w:r w:rsidRPr="00752D99">
        <w:rPr>
          <w:rFonts w:cs="Calibri"/>
          <w:color w:val="000000"/>
        </w:rPr>
        <w:t xml:space="preserve">Jeżeli zmiana lub rezygnacja z podwykonawcy dotyczy podmiotu, na którego zasoby wykonawca powoływał się w celu wykazania spełniania warunków udziału w postępowaniu, Wykonawca zobowiązany </w:t>
      </w:r>
      <w:r w:rsidRPr="00752D99">
        <w:rPr>
          <w:rFonts w:cs="Calibri"/>
          <w:color w:val="000000"/>
        </w:rPr>
        <w:lastRenderedPageBreak/>
        <w:t xml:space="preserve">jest wykazać Zamawiającemu, że proponowany inny podwykonawca lub Wykonawca samodzielnie spełnia je w stopniu nie mniejszym niż podwykonawca, na którego zasoby wykonawca powoływał się w trakcie postępowania o udzielenie zamówienia. </w:t>
      </w:r>
    </w:p>
    <w:p w:rsidR="005365A2" w:rsidRPr="00752D99" w:rsidRDefault="005365A2" w:rsidP="00851340">
      <w:pPr>
        <w:numPr>
          <w:ilvl w:val="0"/>
          <w:numId w:val="74"/>
        </w:numPr>
        <w:spacing w:after="0" w:line="240" w:lineRule="auto"/>
        <w:jc w:val="both"/>
        <w:rPr>
          <w:rFonts w:cs="Arial"/>
        </w:rPr>
      </w:pPr>
      <w:r w:rsidRPr="00752D99">
        <w:rPr>
          <w:rFonts w:cs="Arial"/>
        </w:rPr>
        <w:t>Powierzenie wykonania części zamówienia podwykonawcom nie zwalnia wykonawcy z odpowiedzialności za należyte wykonanie tego zamówienia.</w:t>
      </w:r>
    </w:p>
    <w:p w:rsidR="005365A2" w:rsidRPr="00752D99" w:rsidRDefault="005365A2" w:rsidP="005365A2">
      <w:pPr>
        <w:pStyle w:val="Styl3"/>
        <w:numPr>
          <w:ilvl w:val="0"/>
          <w:numId w:val="0"/>
        </w:numPr>
        <w:ind w:left="360" w:hanging="360"/>
        <w:rPr>
          <w:rFonts w:asciiTheme="minorHAnsi" w:hAnsiTheme="minorHAnsi"/>
        </w:rPr>
      </w:pPr>
      <w:r w:rsidRPr="00752D99">
        <w:rPr>
          <w:rFonts w:asciiTheme="minorHAnsi" w:hAnsiTheme="minorHAnsi"/>
        </w:rPr>
        <w:t>VII.</w:t>
      </w:r>
      <w:r w:rsidR="009F1F0D" w:rsidRPr="00752D99">
        <w:rPr>
          <w:rFonts w:asciiTheme="minorHAnsi" w:hAnsiTheme="minorHAnsi"/>
        </w:rPr>
        <w:t xml:space="preserve"> </w:t>
      </w:r>
      <w:r w:rsidRPr="00752D99">
        <w:rPr>
          <w:rFonts w:asciiTheme="minorHAnsi" w:hAnsiTheme="minorHAnsi"/>
        </w:rPr>
        <w:t>Wykonawcy wspólnie ubiegający się o zamówienie</w:t>
      </w:r>
    </w:p>
    <w:p w:rsidR="005365A2" w:rsidRPr="00752D99" w:rsidRDefault="005365A2" w:rsidP="005365A2">
      <w:pPr>
        <w:autoSpaceDE w:val="0"/>
        <w:autoSpaceDN w:val="0"/>
        <w:adjustRightInd w:val="0"/>
        <w:jc w:val="both"/>
        <w:rPr>
          <w:rFonts w:cs="Calibri"/>
          <w:color w:val="000000"/>
        </w:rPr>
      </w:pPr>
      <w:bookmarkStart w:id="5" w:name="_Toc154823350"/>
      <w:bookmarkStart w:id="6" w:name="_Toc161806949"/>
      <w:bookmarkStart w:id="7" w:name="_Toc191867077"/>
      <w:bookmarkStart w:id="8" w:name="_Toc347394137"/>
      <w:r w:rsidRPr="00752D99">
        <w:rPr>
          <w:rFonts w:cs="Calibri"/>
          <w:color w:val="000000"/>
        </w:rPr>
        <w:t xml:space="preserve">Wykonawcy wspólnie ubiegający się o zamówienie </w:t>
      </w:r>
      <w:r w:rsidRPr="00752D99">
        <w:rPr>
          <w:rFonts w:cs="Calibri"/>
          <w:b/>
          <w:bCs/>
          <w:color w:val="000000"/>
        </w:rPr>
        <w:t xml:space="preserve">(w tym wykonawcy działający jako spółka cywilna): </w:t>
      </w:r>
    </w:p>
    <w:p w:rsidR="005365A2" w:rsidRPr="00752D99" w:rsidRDefault="005365A2" w:rsidP="005365A2">
      <w:pPr>
        <w:autoSpaceDE w:val="0"/>
        <w:autoSpaceDN w:val="0"/>
        <w:adjustRightInd w:val="0"/>
        <w:spacing w:after="17"/>
        <w:jc w:val="both"/>
        <w:rPr>
          <w:rFonts w:cs="Calibri"/>
          <w:color w:val="000000"/>
        </w:rPr>
      </w:pPr>
      <w:r w:rsidRPr="00752D99">
        <w:rPr>
          <w:rFonts w:cs="Calibri"/>
          <w:color w:val="000000"/>
        </w:rPr>
        <w:t xml:space="preserve">1) ponoszą solidarną odpowiedzialność za niewykonanie lub nienależyte wykonanie zobowiązania; </w:t>
      </w:r>
    </w:p>
    <w:p w:rsidR="005365A2" w:rsidRPr="00752D99" w:rsidRDefault="005365A2" w:rsidP="005365A2">
      <w:pPr>
        <w:autoSpaceDE w:val="0"/>
        <w:autoSpaceDN w:val="0"/>
        <w:adjustRightInd w:val="0"/>
        <w:spacing w:after="17"/>
        <w:jc w:val="both"/>
        <w:rPr>
          <w:rFonts w:cs="Calibri"/>
          <w:color w:val="000000"/>
        </w:rPr>
      </w:pPr>
      <w:r w:rsidRPr="00752D99">
        <w:rPr>
          <w:rFonts w:cs="Calibri"/>
          <w:color w:val="000000"/>
        </w:rPr>
        <w:t xml:space="preserve">2) </w:t>
      </w:r>
      <w:r w:rsidRPr="00752D99">
        <w:rPr>
          <w:rFonts w:cs="Calibri"/>
          <w:b/>
          <w:bCs/>
          <w:color w:val="000000"/>
        </w:rPr>
        <w:t xml:space="preserve">zobowiązani są ustanowić Pełnomocnika </w:t>
      </w:r>
      <w:r w:rsidRPr="00752D99">
        <w:rPr>
          <w:rFonts w:cs="Calibri"/>
          <w:color w:val="000000"/>
        </w:rPr>
        <w:t xml:space="preserve">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w:t>
      </w:r>
    </w:p>
    <w:p w:rsidR="005365A2" w:rsidRPr="00752D99" w:rsidRDefault="005365A2" w:rsidP="005365A2">
      <w:pPr>
        <w:autoSpaceDE w:val="0"/>
        <w:autoSpaceDN w:val="0"/>
        <w:adjustRightInd w:val="0"/>
        <w:spacing w:after="17"/>
        <w:jc w:val="both"/>
        <w:rPr>
          <w:rFonts w:cs="Calibri"/>
          <w:color w:val="000000"/>
        </w:rPr>
      </w:pPr>
      <w:r w:rsidRPr="00752D99">
        <w:rPr>
          <w:rFonts w:cs="Calibri"/>
          <w:color w:val="000000"/>
        </w:rPr>
        <w:t xml:space="preserve">3) pełnomocnictwo musi wynikać z umowy lub z innej czynności prawnej, mieć formę pisemną; fakt ustanowienia Pełnomocnika musi wynikać z załączonych do oferty dokumentów, wszelka korespondencja prowadzona będzie z Pełnomocnikiem; </w:t>
      </w:r>
    </w:p>
    <w:p w:rsidR="005365A2" w:rsidRPr="00752D99" w:rsidRDefault="005365A2" w:rsidP="005365A2">
      <w:pPr>
        <w:autoSpaceDE w:val="0"/>
        <w:autoSpaceDN w:val="0"/>
        <w:adjustRightInd w:val="0"/>
        <w:spacing w:after="17"/>
        <w:jc w:val="both"/>
        <w:rPr>
          <w:rFonts w:cs="Calibri"/>
          <w:color w:val="000000"/>
        </w:rPr>
      </w:pPr>
      <w:r w:rsidRPr="00752D99">
        <w:rPr>
          <w:rFonts w:cs="Calibri"/>
          <w:color w:val="000000"/>
        </w:rPr>
        <w:t xml:space="preserve">4) jeżeli oferta wykonawców wspólnie ubiegających się o zamówienie zostanie wybrana jako najkorzystniejsza, Zamawiający może przed zawarciem umowy wezwać pełnomocnika do przedstawienia umowy regulującej współpracę tych Wykonawców; </w:t>
      </w:r>
    </w:p>
    <w:p w:rsidR="005365A2" w:rsidRPr="00752D99" w:rsidRDefault="005365A2" w:rsidP="005365A2">
      <w:pPr>
        <w:autoSpaceDE w:val="0"/>
        <w:autoSpaceDN w:val="0"/>
        <w:adjustRightInd w:val="0"/>
        <w:jc w:val="both"/>
        <w:rPr>
          <w:rFonts w:cs="Calibri"/>
          <w:color w:val="000000"/>
        </w:rPr>
      </w:pPr>
      <w:r w:rsidRPr="00752D99">
        <w:rPr>
          <w:rFonts w:cs="Calibri"/>
          <w:color w:val="000000"/>
        </w:rPr>
        <w:t xml:space="preserve">5) oświadczenie składane na podstawie art. 25a ust. 1 Ustawy (wg wzoru określonego w </w:t>
      </w:r>
      <w:r w:rsidRPr="00752D99">
        <w:rPr>
          <w:rFonts w:cs="Calibri"/>
          <w:b/>
          <w:i/>
          <w:color w:val="000000"/>
        </w:rPr>
        <w:t>załączniku nr 2 do SIWZ)</w:t>
      </w:r>
      <w:r w:rsidRPr="00752D99">
        <w:rPr>
          <w:rFonts w:cs="Calibri"/>
          <w:color w:val="000000"/>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rsidR="005365A2" w:rsidRPr="00752D99" w:rsidRDefault="005365A2" w:rsidP="005365A2">
      <w:pPr>
        <w:pStyle w:val="Styl3"/>
        <w:numPr>
          <w:ilvl w:val="0"/>
          <w:numId w:val="0"/>
        </w:numPr>
        <w:ind w:left="360" w:hanging="360"/>
        <w:rPr>
          <w:rFonts w:asciiTheme="minorHAnsi" w:hAnsiTheme="minorHAnsi"/>
        </w:rPr>
      </w:pPr>
      <w:r w:rsidRPr="00752D99">
        <w:rPr>
          <w:rFonts w:asciiTheme="minorHAnsi" w:hAnsiTheme="minorHAnsi"/>
        </w:rPr>
        <w:t>VIII. Wykonawca mający siedzibę lub miejsce zamieszkania poza terytorium Rzeczpospolitej Polskiej</w:t>
      </w:r>
      <w:bookmarkEnd w:id="5"/>
      <w:bookmarkEnd w:id="6"/>
      <w:bookmarkEnd w:id="7"/>
      <w:bookmarkEnd w:id="8"/>
    </w:p>
    <w:p w:rsidR="005365A2" w:rsidRPr="00752D99" w:rsidRDefault="005365A2" w:rsidP="005365A2">
      <w:pPr>
        <w:jc w:val="both"/>
        <w:rPr>
          <w:rFonts w:cs="Arial"/>
        </w:rPr>
      </w:pPr>
      <w:r w:rsidRPr="00752D99">
        <w:rPr>
          <w:rFonts w:cs="Arial"/>
        </w:rPr>
        <w:t>Wykonawca mający siedzibę lub miejsce zamieszkania poza terytorium Rzeczpospolitej Polskiej składa dokumenty zgodnie z § 7 i 8 rozporządzenia Ministra Rozwoju z dnia 26 lipca 2016 r. w sprawie rodzajów dokumentów, jakich może żądać zamawiający od wykonawcy w postępowaniu o udzielenie zamówienia.</w:t>
      </w:r>
    </w:p>
    <w:p w:rsidR="005365A2" w:rsidRPr="00752D99" w:rsidRDefault="005365A2" w:rsidP="005365A2">
      <w:pPr>
        <w:pStyle w:val="Styl3"/>
        <w:numPr>
          <w:ilvl w:val="0"/>
          <w:numId w:val="0"/>
        </w:numPr>
        <w:ind w:left="360" w:hanging="360"/>
        <w:rPr>
          <w:rFonts w:asciiTheme="minorHAnsi" w:hAnsiTheme="minorHAnsi"/>
        </w:rPr>
      </w:pPr>
      <w:bookmarkStart w:id="9" w:name="_Toc154823348"/>
      <w:bookmarkStart w:id="10" w:name="_Toc161806950"/>
      <w:bookmarkStart w:id="11" w:name="_Toc191867078"/>
      <w:bookmarkStart w:id="12" w:name="_Toc347394138"/>
      <w:r w:rsidRPr="00752D99">
        <w:rPr>
          <w:rFonts w:asciiTheme="minorHAnsi" w:hAnsiTheme="minorHAnsi"/>
        </w:rPr>
        <w:t>IX.</w:t>
      </w:r>
      <w:r w:rsidR="009F1F0D" w:rsidRPr="00752D99">
        <w:rPr>
          <w:rFonts w:asciiTheme="minorHAnsi" w:hAnsiTheme="minorHAnsi"/>
        </w:rPr>
        <w:t xml:space="preserve"> </w:t>
      </w:r>
      <w:r w:rsidRPr="00752D99">
        <w:rPr>
          <w:rFonts w:asciiTheme="minorHAnsi" w:hAnsiTheme="minorHAnsi"/>
        </w:rPr>
        <w:t>Waluta, w jakiej będą prowadzone rozliczenia związane z realizacją niniejszego zamówienia publicznego</w:t>
      </w:r>
      <w:bookmarkEnd w:id="9"/>
      <w:bookmarkEnd w:id="10"/>
      <w:bookmarkEnd w:id="11"/>
      <w:bookmarkEnd w:id="12"/>
    </w:p>
    <w:p w:rsidR="005365A2" w:rsidRPr="00752D99" w:rsidRDefault="005365A2" w:rsidP="005365A2">
      <w:pPr>
        <w:pStyle w:val="Tekstpodstawowywcity"/>
        <w:suppressAutoHyphens/>
        <w:spacing w:line="240" w:lineRule="auto"/>
        <w:ind w:left="0"/>
        <w:jc w:val="both"/>
        <w:rPr>
          <w:rFonts w:cs="Arial"/>
        </w:rPr>
      </w:pPr>
      <w:r w:rsidRPr="00752D99">
        <w:rPr>
          <w:rFonts w:cs="Arial"/>
        </w:rPr>
        <w:t>Wszelkie rozliczenia związane z realizacją zamówienia dokonywane będą w złotych polskich [ PLN ].</w:t>
      </w:r>
    </w:p>
    <w:p w:rsidR="005365A2" w:rsidRPr="00752D99" w:rsidRDefault="005365A2" w:rsidP="005365A2">
      <w:pPr>
        <w:pStyle w:val="Tekstpodstawowywcity"/>
        <w:suppressAutoHyphens/>
        <w:spacing w:line="240" w:lineRule="auto"/>
        <w:ind w:left="0"/>
        <w:jc w:val="both"/>
        <w:rPr>
          <w:rFonts w:cs="Arial"/>
        </w:rPr>
      </w:pPr>
      <w:r w:rsidRPr="00752D99">
        <w:rPr>
          <w:rFonts w:cs="Arial"/>
        </w:rPr>
        <w:t>Jeżeli do oferty zostaną załączone dokumenty, w których wartości podane będą w walutach innych niż złoty polski zostaną one przeliczone wg kursów średnich walut obcych NBP z dnia publikacji ogłoszenia o zamówieniu. Jeżeli w tym dniu nie będzie opublikowany średni kurs NBP, zamawiający przyjmie kurs średni z ostatniej tabeli przed wszczęciem postępowania.</w:t>
      </w:r>
    </w:p>
    <w:p w:rsidR="00A83335" w:rsidRPr="00752D99" w:rsidRDefault="003F43B4" w:rsidP="003F43B4">
      <w:pPr>
        <w:tabs>
          <w:tab w:val="left" w:pos="2340"/>
        </w:tabs>
        <w:spacing w:after="0" w:line="240" w:lineRule="auto"/>
        <w:rPr>
          <w:rFonts w:eastAsia="Times New Roman" w:cs="Times New Roman"/>
          <w:color w:val="000000"/>
          <w:lang w:eastAsia="pl-PL"/>
        </w:rPr>
      </w:pPr>
      <w:r w:rsidRPr="00752D99">
        <w:rPr>
          <w:rFonts w:eastAsia="Times New Roman" w:cs="Times New Roman"/>
          <w:color w:val="000000"/>
          <w:lang w:eastAsia="pl-PL"/>
        </w:rPr>
        <w:tab/>
      </w:r>
    </w:p>
    <w:p w:rsidR="00997CB8" w:rsidRPr="00752D99" w:rsidRDefault="00B85E68" w:rsidP="00685D57">
      <w:pPr>
        <w:shd w:val="clear" w:color="auto" w:fill="D9D9D9" w:themeFill="background1" w:themeFillShade="D9"/>
        <w:spacing w:after="0" w:line="240" w:lineRule="auto"/>
        <w:rPr>
          <w:rFonts w:eastAsia="Times New Roman" w:cs="Times New Roman"/>
          <w:b/>
          <w:color w:val="000000"/>
          <w:lang w:eastAsia="pl-PL"/>
        </w:rPr>
      </w:pPr>
      <w:r>
        <w:rPr>
          <w:rFonts w:eastAsia="Times New Roman" w:cs="Times New Roman"/>
          <w:b/>
          <w:color w:val="000000"/>
          <w:lang w:eastAsia="pl-PL"/>
        </w:rPr>
        <w:t>X.</w:t>
      </w:r>
      <w:r w:rsidR="003E09AF" w:rsidRPr="00752D99">
        <w:rPr>
          <w:rFonts w:eastAsia="Times New Roman" w:cs="Times New Roman"/>
          <w:b/>
          <w:color w:val="000000"/>
          <w:lang w:eastAsia="pl-PL"/>
        </w:rPr>
        <w:t xml:space="preserve"> Warunki udziału w postępowani</w:t>
      </w:r>
      <w:r w:rsidR="00685D57" w:rsidRPr="00752D99">
        <w:rPr>
          <w:rFonts w:eastAsia="Times New Roman" w:cs="Times New Roman"/>
          <w:b/>
          <w:color w:val="000000"/>
          <w:lang w:eastAsia="pl-PL"/>
        </w:rPr>
        <w:t>u</w:t>
      </w:r>
    </w:p>
    <w:p w:rsidR="003E09AF" w:rsidRPr="00752D99" w:rsidRDefault="00685D57" w:rsidP="00851340">
      <w:pPr>
        <w:numPr>
          <w:ilvl w:val="0"/>
          <w:numId w:val="75"/>
        </w:numPr>
        <w:autoSpaceDE w:val="0"/>
        <w:autoSpaceDN w:val="0"/>
        <w:adjustRightInd w:val="0"/>
        <w:spacing w:after="18" w:line="240" w:lineRule="auto"/>
        <w:rPr>
          <w:rFonts w:cs="Calibri"/>
          <w:color w:val="000000"/>
        </w:rPr>
      </w:pPr>
      <w:r w:rsidRPr="00752D99">
        <w:rPr>
          <w:rFonts w:cs="Calibri"/>
          <w:color w:val="000000"/>
        </w:rPr>
        <w:t xml:space="preserve">Zamawiający określa następujące warunki udziału w postępowaniu: </w:t>
      </w:r>
    </w:p>
    <w:p w:rsidR="003E09AF" w:rsidRPr="00752D99" w:rsidRDefault="00A83335" w:rsidP="003E09AF">
      <w:pPr>
        <w:spacing w:after="0" w:line="240" w:lineRule="auto"/>
        <w:rPr>
          <w:rFonts w:eastAsia="Times New Roman" w:cs="Times New Roman"/>
          <w:b/>
          <w:color w:val="000000"/>
          <w:lang w:eastAsia="pl-PL"/>
        </w:rPr>
      </w:pPr>
      <w:r w:rsidRPr="00752D99">
        <w:rPr>
          <w:rFonts w:eastAsia="Times New Roman" w:cs="Times New Roman"/>
          <w:b/>
          <w:color w:val="000000"/>
          <w:lang w:eastAsia="pl-PL"/>
        </w:rPr>
        <w:t>1) </w:t>
      </w:r>
      <w:r w:rsidR="00685D57" w:rsidRPr="00752D99">
        <w:rPr>
          <w:rFonts w:eastAsia="Times New Roman" w:cs="Times New Roman"/>
          <w:b/>
          <w:color w:val="000000"/>
          <w:lang w:eastAsia="pl-PL"/>
        </w:rPr>
        <w:t xml:space="preserve"> kompetencje lub uprawnienia </w:t>
      </w:r>
      <w:r w:rsidR="003E09AF" w:rsidRPr="00752D99">
        <w:rPr>
          <w:rFonts w:eastAsia="Times New Roman" w:cs="Times New Roman"/>
          <w:b/>
          <w:color w:val="000000"/>
          <w:lang w:eastAsia="pl-PL"/>
        </w:rPr>
        <w:t>do prowadzenia określonej działalności zawodowej,</w:t>
      </w:r>
    </w:p>
    <w:p w:rsidR="00685D57" w:rsidRPr="00752D99" w:rsidRDefault="00685D57" w:rsidP="00685D57">
      <w:pPr>
        <w:pStyle w:val="Akapitzlist3"/>
        <w:spacing w:after="0"/>
        <w:ind w:left="0"/>
        <w:jc w:val="both"/>
        <w:rPr>
          <w:rFonts w:asciiTheme="minorHAnsi" w:hAnsiTheme="minorHAnsi"/>
          <w:b/>
        </w:rPr>
      </w:pPr>
      <w:r w:rsidRPr="00752D99">
        <w:rPr>
          <w:rFonts w:asciiTheme="minorHAnsi" w:eastAsia="Calibri" w:hAnsiTheme="minorHAnsi" w:cs="Calibri"/>
          <w:color w:val="000000"/>
          <w:lang w:eastAsia="pl-PL"/>
        </w:rPr>
        <w:t>Zamawiający nie określa w tym zakresie warunku.</w:t>
      </w:r>
    </w:p>
    <w:p w:rsidR="003E09AF" w:rsidRPr="00752D99" w:rsidRDefault="000C3DA0" w:rsidP="00685D57">
      <w:pPr>
        <w:spacing w:after="0" w:line="240" w:lineRule="auto"/>
        <w:rPr>
          <w:rFonts w:eastAsia="Times New Roman" w:cs="Times New Roman"/>
          <w:b/>
          <w:color w:val="000000"/>
          <w:lang w:eastAsia="pl-PL"/>
        </w:rPr>
      </w:pPr>
      <w:r w:rsidRPr="00752D99">
        <w:rPr>
          <w:rFonts w:eastAsia="Times New Roman" w:cs="Times New Roman"/>
          <w:b/>
          <w:color w:val="000000"/>
          <w:lang w:eastAsia="pl-PL"/>
        </w:rPr>
        <w:t>2) </w:t>
      </w:r>
      <w:r w:rsidR="00685D57" w:rsidRPr="00752D99">
        <w:rPr>
          <w:rFonts w:eastAsia="Times New Roman" w:cs="Times New Roman"/>
          <w:b/>
          <w:color w:val="000000"/>
          <w:lang w:eastAsia="pl-PL"/>
        </w:rPr>
        <w:t>sytuacja ekonomiczna  lub finansowa</w:t>
      </w:r>
      <w:r w:rsidR="003E09AF" w:rsidRPr="00752D99">
        <w:rPr>
          <w:rFonts w:eastAsia="Times New Roman" w:cs="Times New Roman"/>
          <w:b/>
          <w:color w:val="000000"/>
          <w:lang w:eastAsia="pl-PL"/>
        </w:rPr>
        <w:t>,</w:t>
      </w:r>
    </w:p>
    <w:p w:rsidR="003E09AF" w:rsidRPr="00752D99" w:rsidRDefault="003E09AF" w:rsidP="003E09AF">
      <w:pPr>
        <w:spacing w:after="0" w:line="240" w:lineRule="auto"/>
        <w:rPr>
          <w:rFonts w:eastAsia="Times New Roman" w:cs="Times New Roman"/>
          <w:color w:val="000000"/>
          <w:lang w:eastAsia="pl-PL"/>
        </w:rPr>
      </w:pPr>
      <w:r w:rsidRPr="00752D99">
        <w:rPr>
          <w:rFonts w:eastAsia="Times New Roman" w:cs="Times New Roman"/>
          <w:color w:val="000000"/>
          <w:lang w:eastAsia="pl-PL"/>
        </w:rPr>
        <w:t xml:space="preserve">Zamawiający </w:t>
      </w:r>
      <w:r w:rsidRPr="00752D99">
        <w:rPr>
          <w:rFonts w:eastAsia="Times New Roman" w:cs="Times New Roman"/>
          <w:color w:val="000000"/>
          <w:u w:val="single"/>
          <w:lang w:eastAsia="pl-PL"/>
        </w:rPr>
        <w:t>nie wyznacza</w:t>
      </w:r>
      <w:r w:rsidRPr="00752D99">
        <w:rPr>
          <w:rFonts w:eastAsia="Times New Roman" w:cs="Times New Roman"/>
          <w:color w:val="000000"/>
          <w:lang w:eastAsia="pl-PL"/>
        </w:rPr>
        <w:t xml:space="preserve"> szczegółowego warunku w tym zakresie.</w:t>
      </w:r>
    </w:p>
    <w:p w:rsidR="003E09AF" w:rsidRPr="00752D99" w:rsidRDefault="004F2FDD" w:rsidP="003E09AF">
      <w:pPr>
        <w:spacing w:after="0" w:line="240" w:lineRule="auto"/>
        <w:rPr>
          <w:rFonts w:eastAsia="Times New Roman" w:cs="Times New Roman"/>
          <w:b/>
          <w:color w:val="000000"/>
          <w:lang w:eastAsia="pl-PL"/>
        </w:rPr>
      </w:pPr>
      <w:r w:rsidRPr="00752D99">
        <w:rPr>
          <w:rFonts w:eastAsia="Times New Roman" w:cs="Times New Roman"/>
          <w:b/>
          <w:color w:val="000000"/>
          <w:lang w:eastAsia="pl-PL"/>
        </w:rPr>
        <w:t>3)  </w:t>
      </w:r>
      <w:r w:rsidR="00371375" w:rsidRPr="00752D99">
        <w:rPr>
          <w:rFonts w:eastAsia="Times New Roman" w:cs="Times New Roman"/>
          <w:b/>
          <w:color w:val="000000"/>
          <w:lang w:eastAsia="pl-PL"/>
        </w:rPr>
        <w:t>zdolność techniczna lub zawodowa</w:t>
      </w:r>
      <w:r w:rsidR="003E09AF" w:rsidRPr="00752D99">
        <w:rPr>
          <w:rFonts w:eastAsia="Times New Roman" w:cs="Times New Roman"/>
          <w:b/>
          <w:color w:val="000000"/>
          <w:lang w:eastAsia="pl-PL"/>
        </w:rPr>
        <w:t>,</w:t>
      </w:r>
    </w:p>
    <w:p w:rsidR="003E09AF" w:rsidRPr="00752D99" w:rsidRDefault="003E09AF" w:rsidP="00453DA0">
      <w:pPr>
        <w:spacing w:after="0" w:line="240" w:lineRule="auto"/>
        <w:jc w:val="both"/>
        <w:rPr>
          <w:rFonts w:eastAsia="Times New Roman" w:cs="Times New Roman"/>
          <w:color w:val="000000"/>
          <w:lang w:eastAsia="pl-PL"/>
        </w:rPr>
      </w:pPr>
      <w:r w:rsidRPr="00752D99">
        <w:rPr>
          <w:rFonts w:eastAsia="Times New Roman" w:cs="Times New Roman"/>
          <w:color w:val="000000"/>
          <w:lang w:eastAsia="pl-PL"/>
        </w:rPr>
        <w:t>Wymagane jest spełnienie minimalnych warunków dotyczących wykształcenia, kwalifikacji zawodowych, doświadczenia, potencjału technicznego wykonawcy lub osób skierowanych przez wykonawcę do realizacji zamówienia, umożliwiające realizację zamówienia na odpowiednim poziomie jakości</w:t>
      </w:r>
      <w:r w:rsidR="004F2FDD" w:rsidRPr="00752D99">
        <w:rPr>
          <w:rFonts w:eastAsia="Times New Roman" w:cs="Times New Roman"/>
          <w:color w:val="000000"/>
          <w:lang w:eastAsia="pl-PL"/>
        </w:rPr>
        <w:t>:</w:t>
      </w:r>
    </w:p>
    <w:p w:rsidR="00453DA0" w:rsidRPr="00752D99" w:rsidRDefault="00453DA0" w:rsidP="00120B46">
      <w:pPr>
        <w:pStyle w:val="Akapitzlist"/>
        <w:numPr>
          <w:ilvl w:val="0"/>
          <w:numId w:val="3"/>
        </w:numPr>
        <w:spacing w:after="0" w:line="240" w:lineRule="auto"/>
        <w:jc w:val="both"/>
        <w:rPr>
          <w:rFonts w:eastAsia="Times New Roman" w:cs="Times New Roman"/>
          <w:color w:val="000000"/>
          <w:lang w:eastAsia="pl-PL"/>
        </w:rPr>
      </w:pPr>
      <w:r w:rsidRPr="00752D99">
        <w:t xml:space="preserve">Należy posiadać </w:t>
      </w:r>
      <w:r w:rsidR="009768E9" w:rsidRPr="00752D99">
        <w:t>doświadczenie w realizacji podobnych usług tj. wykonanie</w:t>
      </w:r>
      <w:r w:rsidRPr="00752D99">
        <w:t xml:space="preserve"> w okresie ostatnich 3 lat przed dniem wszczęcia postęp</w:t>
      </w:r>
      <w:r w:rsidR="009768E9" w:rsidRPr="00752D99">
        <w:t>owania o udzielenie zamówienia</w:t>
      </w:r>
      <w:r w:rsidR="009768E9" w:rsidRPr="00752D99">
        <w:rPr>
          <w:u w:val="single"/>
        </w:rPr>
        <w:t xml:space="preserve"> co najmniej jednej</w:t>
      </w:r>
      <w:r w:rsidRPr="00752D99">
        <w:rPr>
          <w:u w:val="single"/>
        </w:rPr>
        <w:t xml:space="preserve"> usług</w:t>
      </w:r>
      <w:r w:rsidR="009768E9" w:rsidRPr="00752D99">
        <w:rPr>
          <w:u w:val="single"/>
        </w:rPr>
        <w:t>i</w:t>
      </w:r>
      <w:r w:rsidR="009768E9" w:rsidRPr="00752D99">
        <w:t xml:space="preserve"> polegającej </w:t>
      </w:r>
      <w:r w:rsidR="009768E9" w:rsidRPr="00752D99">
        <w:lastRenderedPageBreak/>
        <w:t>na założeniu/</w:t>
      </w:r>
      <w:r w:rsidRPr="00752D99">
        <w:t xml:space="preserve">modernizacji osnowy szczegółowej na kwotę </w:t>
      </w:r>
      <w:r w:rsidRPr="00752D99">
        <w:rPr>
          <w:b/>
        </w:rPr>
        <w:t>co najmniej 50 000,00 PLN brutto (słownie: pięćdziesiąt tysięcy złotych 00/100 brutto)</w:t>
      </w:r>
      <w:r w:rsidRPr="00752D99">
        <w:rPr>
          <w:rFonts w:eastAsia="Times New Roman" w:cs="Times New Roman"/>
          <w:color w:val="000000"/>
          <w:lang w:eastAsia="pl-PL"/>
        </w:rPr>
        <w:t>.</w:t>
      </w:r>
    </w:p>
    <w:p w:rsidR="00453DA0" w:rsidRPr="00752D99" w:rsidRDefault="00453DA0" w:rsidP="003E09AF">
      <w:pPr>
        <w:spacing w:after="0" w:line="240" w:lineRule="auto"/>
        <w:rPr>
          <w:rFonts w:eastAsia="Times New Roman" w:cs="Times New Roman"/>
          <w:color w:val="000000"/>
          <w:lang w:eastAsia="pl-PL"/>
        </w:rPr>
      </w:pPr>
    </w:p>
    <w:p w:rsidR="00453DA0" w:rsidRPr="00752D99" w:rsidRDefault="00453DA0" w:rsidP="00453DA0">
      <w:pPr>
        <w:pStyle w:val="Akapitzlist1"/>
        <w:spacing w:after="0" w:line="240" w:lineRule="auto"/>
        <w:ind w:left="0"/>
        <w:jc w:val="both"/>
        <w:rPr>
          <w:rFonts w:asciiTheme="minorHAnsi" w:hAnsiTheme="minorHAnsi"/>
          <w:b/>
          <w:u w:val="single"/>
        </w:rPr>
      </w:pPr>
      <w:r w:rsidRPr="00752D99">
        <w:rPr>
          <w:rFonts w:asciiTheme="minorHAnsi" w:hAnsiTheme="minorHAnsi"/>
          <w:b/>
          <w:u w:val="single"/>
        </w:rPr>
        <w:t>Wykonawca musi być w stanie wykazać i udowodnić zrealizow</w:t>
      </w:r>
      <w:r w:rsidR="00997CB8" w:rsidRPr="00752D99">
        <w:rPr>
          <w:rFonts w:asciiTheme="minorHAnsi" w:hAnsiTheme="minorHAnsi"/>
          <w:b/>
          <w:u w:val="single"/>
        </w:rPr>
        <w:t xml:space="preserve">anie wskazanych w warunku usług </w:t>
      </w:r>
      <w:r w:rsidRPr="00752D99">
        <w:rPr>
          <w:rFonts w:asciiTheme="minorHAnsi" w:hAnsiTheme="minorHAnsi"/>
          <w:b/>
          <w:u w:val="single"/>
        </w:rPr>
        <w:t xml:space="preserve">na wezwanie Zamawiającego. </w:t>
      </w:r>
    </w:p>
    <w:p w:rsidR="00453DA0" w:rsidRPr="00752D99" w:rsidRDefault="00453DA0" w:rsidP="00453DA0">
      <w:pPr>
        <w:tabs>
          <w:tab w:val="left" w:pos="3405"/>
        </w:tabs>
        <w:spacing w:after="0" w:line="240" w:lineRule="auto"/>
        <w:rPr>
          <w:rFonts w:eastAsia="Times New Roman" w:cs="Times New Roman"/>
          <w:color w:val="000000"/>
          <w:lang w:eastAsia="pl-PL"/>
        </w:rPr>
      </w:pPr>
      <w:r w:rsidRPr="00752D99">
        <w:rPr>
          <w:rFonts w:eastAsia="Times New Roman" w:cs="Times New Roman"/>
          <w:color w:val="000000"/>
          <w:lang w:eastAsia="pl-PL"/>
        </w:rPr>
        <w:tab/>
      </w:r>
    </w:p>
    <w:p w:rsidR="00453DA0" w:rsidRPr="00752D99" w:rsidRDefault="00B5706C" w:rsidP="00120B46">
      <w:pPr>
        <w:pStyle w:val="Akapitzlist"/>
        <w:numPr>
          <w:ilvl w:val="0"/>
          <w:numId w:val="3"/>
        </w:numPr>
        <w:spacing w:after="0" w:line="240" w:lineRule="auto"/>
        <w:jc w:val="both"/>
        <w:rPr>
          <w:rFonts w:eastAsia="Times New Roman" w:cs="Times New Roman"/>
          <w:b/>
          <w:i/>
          <w:color w:val="000000"/>
          <w:lang w:eastAsia="pl-PL"/>
        </w:rPr>
      </w:pPr>
      <w:r w:rsidRPr="00752D99">
        <w:t xml:space="preserve">Należy dysponować na czas realizacji </w:t>
      </w:r>
      <w:r w:rsidR="00453DA0" w:rsidRPr="00752D99">
        <w:t xml:space="preserve">zamówienia </w:t>
      </w:r>
      <w:r w:rsidR="00453DA0" w:rsidRPr="00752D99">
        <w:rPr>
          <w:b/>
        </w:rPr>
        <w:t>urządzeniem pomiarowym (minimum jedno)</w:t>
      </w:r>
      <w:r w:rsidR="00453DA0" w:rsidRPr="00752D99">
        <w:t xml:space="preserve"> </w:t>
      </w:r>
      <w:r w:rsidR="00453DA0" w:rsidRPr="00752D99">
        <w:rPr>
          <w:b/>
        </w:rPr>
        <w:t xml:space="preserve">z aktualnym certyfikatem zgodności </w:t>
      </w:r>
      <w:r w:rsidR="00453DA0" w:rsidRPr="00752D99">
        <w:t xml:space="preserve">wynikającym z przepisów § 7 ust.2 i 3  Rozporządzenia Ministra Administracji i cyfryzacji z dnia 14 lutego 2012 r. w sprawie osnów geodezyjnych, grawimetrycznych i magnetycznych (Dz.  U.  poz. 352). </w:t>
      </w:r>
    </w:p>
    <w:p w:rsidR="00453DA0" w:rsidRPr="00752D99" w:rsidRDefault="00453DA0" w:rsidP="003E09AF">
      <w:pPr>
        <w:spacing w:after="0" w:line="240" w:lineRule="auto"/>
      </w:pPr>
    </w:p>
    <w:p w:rsidR="00453DA0" w:rsidRPr="00752D99" w:rsidRDefault="00453DA0" w:rsidP="00371375">
      <w:pPr>
        <w:spacing w:after="0" w:line="240" w:lineRule="auto"/>
        <w:jc w:val="center"/>
        <w:rPr>
          <w:b/>
          <w:u w:val="single"/>
        </w:rPr>
      </w:pPr>
      <w:r w:rsidRPr="00752D99">
        <w:rPr>
          <w:b/>
          <w:u w:val="single"/>
        </w:rPr>
        <w:t>Wykonawca musi być w stanie to wykazać i udowodnić.</w:t>
      </w:r>
    </w:p>
    <w:p w:rsidR="00453DA0" w:rsidRPr="00752D99" w:rsidRDefault="00453DA0" w:rsidP="003E09AF">
      <w:pPr>
        <w:spacing w:after="0" w:line="240" w:lineRule="auto"/>
      </w:pPr>
    </w:p>
    <w:p w:rsidR="004F2FDD" w:rsidRPr="00752D99" w:rsidRDefault="00281F66" w:rsidP="00120B46">
      <w:pPr>
        <w:pStyle w:val="Akapitzlist"/>
        <w:numPr>
          <w:ilvl w:val="0"/>
          <w:numId w:val="3"/>
        </w:numPr>
        <w:spacing w:after="0" w:line="240" w:lineRule="auto"/>
        <w:rPr>
          <w:rFonts w:eastAsia="Times New Roman" w:cs="Times New Roman"/>
          <w:color w:val="000000"/>
          <w:lang w:eastAsia="pl-PL"/>
        </w:rPr>
      </w:pPr>
      <w:r w:rsidRPr="00752D99">
        <w:rPr>
          <w:rFonts w:eastAsia="Times New Roman" w:cs="Times New Roman"/>
          <w:color w:val="000000"/>
          <w:lang w:eastAsia="pl-PL"/>
        </w:rPr>
        <w:t>Zamawiający wymaga</w:t>
      </w:r>
      <w:r w:rsidR="008E269E" w:rsidRPr="00752D99">
        <w:rPr>
          <w:rFonts w:eastAsia="Times New Roman" w:cs="Times New Roman"/>
          <w:color w:val="000000"/>
          <w:lang w:eastAsia="pl-PL"/>
        </w:rPr>
        <w:t>,</w:t>
      </w:r>
      <w:r w:rsidRPr="00752D99">
        <w:rPr>
          <w:rFonts w:eastAsia="Times New Roman" w:cs="Times New Roman"/>
          <w:color w:val="000000"/>
          <w:lang w:eastAsia="pl-PL"/>
        </w:rPr>
        <w:t xml:space="preserve"> aby Wykonawca przy realizacji zamówienia zapewnił udział </w:t>
      </w:r>
      <w:r w:rsidR="008E269E" w:rsidRPr="00752D99">
        <w:rPr>
          <w:rFonts w:eastAsia="Times New Roman" w:cs="Times New Roman"/>
          <w:color w:val="000000"/>
          <w:lang w:eastAsia="pl-PL"/>
        </w:rPr>
        <w:t>osób</w:t>
      </w:r>
      <w:r w:rsidRPr="00752D99">
        <w:rPr>
          <w:rFonts w:eastAsia="Times New Roman" w:cs="Times New Roman"/>
          <w:color w:val="000000"/>
          <w:lang w:eastAsia="pl-PL"/>
        </w:rPr>
        <w:t>, z których:</w:t>
      </w:r>
    </w:p>
    <w:p w:rsidR="004F2FDD" w:rsidRPr="00752D99" w:rsidRDefault="004F2FDD" w:rsidP="004F2FDD">
      <w:pPr>
        <w:spacing w:after="0" w:line="240" w:lineRule="auto"/>
        <w:ind w:left="284"/>
        <w:jc w:val="both"/>
        <w:rPr>
          <w:b/>
        </w:rPr>
      </w:pPr>
      <w:r w:rsidRPr="00752D99">
        <w:rPr>
          <w:b/>
        </w:rPr>
        <w:t xml:space="preserve">a) </w:t>
      </w:r>
      <w:r w:rsidRPr="00752D99">
        <w:rPr>
          <w:b/>
          <w:u w:val="single"/>
        </w:rPr>
        <w:t>co najmniej jedna</w:t>
      </w:r>
      <w:r w:rsidRPr="00752D99">
        <w:rPr>
          <w:b/>
        </w:rPr>
        <w:t xml:space="preserve"> uczestniczyła  w realizacji  usługi w zakresie </w:t>
      </w:r>
      <w:r w:rsidRPr="00752D99">
        <w:rPr>
          <w:b/>
          <w:bCs/>
        </w:rPr>
        <w:t>sporządzenia projektu poziomej osnowy szczegółowej,</w:t>
      </w:r>
    </w:p>
    <w:p w:rsidR="004F2FDD" w:rsidRPr="00752D99" w:rsidRDefault="004F2FDD" w:rsidP="004F2FDD">
      <w:pPr>
        <w:spacing w:after="0" w:line="240" w:lineRule="auto"/>
        <w:ind w:left="284"/>
        <w:jc w:val="both"/>
      </w:pPr>
      <w:r w:rsidRPr="00752D99">
        <w:rPr>
          <w:b/>
        </w:rPr>
        <w:t xml:space="preserve">b) </w:t>
      </w:r>
      <w:r w:rsidRPr="00752D99">
        <w:rPr>
          <w:b/>
          <w:u w:val="single"/>
        </w:rPr>
        <w:t>co najmniej jedna</w:t>
      </w:r>
      <w:r w:rsidRPr="00752D99">
        <w:rPr>
          <w:b/>
        </w:rPr>
        <w:t xml:space="preserve"> posiada uprawnienia zawodowe w dziedzinie geodezji i kartografii z zakresu pierwszego i trzeciego (art. 43 pkt 1 i pkt.3) ustawy z dnia 17 maja 1989 r. Prawo geodezyjne </w:t>
      </w:r>
      <w:r w:rsidR="00FE1ECC" w:rsidRPr="00752D99">
        <w:rPr>
          <w:b/>
        </w:rPr>
        <w:br/>
      </w:r>
      <w:r w:rsidRPr="00752D99">
        <w:rPr>
          <w:b/>
        </w:rPr>
        <w:t xml:space="preserve">i kartograficzne </w:t>
      </w:r>
      <w:r w:rsidR="002C32CB" w:rsidRPr="00752D99">
        <w:t>(D</w:t>
      </w:r>
      <w:r w:rsidRPr="00752D99">
        <w:t>z. U. z 2016 poz.1629 tj. z dnia</w:t>
      </w:r>
      <w:r w:rsidRPr="00752D99">
        <w:rPr>
          <w:b/>
        </w:rPr>
        <w:t xml:space="preserve"> </w:t>
      </w:r>
      <w:r w:rsidRPr="00752D99">
        <w:t>06-10-2016)</w:t>
      </w:r>
      <w:r w:rsidR="00281F66" w:rsidRPr="00752D99">
        <w:t>.</w:t>
      </w:r>
    </w:p>
    <w:p w:rsidR="004F2FDD" w:rsidRPr="00752D99" w:rsidRDefault="004F2FDD" w:rsidP="004F2FDD">
      <w:pPr>
        <w:spacing w:after="0" w:line="240" w:lineRule="auto"/>
        <w:ind w:left="284"/>
        <w:jc w:val="both"/>
        <w:rPr>
          <w:b/>
        </w:rPr>
      </w:pPr>
    </w:p>
    <w:p w:rsidR="004F2FDD" w:rsidRPr="00752D99" w:rsidRDefault="004F2FDD" w:rsidP="00FE1ECC">
      <w:pPr>
        <w:pStyle w:val="Akapitzlist1"/>
        <w:spacing w:after="0" w:line="240" w:lineRule="auto"/>
        <w:ind w:left="0"/>
        <w:jc w:val="center"/>
        <w:rPr>
          <w:rFonts w:asciiTheme="minorHAnsi" w:hAnsiTheme="minorHAnsi"/>
          <w:b/>
          <w:u w:val="single"/>
        </w:rPr>
      </w:pPr>
      <w:r w:rsidRPr="00752D99">
        <w:rPr>
          <w:rFonts w:asciiTheme="minorHAnsi" w:hAnsiTheme="minorHAnsi"/>
          <w:b/>
          <w:u w:val="single"/>
        </w:rPr>
        <w:t>Wykonawca przedstawi wykaz osób na wezwanie Zamawiającego.</w:t>
      </w:r>
    </w:p>
    <w:p w:rsidR="004F2FDD" w:rsidRPr="00752D99" w:rsidRDefault="004F2FDD" w:rsidP="004F2FDD">
      <w:pPr>
        <w:spacing w:after="0" w:line="240" w:lineRule="auto"/>
        <w:ind w:left="284"/>
        <w:jc w:val="both"/>
        <w:rPr>
          <w:b/>
        </w:rPr>
      </w:pPr>
    </w:p>
    <w:p w:rsidR="00997CB8" w:rsidRPr="008417BB" w:rsidRDefault="005E621E" w:rsidP="008417BB">
      <w:pPr>
        <w:pStyle w:val="Akapitzlist"/>
        <w:numPr>
          <w:ilvl w:val="0"/>
          <w:numId w:val="4"/>
        </w:numPr>
        <w:autoSpaceDE w:val="0"/>
        <w:autoSpaceDN w:val="0"/>
        <w:adjustRightInd w:val="0"/>
        <w:spacing w:after="0" w:line="240" w:lineRule="auto"/>
        <w:jc w:val="both"/>
        <w:rPr>
          <w:rFonts w:cs="Calibri"/>
          <w:color w:val="000000"/>
        </w:rPr>
      </w:pPr>
      <w:r w:rsidRPr="008417BB">
        <w:rPr>
          <w:rFonts w:cs="Calibri"/>
          <w:color w:val="000000"/>
        </w:rPr>
        <w:t xml:space="preserve">Jeżeli Wykonawca dysponuje osobą posiadającą uprawnienia, która ma miejsce zamieszkania poza terytorium Rzeczypospolitej Polskiej, osoba ta musi legitymować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w:t>
      </w:r>
    </w:p>
    <w:p w:rsidR="005E621E" w:rsidRPr="00752D99" w:rsidRDefault="005E621E" w:rsidP="008417BB">
      <w:pPr>
        <w:numPr>
          <w:ilvl w:val="0"/>
          <w:numId w:val="4"/>
        </w:numPr>
        <w:spacing w:after="0" w:line="240" w:lineRule="auto"/>
        <w:jc w:val="both"/>
      </w:pPr>
      <w:r w:rsidRPr="00752D99">
        <w:t xml:space="preserve">W postępowaniu mogą wziąć udział Wykonawcy, którzy nie podlegają wykluczeniu z postępowania </w:t>
      </w:r>
      <w:r w:rsidR="00FE1ECC" w:rsidRPr="00752D99">
        <w:br/>
      </w:r>
      <w:r w:rsidRPr="00752D99">
        <w:t>o udzielenie zamówienia publicznego w okolicznościach, o których mowa w art. 24 ust. 1 ustawy.</w:t>
      </w:r>
    </w:p>
    <w:p w:rsidR="005E621E" w:rsidRPr="00752D99" w:rsidRDefault="005E621E" w:rsidP="00120B46">
      <w:pPr>
        <w:numPr>
          <w:ilvl w:val="0"/>
          <w:numId w:val="4"/>
        </w:numPr>
        <w:spacing w:after="0" w:line="240" w:lineRule="auto"/>
        <w:jc w:val="both"/>
      </w:pPr>
      <w:r w:rsidRPr="00752D99">
        <w:t xml:space="preserve">Wykonawca, który podlega wykluczeniu na podstawie art. 24 ust. 1 pkt 13 i 14 ustawy oraz pkt 16-20 ustawy (obligatoryjne przesłanki wyłączenia) lub ust. 5 pkt 1, 2, 4 może na podstawie art. 24 ust. 8 ustawy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5E621E" w:rsidRPr="00752D99" w:rsidRDefault="005E621E" w:rsidP="005E621E">
      <w:pPr>
        <w:spacing w:after="0" w:line="240" w:lineRule="auto"/>
        <w:ind w:left="360"/>
        <w:jc w:val="both"/>
      </w:pPr>
      <w:r w:rsidRPr="00752D99">
        <w:t xml:space="preserve">Zastosowanie środków naprawczych nie będzie miało miejsca w stosunku do Wykonawcy będącego podmiotem zbiorowym, Wykonawcy, wobec którego orzeczono prawomocnym wyrokiem sądu zakaz ubiegania się o udzielenie zamówienia oraz wobec którego nie upłynął jeszcze określony w tym wyroku okres obowiązywania tego zakazu. </w:t>
      </w:r>
    </w:p>
    <w:p w:rsidR="005E621E" w:rsidRPr="00752D99" w:rsidRDefault="005E621E" w:rsidP="005E621E">
      <w:pPr>
        <w:spacing w:after="0" w:line="240" w:lineRule="auto"/>
        <w:ind w:left="360"/>
        <w:jc w:val="both"/>
      </w:pPr>
      <w:r w:rsidRPr="00752D99">
        <w:t xml:space="preserve">Wykonawca nie podlega wykluczeniu, jeżeli Zamawiający, uwzględniając wagę i szczególne okoliczności czynu Wykonawcy oraz uzna za wystarczające przedstawione przez niego dowody. W przypadku nieuwzględnienia przedstawionych dowodów Zamawiający może wykluczyć Wykonawcę na każdym etapie postępowania. </w:t>
      </w:r>
    </w:p>
    <w:p w:rsidR="005E621E" w:rsidRPr="00752D99" w:rsidRDefault="005E621E" w:rsidP="00120B46">
      <w:pPr>
        <w:numPr>
          <w:ilvl w:val="0"/>
          <w:numId w:val="4"/>
        </w:numPr>
        <w:spacing w:after="0" w:line="240" w:lineRule="auto"/>
        <w:jc w:val="both"/>
      </w:pPr>
      <w:r w:rsidRPr="00752D99">
        <w:t>Wykonawca, w myśl art. 22a ustawy, może polegać na zdolnościach techni</w:t>
      </w:r>
      <w:r w:rsidR="00274142" w:rsidRPr="00752D99">
        <w:t xml:space="preserve">cznych lub zawodowych </w:t>
      </w:r>
      <w:r w:rsidRPr="00752D99">
        <w:t xml:space="preserve">innych podmiotów, niezależnie od charakteru prawnego łączących go z nim stosunków prawnych. </w:t>
      </w:r>
    </w:p>
    <w:p w:rsidR="005E621E" w:rsidRPr="00752D99" w:rsidRDefault="005E621E" w:rsidP="00120B46">
      <w:pPr>
        <w:numPr>
          <w:ilvl w:val="0"/>
          <w:numId w:val="4"/>
        </w:numPr>
        <w:spacing w:after="0" w:line="240" w:lineRule="auto"/>
        <w:jc w:val="both"/>
      </w:pPr>
      <w:r w:rsidRPr="00752D99">
        <w:t>Wykonawca, który pole</w:t>
      </w:r>
      <w:r w:rsidR="00274142" w:rsidRPr="00752D99">
        <w:t xml:space="preserve">ga na zdolnościach </w:t>
      </w:r>
      <w:r w:rsidRPr="00752D99">
        <w:t xml:space="preserve">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5E621E" w:rsidRPr="00752D99" w:rsidRDefault="005E621E" w:rsidP="00120B46">
      <w:pPr>
        <w:numPr>
          <w:ilvl w:val="0"/>
          <w:numId w:val="4"/>
        </w:numPr>
        <w:spacing w:after="0" w:line="240" w:lineRule="auto"/>
        <w:jc w:val="both"/>
      </w:pPr>
      <w:r w:rsidRPr="00752D99">
        <w:lastRenderedPageBreak/>
        <w:t>W odniesieniu do warunków dotyczących wykształcenia, kwalifikacji zawodowych lub doświadczenia, wykonawcy mogą polegać na zdolnościach innych podmiotów, jeśli podmioty te</w:t>
      </w:r>
      <w:r w:rsidR="00274142" w:rsidRPr="00752D99">
        <w:t xml:space="preserve"> zrealizują</w:t>
      </w:r>
      <w:r w:rsidRPr="00752D99">
        <w:t xml:space="preserve"> usługi, do realizacji których te zdolności są wymagane. </w:t>
      </w:r>
    </w:p>
    <w:p w:rsidR="005E621E" w:rsidRPr="00752D99" w:rsidRDefault="005E621E" w:rsidP="00120B46">
      <w:pPr>
        <w:numPr>
          <w:ilvl w:val="0"/>
          <w:numId w:val="4"/>
        </w:numPr>
        <w:spacing w:after="0" w:line="240" w:lineRule="auto"/>
        <w:jc w:val="both"/>
      </w:pPr>
      <w:r w:rsidRPr="00752D99">
        <w:t>Jeżeli zdolności</w:t>
      </w:r>
      <w:r w:rsidR="00274142" w:rsidRPr="00752D99">
        <w:t xml:space="preserve"> techniczne lub zawodowe </w:t>
      </w:r>
      <w:r w:rsidRPr="00752D99">
        <w:t xml:space="preserve">innego podmiotu, nie potwierdzają spełnienia przez Wykonawcę warunków udziału w postępowaniu lub zachodzą wobec tych podmiotów podstawy wykluczenia, Zamawiający zażąda, aby wykonawca w terminie określonym przez Zamawiającego: </w:t>
      </w:r>
    </w:p>
    <w:p w:rsidR="005E621E" w:rsidRPr="00752D99" w:rsidRDefault="005E621E" w:rsidP="005E621E">
      <w:pPr>
        <w:spacing w:after="0" w:line="240" w:lineRule="auto"/>
        <w:ind w:left="357"/>
        <w:jc w:val="both"/>
      </w:pPr>
      <w:r w:rsidRPr="00752D99">
        <w:t xml:space="preserve">1) zastąpił ten podmiot innym podmiotem lub podmiotami, lub </w:t>
      </w:r>
    </w:p>
    <w:p w:rsidR="005E621E" w:rsidRPr="00752D99" w:rsidRDefault="005E621E" w:rsidP="005E621E">
      <w:pPr>
        <w:spacing w:after="0" w:line="240" w:lineRule="auto"/>
        <w:ind w:left="357"/>
        <w:jc w:val="both"/>
      </w:pPr>
      <w:r w:rsidRPr="00752D99">
        <w:t>2) zobowiązał się do osobistego wykonania odpowiedniej części zamówienia, jeżeli wykaże zdolnośc</w:t>
      </w:r>
      <w:r w:rsidR="00274142" w:rsidRPr="00752D99">
        <w:t>i techniczne lub zawodowe, o których mowa w ust. 5</w:t>
      </w:r>
      <w:r w:rsidRPr="00752D99">
        <w:t xml:space="preserve"> </w:t>
      </w:r>
    </w:p>
    <w:p w:rsidR="005E621E" w:rsidRPr="00752D99" w:rsidRDefault="005E621E" w:rsidP="00120B46">
      <w:pPr>
        <w:numPr>
          <w:ilvl w:val="0"/>
          <w:numId w:val="4"/>
        </w:numPr>
        <w:spacing w:after="0" w:line="240" w:lineRule="auto"/>
        <w:jc w:val="both"/>
      </w:pPr>
      <w:r w:rsidRPr="00752D99">
        <w:t xml:space="preserve">Wzór zobowiązania podmiotu trzeciego zawiera </w:t>
      </w:r>
      <w:r w:rsidR="0066109D" w:rsidRPr="00752D99">
        <w:rPr>
          <w:b/>
          <w:i/>
        </w:rPr>
        <w:t>załącznik nr 8</w:t>
      </w:r>
      <w:r w:rsidRPr="00752D99">
        <w:rPr>
          <w:b/>
          <w:i/>
        </w:rPr>
        <w:t xml:space="preserve"> </w:t>
      </w:r>
      <w:r w:rsidR="00DC6660" w:rsidRPr="00752D99">
        <w:rPr>
          <w:b/>
          <w:i/>
        </w:rPr>
        <w:t>do SIWZ</w:t>
      </w:r>
      <w:r w:rsidRPr="00752D99">
        <w:rPr>
          <w:b/>
          <w:i/>
        </w:rPr>
        <w:t>.</w:t>
      </w:r>
      <w:r w:rsidRPr="00752D99">
        <w:t xml:space="preserve"> </w:t>
      </w:r>
    </w:p>
    <w:p w:rsidR="005E621E" w:rsidRPr="00752D99" w:rsidRDefault="005E621E" w:rsidP="00120B46">
      <w:pPr>
        <w:numPr>
          <w:ilvl w:val="0"/>
          <w:numId w:val="4"/>
        </w:numPr>
        <w:spacing w:after="0" w:line="240" w:lineRule="auto"/>
        <w:jc w:val="both"/>
      </w:pPr>
      <w:r w:rsidRPr="00752D99">
        <w:t xml:space="preserve">Wykonawca, który powołuje się na zasoby innych podmiotów w celu wykazania braku istnienia wobec nich podstaw wykluczenia oraz spełniania warunków udziału, w zakresie, w jakim powołuje się na ich zasoby, zamieszcza informacje o tych podmiotach w oświadczeniu składanym na podstawie art. 25a ust. 1 ustawy (wg wzoru określonego w </w:t>
      </w:r>
      <w:r w:rsidR="00274142" w:rsidRPr="00752D99">
        <w:rPr>
          <w:b/>
          <w:i/>
        </w:rPr>
        <w:t>załączniku nr 3</w:t>
      </w:r>
      <w:r w:rsidRPr="00752D99">
        <w:rPr>
          <w:b/>
          <w:i/>
        </w:rPr>
        <w:t xml:space="preserve"> do SIWZ</w:t>
      </w:r>
      <w:r w:rsidR="0085099A" w:rsidRPr="00752D99">
        <w:rPr>
          <w:b/>
          <w:i/>
        </w:rPr>
        <w:t>)</w:t>
      </w:r>
      <w:r w:rsidRPr="00752D99">
        <w:rPr>
          <w:b/>
          <w:i/>
        </w:rPr>
        <w:t>.</w:t>
      </w:r>
      <w:r w:rsidRPr="00752D99">
        <w:t xml:space="preserve"> </w:t>
      </w:r>
    </w:p>
    <w:p w:rsidR="005E621E" w:rsidRPr="00752D99" w:rsidRDefault="005E621E" w:rsidP="003E09AF">
      <w:pPr>
        <w:spacing w:after="0" w:line="240" w:lineRule="auto"/>
        <w:rPr>
          <w:rFonts w:eastAsia="Times New Roman" w:cs="Times New Roman"/>
          <w:color w:val="000000"/>
          <w:lang w:eastAsia="pl-PL"/>
        </w:rPr>
      </w:pPr>
    </w:p>
    <w:p w:rsidR="003E09AF" w:rsidRPr="00752D99" w:rsidRDefault="00B85E68" w:rsidP="00FE1ECC">
      <w:pPr>
        <w:shd w:val="clear" w:color="auto" w:fill="D9D9D9" w:themeFill="background1" w:themeFillShade="D9"/>
        <w:spacing w:after="0" w:line="240" w:lineRule="auto"/>
        <w:rPr>
          <w:rFonts w:eastAsia="Times New Roman" w:cs="Times New Roman"/>
          <w:b/>
          <w:color w:val="000000"/>
          <w:lang w:eastAsia="pl-PL"/>
        </w:rPr>
      </w:pPr>
      <w:r>
        <w:rPr>
          <w:rFonts w:eastAsia="Times New Roman" w:cs="Times New Roman"/>
          <w:b/>
          <w:color w:val="000000"/>
          <w:lang w:eastAsia="pl-PL"/>
        </w:rPr>
        <w:t>XI.</w:t>
      </w:r>
      <w:r w:rsidR="003E09AF" w:rsidRPr="00752D99">
        <w:rPr>
          <w:rFonts w:eastAsia="Times New Roman" w:cs="Times New Roman"/>
          <w:b/>
          <w:color w:val="000000"/>
          <w:lang w:eastAsia="pl-PL"/>
        </w:rPr>
        <w:t xml:space="preserve"> Wykaz oświadczeń lub dokumentów, potwierdzających spełnianie warunków udziału w postępowaniu oraz brak podstaw wykluczenia</w:t>
      </w:r>
    </w:p>
    <w:p w:rsidR="007A54F5" w:rsidRPr="00752D99" w:rsidRDefault="007A54F5" w:rsidP="00120B46">
      <w:pPr>
        <w:numPr>
          <w:ilvl w:val="0"/>
          <w:numId w:val="5"/>
        </w:numPr>
        <w:autoSpaceDE w:val="0"/>
        <w:autoSpaceDN w:val="0"/>
        <w:adjustRightInd w:val="0"/>
        <w:spacing w:after="0" w:line="240" w:lineRule="auto"/>
        <w:jc w:val="both"/>
        <w:rPr>
          <w:rFonts w:cs="Arial"/>
          <w:b/>
          <w:u w:val="single"/>
        </w:rPr>
      </w:pPr>
      <w:r w:rsidRPr="00752D99">
        <w:rPr>
          <w:rFonts w:cs="Arial"/>
          <w:b/>
          <w:u w:val="single"/>
        </w:rPr>
        <w:t>W celu wstępnego potwierdzenia, że wykonawca nie podlega wykluczeniu oraz spełnia warunki udziału w postępowaniu, należy wraz z ofertą przedłożyć:</w:t>
      </w:r>
    </w:p>
    <w:p w:rsidR="007A54F5" w:rsidRPr="00752D99" w:rsidRDefault="007A54F5" w:rsidP="00120B46">
      <w:pPr>
        <w:numPr>
          <w:ilvl w:val="0"/>
          <w:numId w:val="6"/>
        </w:numPr>
        <w:autoSpaceDE w:val="0"/>
        <w:autoSpaceDN w:val="0"/>
        <w:adjustRightInd w:val="0"/>
        <w:spacing w:after="0" w:line="240" w:lineRule="auto"/>
        <w:jc w:val="both"/>
        <w:rPr>
          <w:rFonts w:cs="Arial"/>
        </w:rPr>
      </w:pPr>
      <w:r w:rsidRPr="00752D99">
        <w:rPr>
          <w:rFonts w:cs="Arial"/>
        </w:rPr>
        <w:t>Oświadczenie składane na podstawie art. 25a ust. 1 ustawy</w:t>
      </w:r>
      <w:r w:rsidRPr="00752D99">
        <w:rPr>
          <w:rFonts w:cs="Arial"/>
          <w:i/>
        </w:rPr>
        <w:t xml:space="preserve"> </w:t>
      </w:r>
      <w:r w:rsidR="00274142" w:rsidRPr="00752D99">
        <w:rPr>
          <w:rFonts w:cs="Arial"/>
          <w:b/>
          <w:i/>
        </w:rPr>
        <w:t>(Załącznik Nr 3</w:t>
      </w:r>
      <w:r w:rsidRPr="00752D99">
        <w:rPr>
          <w:rFonts w:cs="Arial"/>
          <w:b/>
          <w:i/>
        </w:rPr>
        <w:t xml:space="preserve"> do SIWZ);</w:t>
      </w:r>
    </w:p>
    <w:p w:rsidR="007A54F5" w:rsidRPr="00752D99" w:rsidRDefault="007A54F5" w:rsidP="007A54F5">
      <w:pPr>
        <w:autoSpaceDE w:val="0"/>
        <w:autoSpaceDN w:val="0"/>
        <w:adjustRightInd w:val="0"/>
        <w:jc w:val="both"/>
        <w:rPr>
          <w:rFonts w:cs="Calibri"/>
        </w:rPr>
      </w:pPr>
    </w:p>
    <w:p w:rsidR="007A54F5" w:rsidRPr="00752D99" w:rsidRDefault="007A54F5" w:rsidP="00120B46">
      <w:pPr>
        <w:numPr>
          <w:ilvl w:val="0"/>
          <w:numId w:val="5"/>
        </w:numPr>
        <w:tabs>
          <w:tab w:val="left" w:pos="1134"/>
        </w:tabs>
        <w:autoSpaceDE w:val="0"/>
        <w:autoSpaceDN w:val="0"/>
        <w:adjustRightInd w:val="0"/>
        <w:spacing w:after="0" w:line="240" w:lineRule="auto"/>
        <w:jc w:val="both"/>
        <w:rPr>
          <w:rFonts w:cs="Calibri"/>
          <w:b/>
          <w:u w:val="single"/>
        </w:rPr>
      </w:pPr>
      <w:r w:rsidRPr="00752D99">
        <w:rPr>
          <w:rFonts w:cs="Calibri"/>
          <w:b/>
          <w:u w:val="single"/>
        </w:rPr>
        <w:t xml:space="preserve">W celu potwierdzenia okoliczności, o których mowa w art. 25 ust. 1 pkt 3 ustawy wykonawca, </w:t>
      </w:r>
      <w:r w:rsidR="002C32CB" w:rsidRPr="00752D99">
        <w:rPr>
          <w:rFonts w:cs="Calibri"/>
          <w:b/>
          <w:u w:val="single"/>
        </w:rPr>
        <w:br/>
      </w:r>
      <w:r w:rsidRPr="00752D99">
        <w:rPr>
          <w:rFonts w:cs="Calibri"/>
          <w:b/>
          <w:bCs/>
          <w:u w:val="single"/>
        </w:rPr>
        <w:t xml:space="preserve">w odpowiedzi na wezwanie </w:t>
      </w:r>
      <w:r w:rsidRPr="00752D99">
        <w:rPr>
          <w:rFonts w:cs="Calibri"/>
          <w:b/>
          <w:u w:val="single"/>
        </w:rPr>
        <w:t xml:space="preserve">Zamawiającego zobowiązany będzie przedłożyć: </w:t>
      </w:r>
    </w:p>
    <w:p w:rsidR="007A54F5" w:rsidRPr="00752D99" w:rsidRDefault="007A54F5" w:rsidP="00120B46">
      <w:pPr>
        <w:numPr>
          <w:ilvl w:val="0"/>
          <w:numId w:val="8"/>
        </w:numPr>
        <w:tabs>
          <w:tab w:val="left" w:pos="1134"/>
        </w:tabs>
        <w:autoSpaceDE w:val="0"/>
        <w:autoSpaceDN w:val="0"/>
        <w:adjustRightInd w:val="0"/>
        <w:spacing w:after="0" w:line="240" w:lineRule="auto"/>
        <w:jc w:val="both"/>
        <w:rPr>
          <w:rFonts w:eastAsia="Times New Roman"/>
        </w:rPr>
      </w:pPr>
      <w:r w:rsidRPr="00752D99">
        <w:t>Odpis z właściwego rejestru lub z centralnej ewidencji i informacji o działalności gospodarczej, jeżeli odrębne przepisy</w:t>
      </w:r>
      <w:r w:rsidRPr="00752D99">
        <w:rPr>
          <w:rFonts w:cs="Calibri"/>
          <w:b/>
        </w:rPr>
        <w:t xml:space="preserve"> </w:t>
      </w:r>
      <w:r w:rsidRPr="00752D99">
        <w:t>wymagają wpisu do rejestru lub ewidencji, w celu potwierdzenia braku podstaw wykluczenia na podstawie</w:t>
      </w:r>
      <w:r w:rsidRPr="00752D99">
        <w:rPr>
          <w:rFonts w:cs="Calibri"/>
          <w:b/>
        </w:rPr>
        <w:t xml:space="preserve"> </w:t>
      </w:r>
      <w:r w:rsidRPr="00752D99">
        <w:t>art. 24 ust. 5 pkt 1 ustawy</w:t>
      </w:r>
      <w:r w:rsidRPr="00752D99">
        <w:rPr>
          <w:rFonts w:eastAsia="Times New Roman"/>
          <w:b/>
        </w:rPr>
        <w:t>.</w:t>
      </w:r>
    </w:p>
    <w:p w:rsidR="00D96CE8" w:rsidRPr="00752D99" w:rsidRDefault="00D96CE8" w:rsidP="00D96CE8">
      <w:pPr>
        <w:tabs>
          <w:tab w:val="left" w:pos="1134"/>
        </w:tabs>
        <w:autoSpaceDE w:val="0"/>
        <w:autoSpaceDN w:val="0"/>
        <w:adjustRightInd w:val="0"/>
        <w:spacing w:after="0" w:line="240" w:lineRule="auto"/>
        <w:ind w:left="1040"/>
        <w:jc w:val="both"/>
        <w:rPr>
          <w:rFonts w:eastAsia="Times New Roman"/>
        </w:rPr>
      </w:pPr>
    </w:p>
    <w:p w:rsidR="007A54F5" w:rsidRPr="00752D99" w:rsidRDefault="007A54F5" w:rsidP="00120B46">
      <w:pPr>
        <w:numPr>
          <w:ilvl w:val="0"/>
          <w:numId w:val="5"/>
        </w:numPr>
        <w:autoSpaceDE w:val="0"/>
        <w:autoSpaceDN w:val="0"/>
        <w:adjustRightInd w:val="0"/>
        <w:spacing w:after="0" w:line="240" w:lineRule="auto"/>
        <w:jc w:val="both"/>
        <w:rPr>
          <w:rFonts w:cs="Calibri"/>
          <w:b/>
          <w:u w:val="single"/>
        </w:rPr>
      </w:pPr>
      <w:r w:rsidRPr="00752D99">
        <w:rPr>
          <w:rFonts w:cs="Calibri"/>
          <w:b/>
          <w:u w:val="single"/>
        </w:rPr>
        <w:t xml:space="preserve">W celu potwierdzenia okoliczności, o których mowa w art. 25 ust. 1 pkt 1 ustawy wykonawca, </w:t>
      </w:r>
      <w:r w:rsidR="002C32CB" w:rsidRPr="00752D99">
        <w:rPr>
          <w:rFonts w:cs="Calibri"/>
          <w:b/>
          <w:u w:val="single"/>
        </w:rPr>
        <w:br/>
      </w:r>
      <w:r w:rsidRPr="00752D99">
        <w:rPr>
          <w:rFonts w:cs="Calibri"/>
          <w:b/>
          <w:u w:val="single"/>
        </w:rPr>
        <w:t>w odpowiedzi na wezwanie Zamawiającego zobowiązany będzie przedłożyć:</w:t>
      </w:r>
    </w:p>
    <w:p w:rsidR="008D51F5" w:rsidRPr="00752D99" w:rsidRDefault="00EE6ADB" w:rsidP="00120B46">
      <w:pPr>
        <w:pStyle w:val="Akapitzlist"/>
        <w:numPr>
          <w:ilvl w:val="0"/>
          <w:numId w:val="19"/>
        </w:numPr>
        <w:spacing w:after="0" w:line="240" w:lineRule="auto"/>
        <w:jc w:val="both"/>
        <w:rPr>
          <w:rFonts w:eastAsia="Times New Roman" w:cs="Times New Roman"/>
          <w:color w:val="FF0000"/>
          <w:lang w:eastAsia="pl-PL"/>
        </w:rPr>
      </w:pPr>
      <w:r w:rsidRPr="00752D99">
        <w:rPr>
          <w:rFonts w:eastAsia="Times New Roman" w:cs="Times New Roman"/>
          <w:color w:val="000000"/>
          <w:lang w:eastAsia="pl-PL"/>
        </w:rPr>
        <w:t xml:space="preserve">Wykaz </w:t>
      </w:r>
      <w:r w:rsidR="008D51F5" w:rsidRPr="00752D99">
        <w:rPr>
          <w:rFonts w:eastAsia="Times New Roman" w:cs="Times New Roman"/>
          <w:color w:val="000000"/>
          <w:lang w:eastAsia="pl-PL"/>
        </w:rPr>
        <w:t>usług wykonanych w okresie ostatnich 3 lat przed upływem terminu składania ofert, a jeżeli okres prowadzenia działalności jest krótszy - w tym okresie, wraz z podaniem ich wartości, przedmiotu, dat wykonania i podmiotó</w:t>
      </w:r>
      <w:r w:rsidRPr="00752D99">
        <w:rPr>
          <w:rFonts w:eastAsia="Times New Roman" w:cs="Times New Roman"/>
          <w:color w:val="000000"/>
          <w:lang w:eastAsia="pl-PL"/>
        </w:rPr>
        <w:t xml:space="preserve">w, na rzecz których </w:t>
      </w:r>
      <w:r w:rsidR="008D51F5" w:rsidRPr="00752D99">
        <w:rPr>
          <w:rFonts w:eastAsia="Times New Roman" w:cs="Times New Roman"/>
          <w:color w:val="000000"/>
          <w:lang w:eastAsia="pl-PL"/>
        </w:rPr>
        <w:t>usługi zostały wykonane</w:t>
      </w:r>
      <w:r w:rsidR="0085099A" w:rsidRPr="00752D99">
        <w:rPr>
          <w:rFonts w:eastAsia="Times New Roman" w:cs="Times New Roman"/>
          <w:color w:val="000000"/>
          <w:lang w:eastAsia="pl-PL"/>
        </w:rPr>
        <w:t xml:space="preserve"> </w:t>
      </w:r>
      <w:r w:rsidR="008D51F5" w:rsidRPr="00752D99">
        <w:rPr>
          <w:bCs/>
        </w:rPr>
        <w:t xml:space="preserve">- </w:t>
      </w:r>
      <w:r w:rsidR="00AE4F19" w:rsidRPr="00752D99">
        <w:rPr>
          <w:rFonts w:cs="Arial"/>
          <w:b/>
          <w:i/>
        </w:rPr>
        <w:t>załącznik nr 4</w:t>
      </w:r>
      <w:r w:rsidR="008D51F5" w:rsidRPr="00752D99">
        <w:rPr>
          <w:rFonts w:cs="Arial"/>
          <w:b/>
          <w:i/>
        </w:rPr>
        <w:t xml:space="preserve"> do SIWZ</w:t>
      </w:r>
      <w:r w:rsidR="008D51F5" w:rsidRPr="00752D99">
        <w:rPr>
          <w:rFonts w:eastAsia="Times New Roman" w:cs="Times New Roman"/>
          <w:lang w:eastAsia="pl-PL"/>
        </w:rPr>
        <w:t>,</w:t>
      </w:r>
    </w:p>
    <w:p w:rsidR="008D51F5" w:rsidRPr="00752D99" w:rsidRDefault="008D51F5" w:rsidP="008D51F5">
      <w:pPr>
        <w:pStyle w:val="Akapitzlist"/>
        <w:spacing w:after="0" w:line="240" w:lineRule="auto"/>
        <w:ind w:left="416"/>
        <w:jc w:val="both"/>
        <w:rPr>
          <w:rFonts w:eastAsia="Times New Roman" w:cs="Times New Roman"/>
          <w:color w:val="000000"/>
          <w:lang w:eastAsia="pl-PL"/>
        </w:rPr>
      </w:pPr>
      <w:r w:rsidRPr="00752D99">
        <w:rPr>
          <w:rFonts w:eastAsia="Times New Roman" w:cs="Times New Roman"/>
          <w:color w:val="000000"/>
          <w:lang w:eastAsia="pl-PL"/>
        </w:rPr>
        <w:t xml:space="preserve">oraz załączeniem dowodów </w:t>
      </w:r>
      <w:r w:rsidR="00EE6ADB" w:rsidRPr="00752D99">
        <w:rPr>
          <w:rFonts w:eastAsia="Times New Roman" w:cs="Times New Roman"/>
          <w:color w:val="000000"/>
          <w:lang w:eastAsia="pl-PL"/>
        </w:rPr>
        <w:t>określających czy te</w:t>
      </w:r>
      <w:r w:rsidRPr="00752D99">
        <w:rPr>
          <w:rFonts w:eastAsia="Times New Roman" w:cs="Times New Roman"/>
          <w:color w:val="000000"/>
          <w:lang w:eastAsia="pl-PL"/>
        </w:rPr>
        <w:t xml:space="preserve"> usługi zostały wykonane lub są wykonywane należycie, przy czym dowodami, o których mowa, są referencje bądź inne dokumenty wystawione przez podmio</w:t>
      </w:r>
      <w:r w:rsidR="00EE6ADB" w:rsidRPr="00752D99">
        <w:rPr>
          <w:rFonts w:eastAsia="Times New Roman" w:cs="Times New Roman"/>
          <w:color w:val="000000"/>
          <w:lang w:eastAsia="pl-PL"/>
        </w:rPr>
        <w:t xml:space="preserve">t, na rzecz którego </w:t>
      </w:r>
      <w:r w:rsidRPr="00752D99">
        <w:rPr>
          <w:rFonts w:eastAsia="Times New Roman" w:cs="Times New Roman"/>
          <w:color w:val="000000"/>
          <w:lang w:eastAsia="pl-PL"/>
        </w:rPr>
        <w:t>usługi były wykonywane, a jeżeli z uzasadnionej przyczyny o obiektywnym charakterze wykonawca nie jest w stanie uzyskać tych dokumentów - oświadczenie wykonawcy,</w:t>
      </w:r>
    </w:p>
    <w:p w:rsidR="007A54F5" w:rsidRPr="00752D99" w:rsidRDefault="007A54F5" w:rsidP="00120B46">
      <w:pPr>
        <w:numPr>
          <w:ilvl w:val="0"/>
          <w:numId w:val="18"/>
        </w:numPr>
        <w:autoSpaceDE w:val="0"/>
        <w:autoSpaceDN w:val="0"/>
        <w:adjustRightInd w:val="0"/>
        <w:spacing w:after="0" w:line="240" w:lineRule="auto"/>
        <w:jc w:val="both"/>
        <w:rPr>
          <w:rFonts w:cs="Arial"/>
        </w:rPr>
      </w:pPr>
      <w:r w:rsidRPr="00752D99">
        <w:rPr>
          <w:bCs/>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914A43" w:rsidRPr="00752D99">
        <w:rPr>
          <w:rFonts w:cs="Arial"/>
          <w:b/>
          <w:i/>
        </w:rPr>
        <w:t>załącznik nr 6</w:t>
      </w:r>
      <w:r w:rsidR="00AE4F19" w:rsidRPr="00752D99">
        <w:rPr>
          <w:rFonts w:cs="Arial"/>
          <w:b/>
          <w:i/>
        </w:rPr>
        <w:t xml:space="preserve"> </w:t>
      </w:r>
      <w:r w:rsidRPr="00752D99">
        <w:rPr>
          <w:rFonts w:cs="Arial"/>
          <w:b/>
          <w:i/>
        </w:rPr>
        <w:t>do SIWZ</w:t>
      </w:r>
      <w:r w:rsidR="0085099A" w:rsidRPr="00752D99">
        <w:rPr>
          <w:rFonts w:cs="Arial"/>
          <w:b/>
          <w:i/>
        </w:rPr>
        <w:t>,</w:t>
      </w:r>
    </w:p>
    <w:p w:rsidR="0085099A" w:rsidRPr="00752D99" w:rsidRDefault="0085099A" w:rsidP="00120B46">
      <w:pPr>
        <w:numPr>
          <w:ilvl w:val="0"/>
          <w:numId w:val="18"/>
        </w:numPr>
        <w:autoSpaceDE w:val="0"/>
        <w:autoSpaceDN w:val="0"/>
        <w:adjustRightInd w:val="0"/>
        <w:spacing w:after="0" w:line="240" w:lineRule="auto"/>
        <w:jc w:val="both"/>
        <w:rPr>
          <w:rFonts w:cs="Arial"/>
        </w:rPr>
      </w:pPr>
      <w:r w:rsidRPr="00752D99">
        <w:rPr>
          <w:color w:val="000000"/>
        </w:rPr>
        <w:t>wykaz narzędzi, wyposażenia zakładu lub urządzeń technicznych dostępnych wykonawcy w celu wykonania zamówienia publicznego wraz z informacją o podstawie do dysponowania tymi zasobami</w:t>
      </w:r>
      <w:r w:rsidRPr="00752D99">
        <w:rPr>
          <w:bCs/>
          <w:color w:val="FF0000"/>
        </w:rPr>
        <w:t xml:space="preserve"> </w:t>
      </w:r>
      <w:r w:rsidRPr="00752D99">
        <w:rPr>
          <w:bCs/>
        </w:rPr>
        <w:t xml:space="preserve">- </w:t>
      </w:r>
      <w:r w:rsidR="00914A43" w:rsidRPr="00752D99">
        <w:rPr>
          <w:rFonts w:cs="Arial"/>
          <w:b/>
          <w:i/>
        </w:rPr>
        <w:t>załącznik nr 5</w:t>
      </w:r>
      <w:r w:rsidR="00AE4F19" w:rsidRPr="00752D99">
        <w:rPr>
          <w:rFonts w:cs="Arial"/>
          <w:b/>
          <w:i/>
        </w:rPr>
        <w:t xml:space="preserve"> </w:t>
      </w:r>
      <w:r w:rsidRPr="00752D99">
        <w:rPr>
          <w:rFonts w:cs="Arial"/>
          <w:b/>
          <w:i/>
        </w:rPr>
        <w:t xml:space="preserve"> do SIWZ</w:t>
      </w:r>
      <w:r w:rsidRPr="00752D99">
        <w:rPr>
          <w:rFonts w:eastAsia="Times New Roman" w:cs="Times New Roman"/>
          <w:lang w:eastAsia="pl-PL"/>
        </w:rPr>
        <w:t>.</w:t>
      </w:r>
    </w:p>
    <w:p w:rsidR="00454DA9" w:rsidRPr="00752D99" w:rsidRDefault="00454DA9" w:rsidP="0085099A">
      <w:pPr>
        <w:autoSpaceDE w:val="0"/>
        <w:autoSpaceDN w:val="0"/>
        <w:adjustRightInd w:val="0"/>
        <w:spacing w:after="0" w:line="240" w:lineRule="auto"/>
        <w:ind w:left="1040"/>
        <w:jc w:val="both"/>
        <w:rPr>
          <w:rFonts w:cs="Arial"/>
        </w:rPr>
      </w:pPr>
    </w:p>
    <w:p w:rsidR="007A54F5" w:rsidRPr="00752D99" w:rsidRDefault="007A54F5" w:rsidP="00120B46">
      <w:pPr>
        <w:numPr>
          <w:ilvl w:val="0"/>
          <w:numId w:val="5"/>
        </w:numPr>
        <w:autoSpaceDE w:val="0"/>
        <w:autoSpaceDN w:val="0"/>
        <w:adjustRightInd w:val="0"/>
        <w:spacing w:after="0" w:line="240" w:lineRule="auto"/>
        <w:jc w:val="both"/>
        <w:rPr>
          <w:rFonts w:cs="Arial"/>
        </w:rPr>
      </w:pPr>
      <w:r w:rsidRPr="00752D99">
        <w:rPr>
          <w:rFonts w:cs="Arial"/>
          <w:b/>
          <w:bCs/>
        </w:rPr>
        <w:t xml:space="preserve">W celu wykazania spełnienia warunku udziału w postępowaniu dotyczącego braku podstaw do wykluczenia z postępowania o udzielenie zamówienia wykonawcy w okolicznościach, o których mowa w art. 24 ust. 1 pkt 23 ustawy: </w:t>
      </w:r>
    </w:p>
    <w:p w:rsidR="007A54F5" w:rsidRPr="00752D99" w:rsidRDefault="007A54F5" w:rsidP="0085099A">
      <w:pPr>
        <w:autoSpaceDE w:val="0"/>
        <w:autoSpaceDN w:val="0"/>
        <w:adjustRightInd w:val="0"/>
        <w:spacing w:after="0" w:line="240" w:lineRule="auto"/>
        <w:ind w:left="416"/>
        <w:jc w:val="both"/>
        <w:rPr>
          <w:rFonts w:cs="Arial"/>
        </w:rPr>
      </w:pPr>
      <w:r w:rsidRPr="00752D99">
        <w:rPr>
          <w:rFonts w:cs="Arial"/>
        </w:rPr>
        <w:t xml:space="preserve">Wykonawca, w terminie 3 dni od dnia zamieszczenia na stronie internetowej informacji z otwarcia ofert, o których mowa w art. 86 ust. 5 ustawy przekazuje zamawiającemu oświadczenie o przynależności lub braku przynależności do tej samej grupy kapitałowej, o której mowa w art. 24 ust. 1 pkt 23 ustawy – </w:t>
      </w:r>
      <w:r w:rsidRPr="00752D99">
        <w:rPr>
          <w:rFonts w:cs="Arial"/>
          <w:b/>
        </w:rPr>
        <w:t xml:space="preserve">wzór oświadczenia stanowi </w:t>
      </w:r>
      <w:r w:rsidR="0066109D" w:rsidRPr="00752D99">
        <w:rPr>
          <w:rFonts w:cs="Arial"/>
          <w:b/>
          <w:i/>
        </w:rPr>
        <w:t>załącznik nr 7</w:t>
      </w:r>
      <w:r w:rsidRPr="00752D99">
        <w:rPr>
          <w:rFonts w:cs="Arial"/>
          <w:b/>
          <w:i/>
        </w:rPr>
        <w:t xml:space="preserve"> do SIWZ.</w:t>
      </w:r>
      <w:r w:rsidRPr="00752D99">
        <w:rPr>
          <w:rFonts w:cs="Arial"/>
        </w:rPr>
        <w:t xml:space="preserve"> </w:t>
      </w:r>
    </w:p>
    <w:p w:rsidR="007A54F5" w:rsidRPr="00752D99" w:rsidRDefault="007A54F5" w:rsidP="0085099A">
      <w:pPr>
        <w:autoSpaceDE w:val="0"/>
        <w:autoSpaceDN w:val="0"/>
        <w:adjustRightInd w:val="0"/>
        <w:spacing w:after="0" w:line="240" w:lineRule="auto"/>
        <w:ind w:left="416"/>
        <w:jc w:val="both"/>
        <w:rPr>
          <w:rFonts w:cs="Arial"/>
        </w:rPr>
      </w:pPr>
      <w:r w:rsidRPr="00752D99">
        <w:rPr>
          <w:rFonts w:cs="Arial"/>
        </w:rPr>
        <w:lastRenderedPageBreak/>
        <w:t>Wraz ze złożeniem oświadczenia, Wykonawca może przedstawić dowody, że powiązania z innym Wykonawcą nie prowadzą do zakłócenia konku</w:t>
      </w:r>
      <w:r w:rsidR="00454DA9" w:rsidRPr="00752D99">
        <w:rPr>
          <w:rFonts w:cs="Arial"/>
        </w:rPr>
        <w:t>rencji w postę</w:t>
      </w:r>
      <w:r w:rsidRPr="00752D99">
        <w:rPr>
          <w:rFonts w:cs="Arial"/>
        </w:rPr>
        <w:t xml:space="preserve">powaniu o udzielenie zamówienia. </w:t>
      </w:r>
    </w:p>
    <w:p w:rsidR="0085099A" w:rsidRPr="00752D99" w:rsidRDefault="0085099A" w:rsidP="0085099A">
      <w:pPr>
        <w:autoSpaceDE w:val="0"/>
        <w:autoSpaceDN w:val="0"/>
        <w:adjustRightInd w:val="0"/>
        <w:spacing w:after="0" w:line="240" w:lineRule="auto"/>
        <w:ind w:left="416"/>
        <w:jc w:val="both"/>
        <w:rPr>
          <w:rFonts w:cs="Arial"/>
        </w:rPr>
      </w:pPr>
    </w:p>
    <w:p w:rsidR="007A54F5" w:rsidRPr="00752D99" w:rsidRDefault="007A54F5" w:rsidP="00120B46">
      <w:pPr>
        <w:numPr>
          <w:ilvl w:val="0"/>
          <w:numId w:val="5"/>
        </w:numPr>
        <w:autoSpaceDE w:val="0"/>
        <w:autoSpaceDN w:val="0"/>
        <w:adjustRightInd w:val="0"/>
        <w:spacing w:after="0" w:line="240" w:lineRule="auto"/>
        <w:jc w:val="both"/>
        <w:rPr>
          <w:rFonts w:cs="Arial"/>
        </w:rPr>
      </w:pPr>
      <w:r w:rsidRPr="00752D99">
        <w:rPr>
          <w:rFonts w:cs="Arial"/>
          <w:b/>
          <w:bCs/>
        </w:rPr>
        <w:t xml:space="preserve">Inne dokumenty, które należy przedłożyć wraz z ofertą: </w:t>
      </w:r>
    </w:p>
    <w:p w:rsidR="007A54F5" w:rsidRPr="00752D99" w:rsidRDefault="007A54F5" w:rsidP="00120B46">
      <w:pPr>
        <w:numPr>
          <w:ilvl w:val="0"/>
          <w:numId w:val="9"/>
        </w:numPr>
        <w:autoSpaceDE w:val="0"/>
        <w:autoSpaceDN w:val="0"/>
        <w:adjustRightInd w:val="0"/>
        <w:spacing w:after="0" w:line="240" w:lineRule="auto"/>
        <w:jc w:val="both"/>
        <w:rPr>
          <w:rFonts w:cs="Arial"/>
          <w:b/>
        </w:rPr>
      </w:pPr>
      <w:r w:rsidRPr="00752D99">
        <w:rPr>
          <w:rFonts w:cs="Arial"/>
        </w:rPr>
        <w:t>Pełnomocnictwo (w przypadku składania oferty wspólnej lub gdy osoba upoważniona do reprezentowania Wykonawcy działa na podstawie pełnomocnictwa)</w:t>
      </w:r>
      <w:r w:rsidRPr="00752D99">
        <w:rPr>
          <w:rFonts w:cs="Arial"/>
          <w:b/>
        </w:rPr>
        <w:t xml:space="preserve">; </w:t>
      </w:r>
    </w:p>
    <w:p w:rsidR="007A54F5" w:rsidRPr="00752D99" w:rsidRDefault="007A54F5" w:rsidP="00120B46">
      <w:pPr>
        <w:numPr>
          <w:ilvl w:val="0"/>
          <w:numId w:val="9"/>
        </w:numPr>
        <w:autoSpaceDE w:val="0"/>
        <w:autoSpaceDN w:val="0"/>
        <w:adjustRightInd w:val="0"/>
        <w:spacing w:after="0" w:line="240" w:lineRule="auto"/>
        <w:jc w:val="both"/>
        <w:rPr>
          <w:rFonts w:cs="Arial"/>
        </w:rPr>
      </w:pPr>
      <w:r w:rsidRPr="00752D99">
        <w:rPr>
          <w:rFonts w:cs="Arial"/>
        </w:rPr>
        <w:t xml:space="preserve">zobowiązanie podmiotu trzeciego do oddania do dyspozycji Wykonawcy niezbędnych zasobów na potrzeby realizacji zamówienia </w:t>
      </w:r>
      <w:r w:rsidRPr="00752D99">
        <w:rPr>
          <w:rFonts w:cs="Arial"/>
          <w:b/>
        </w:rPr>
        <w:t xml:space="preserve">– wzór zobowiązania stanowi </w:t>
      </w:r>
      <w:r w:rsidRPr="00752D99">
        <w:rPr>
          <w:rFonts w:cs="Arial"/>
          <w:b/>
          <w:i/>
        </w:rPr>
        <w:t xml:space="preserve">załącznik nr 6 do SIWZ </w:t>
      </w:r>
      <w:r w:rsidRPr="00752D99">
        <w:rPr>
          <w:rFonts w:cs="Arial"/>
          <w:b/>
          <w:color w:val="FF0000"/>
        </w:rPr>
        <w:t xml:space="preserve"> </w:t>
      </w:r>
      <w:r w:rsidRPr="00752D99">
        <w:rPr>
          <w:rFonts w:cs="Arial"/>
        </w:rPr>
        <w:t>-jeżeli</w:t>
      </w:r>
      <w:r w:rsidRPr="00752D99">
        <w:rPr>
          <w:rFonts w:cs="Arial"/>
          <w:i/>
        </w:rPr>
        <w:t xml:space="preserve"> </w:t>
      </w:r>
      <w:r w:rsidRPr="00752D99">
        <w:rPr>
          <w:rFonts w:cs="Arial"/>
        </w:rPr>
        <w:t xml:space="preserve">dotyczy. </w:t>
      </w:r>
    </w:p>
    <w:p w:rsidR="00454DA9" w:rsidRPr="00752D99" w:rsidRDefault="00454DA9" w:rsidP="00454DA9">
      <w:pPr>
        <w:autoSpaceDE w:val="0"/>
        <w:autoSpaceDN w:val="0"/>
        <w:adjustRightInd w:val="0"/>
        <w:spacing w:after="0" w:line="240" w:lineRule="auto"/>
        <w:ind w:left="700"/>
        <w:jc w:val="both"/>
        <w:rPr>
          <w:rFonts w:cs="Arial"/>
        </w:rPr>
      </w:pPr>
    </w:p>
    <w:p w:rsidR="007A54F5" w:rsidRPr="00752D99" w:rsidRDefault="007A54F5" w:rsidP="00120B46">
      <w:pPr>
        <w:numPr>
          <w:ilvl w:val="0"/>
          <w:numId w:val="7"/>
        </w:numPr>
        <w:autoSpaceDE w:val="0"/>
        <w:autoSpaceDN w:val="0"/>
        <w:adjustRightInd w:val="0"/>
        <w:spacing w:after="18" w:line="240" w:lineRule="auto"/>
        <w:ind w:left="284"/>
        <w:jc w:val="both"/>
        <w:rPr>
          <w:rFonts w:cs="Calibri"/>
          <w:color w:val="000000"/>
        </w:rPr>
      </w:pPr>
      <w:r w:rsidRPr="00752D99">
        <w:rPr>
          <w:rFonts w:cs="Calibri"/>
          <w:b/>
          <w:bCs/>
          <w:color w:val="000000"/>
        </w:rPr>
        <w:t>Podstawy wykluczenia, o których mowa w art. 24 ust. 5 ustawy:</w:t>
      </w:r>
    </w:p>
    <w:p w:rsidR="007A54F5" w:rsidRPr="00752D99" w:rsidRDefault="007A54F5" w:rsidP="007A54F5">
      <w:pPr>
        <w:autoSpaceDE w:val="0"/>
        <w:autoSpaceDN w:val="0"/>
        <w:adjustRightInd w:val="0"/>
        <w:spacing w:after="18"/>
        <w:ind w:left="284"/>
        <w:jc w:val="both"/>
        <w:rPr>
          <w:rFonts w:cs="Calibri"/>
          <w:color w:val="000000"/>
        </w:rPr>
      </w:pPr>
      <w:r w:rsidRPr="00752D99">
        <w:rPr>
          <w:rFonts w:cs="Calibri"/>
          <w:b/>
          <w:bCs/>
          <w:color w:val="000000"/>
        </w:rPr>
        <w:t xml:space="preserve">Zamawiający wykluczy z </w:t>
      </w:r>
      <w:r w:rsidR="0022348E" w:rsidRPr="00752D99">
        <w:rPr>
          <w:rFonts w:cs="Calibri"/>
          <w:b/>
          <w:bCs/>
          <w:color w:val="000000"/>
        </w:rPr>
        <w:t>postępowania</w:t>
      </w:r>
      <w:r w:rsidRPr="00752D99">
        <w:rPr>
          <w:rFonts w:cs="Calibri"/>
          <w:b/>
          <w:bCs/>
          <w:color w:val="000000"/>
        </w:rPr>
        <w:t xml:space="preserve"> wykonawcę we wskazanych poniżej okolicznościach, na podstawie art. 24 ust. 5 pkt 1, 2, </w:t>
      </w:r>
      <w:r w:rsidR="00A127E7" w:rsidRPr="00752D99">
        <w:rPr>
          <w:rFonts w:cs="Calibri"/>
          <w:b/>
          <w:bCs/>
          <w:color w:val="000000"/>
        </w:rPr>
        <w:t>4</w:t>
      </w:r>
      <w:r w:rsidRPr="00752D99">
        <w:rPr>
          <w:rFonts w:cs="Calibri"/>
          <w:b/>
          <w:bCs/>
          <w:color w:val="000000"/>
        </w:rPr>
        <w:t xml:space="preserve"> tj.:</w:t>
      </w:r>
    </w:p>
    <w:p w:rsidR="007A54F5" w:rsidRPr="00752D99" w:rsidRDefault="007A54F5" w:rsidP="00120B46">
      <w:pPr>
        <w:numPr>
          <w:ilvl w:val="0"/>
          <w:numId w:val="10"/>
        </w:numPr>
        <w:autoSpaceDE w:val="0"/>
        <w:autoSpaceDN w:val="0"/>
        <w:adjustRightInd w:val="0"/>
        <w:spacing w:after="18" w:line="240" w:lineRule="auto"/>
        <w:jc w:val="both"/>
        <w:rPr>
          <w:rFonts w:cs="Calibri"/>
          <w:color w:val="FF0000"/>
        </w:rPr>
      </w:pPr>
      <w:r w:rsidRPr="00752D99">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8" w:anchor="/dokument/18208902#art(332)ust(1)" w:tgtFrame="_blank" w:history="1">
        <w:r w:rsidRPr="00752D99">
          <w:rPr>
            <w:rStyle w:val="Hipercze"/>
          </w:rPr>
          <w:t>art. 332 ust. 1</w:t>
        </w:r>
      </w:hyperlink>
      <w:r w:rsidRPr="00752D99">
        <w:t xml:space="preserve"> ustawy z dnia 15 maja 2015 r. - Prawo restrukturyzacyjne </w:t>
      </w:r>
      <w:r w:rsidR="00C23565" w:rsidRPr="00752D99">
        <w:t>(Dz. U. 2018 poz. 149)</w:t>
      </w:r>
      <w:r w:rsidRPr="00752D99">
        <w:t xml:space="preserve">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9" w:anchor="/dokument/17021464#art(366)ust(1)" w:tgtFrame="_blank" w:history="1">
        <w:r w:rsidRPr="00752D99">
          <w:rPr>
            <w:rStyle w:val="Hipercze"/>
          </w:rPr>
          <w:t>art. 366 ust. 1</w:t>
        </w:r>
      </w:hyperlink>
      <w:r w:rsidRPr="00752D99">
        <w:t xml:space="preserve"> ustawy z dnia 28 lutego 2003 r. - Prawo upadłościowe </w:t>
      </w:r>
      <w:r w:rsidR="00C23565" w:rsidRPr="00752D99">
        <w:t>(Dz. U. z 2017 poz. 2344. zm.);</w:t>
      </w:r>
    </w:p>
    <w:p w:rsidR="007A54F5" w:rsidRPr="00752D99" w:rsidRDefault="007A54F5" w:rsidP="00120B46">
      <w:pPr>
        <w:numPr>
          <w:ilvl w:val="0"/>
          <w:numId w:val="10"/>
        </w:numPr>
        <w:autoSpaceDE w:val="0"/>
        <w:autoSpaceDN w:val="0"/>
        <w:adjustRightInd w:val="0"/>
        <w:spacing w:after="18" w:line="240" w:lineRule="auto"/>
        <w:jc w:val="both"/>
        <w:rPr>
          <w:rFonts w:cs="Calibri"/>
        </w:rPr>
      </w:pPr>
      <w:r w:rsidRPr="00752D99">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A54F5" w:rsidRPr="00752D99" w:rsidRDefault="007A54F5" w:rsidP="00120B46">
      <w:pPr>
        <w:numPr>
          <w:ilvl w:val="0"/>
          <w:numId w:val="10"/>
        </w:numPr>
        <w:autoSpaceDE w:val="0"/>
        <w:autoSpaceDN w:val="0"/>
        <w:adjustRightInd w:val="0"/>
        <w:spacing w:after="18" w:line="240" w:lineRule="auto"/>
        <w:jc w:val="both"/>
        <w:rPr>
          <w:rFonts w:cs="Calibri"/>
        </w:rPr>
      </w:pPr>
      <w:r w:rsidRPr="00752D99">
        <w:t>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zasądzenia odszkodowania;</w:t>
      </w:r>
    </w:p>
    <w:p w:rsidR="007A54F5" w:rsidRPr="00752D99" w:rsidRDefault="007A54F5" w:rsidP="00120B46">
      <w:pPr>
        <w:numPr>
          <w:ilvl w:val="0"/>
          <w:numId w:val="7"/>
        </w:numPr>
        <w:autoSpaceDE w:val="0"/>
        <w:autoSpaceDN w:val="0"/>
        <w:adjustRightInd w:val="0"/>
        <w:spacing w:after="18" w:line="240" w:lineRule="auto"/>
        <w:ind w:left="284"/>
        <w:jc w:val="both"/>
        <w:rPr>
          <w:rFonts w:cs="Calibri"/>
          <w:color w:val="000000"/>
        </w:rPr>
      </w:pPr>
      <w:r w:rsidRPr="00752D99">
        <w:rPr>
          <w:rFonts w:cs="Calibri"/>
        </w:rPr>
        <w:t>Jeżeli wykonawca ma siedzibę lub miejsce zamieszkania poza terytorium Rzeczypospolitej Polskiej, zamiast dokumentów, o których mowa w ust. 2 pkt 1, 2 i 3 składa</w:t>
      </w:r>
      <w:r w:rsidRPr="00752D99">
        <w:rPr>
          <w:rFonts w:cs="Calibri"/>
          <w:color w:val="000000"/>
        </w:rPr>
        <w:t xml:space="preserve"> dokument lub dokumenty wystawione w kraju, w którym ma siedzibę lub miejsce zamieszkania, potwierdzające odpowiednio, że: </w:t>
      </w:r>
    </w:p>
    <w:p w:rsidR="007A54F5" w:rsidRPr="00752D99" w:rsidRDefault="007A54F5" w:rsidP="00120B46">
      <w:pPr>
        <w:numPr>
          <w:ilvl w:val="0"/>
          <w:numId w:val="11"/>
        </w:numPr>
        <w:spacing w:after="0" w:line="240" w:lineRule="auto"/>
        <w:jc w:val="both"/>
        <w:rPr>
          <w:b/>
          <w:i/>
        </w:rPr>
      </w:pPr>
      <w:r w:rsidRPr="00752D99">
        <w:t>nie otwarto jego likwidacji ani nie ogłoszono upadłości – ten dokument powinien być wystawiony nie wcześniej niż 6 miesięcy przed upływem terminu składania ofert</w:t>
      </w:r>
      <w:r w:rsidR="00454DA9" w:rsidRPr="00752D99">
        <w:t>.</w:t>
      </w:r>
    </w:p>
    <w:p w:rsidR="007A54F5" w:rsidRPr="00752D99" w:rsidRDefault="007A54F5" w:rsidP="00120B46">
      <w:pPr>
        <w:numPr>
          <w:ilvl w:val="0"/>
          <w:numId w:val="7"/>
        </w:numPr>
        <w:autoSpaceDE w:val="0"/>
        <w:autoSpaceDN w:val="0"/>
        <w:adjustRightInd w:val="0"/>
        <w:spacing w:after="18" w:line="240" w:lineRule="auto"/>
        <w:ind w:left="284"/>
        <w:jc w:val="both"/>
        <w:rPr>
          <w:rFonts w:cs="Calibri"/>
          <w:color w:val="70AD47"/>
        </w:rPr>
      </w:pPr>
      <w:r w:rsidRPr="00752D99">
        <w:rPr>
          <w:rFonts w:cs="Calibri"/>
          <w:color w:val="000000"/>
        </w:rPr>
        <w:t xml:space="preserve">Jeżeli w kraju, w którym wykonawca ma siedzibę lub </w:t>
      </w:r>
      <w:r w:rsidRPr="00752D99">
        <w:rPr>
          <w:rFonts w:cs="Calibri"/>
        </w:rPr>
        <w:t>miejsce zamieszkania lub miejsce zamieszkania ma osoba, której dokument dotyczy, nie wydaje się dokumentów, o których mowa w ust.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Co do terminów wystawienia dokumentów stosuje się odpowiednio ust. 7.</w:t>
      </w:r>
    </w:p>
    <w:p w:rsidR="007A54F5" w:rsidRPr="00752D99" w:rsidRDefault="007A54F5" w:rsidP="00120B46">
      <w:pPr>
        <w:numPr>
          <w:ilvl w:val="0"/>
          <w:numId w:val="7"/>
        </w:numPr>
        <w:autoSpaceDE w:val="0"/>
        <w:autoSpaceDN w:val="0"/>
        <w:adjustRightInd w:val="0"/>
        <w:spacing w:after="18" w:line="240" w:lineRule="auto"/>
        <w:ind w:left="284"/>
        <w:jc w:val="both"/>
        <w:rPr>
          <w:rFonts w:cs="Calibri"/>
          <w:color w:val="000000"/>
        </w:rPr>
      </w:pPr>
      <w:r w:rsidRPr="00752D99">
        <w:rPr>
          <w:rFonts w:cs="Calibri"/>
          <w:color w:val="000000"/>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w:t>
      </w:r>
    </w:p>
    <w:p w:rsidR="007A54F5" w:rsidRPr="00752D99" w:rsidRDefault="007A54F5" w:rsidP="007A54F5">
      <w:pPr>
        <w:autoSpaceDE w:val="0"/>
        <w:autoSpaceDN w:val="0"/>
        <w:adjustRightInd w:val="0"/>
        <w:spacing w:after="18" w:line="240" w:lineRule="auto"/>
        <w:ind w:left="284"/>
        <w:jc w:val="both"/>
        <w:rPr>
          <w:rFonts w:cs="Calibri"/>
          <w:color w:val="000000"/>
        </w:rPr>
      </w:pPr>
    </w:p>
    <w:p w:rsidR="003E09AF" w:rsidRPr="00752D99" w:rsidRDefault="00B85E68" w:rsidP="00FE1ECC">
      <w:pPr>
        <w:shd w:val="clear" w:color="auto" w:fill="D9D9D9" w:themeFill="background1" w:themeFillShade="D9"/>
        <w:spacing w:after="0" w:line="240" w:lineRule="auto"/>
        <w:rPr>
          <w:rFonts w:eastAsia="Times New Roman" w:cs="Times New Roman"/>
          <w:b/>
          <w:color w:val="000000"/>
          <w:lang w:eastAsia="pl-PL"/>
        </w:rPr>
      </w:pPr>
      <w:r>
        <w:rPr>
          <w:rFonts w:eastAsia="Times New Roman" w:cs="Times New Roman"/>
          <w:b/>
          <w:color w:val="000000"/>
          <w:lang w:eastAsia="pl-PL"/>
        </w:rPr>
        <w:t>XII.</w:t>
      </w:r>
      <w:r w:rsidR="003E09AF" w:rsidRPr="00752D99">
        <w:rPr>
          <w:rFonts w:eastAsia="Times New Roman" w:cs="Times New Roman"/>
          <w:b/>
          <w:color w:val="000000"/>
          <w:lang w:eastAsia="pl-PL"/>
        </w:rPr>
        <w:t xml:space="preserve"> Informacja o sposobie porozumiewania się zamawiającego z wykonawcami.</w:t>
      </w:r>
    </w:p>
    <w:p w:rsidR="00C23565" w:rsidRPr="00752D99" w:rsidRDefault="00C23565" w:rsidP="00C23565">
      <w:pPr>
        <w:numPr>
          <w:ilvl w:val="0"/>
          <w:numId w:val="12"/>
        </w:numPr>
        <w:autoSpaceDE w:val="0"/>
        <w:autoSpaceDN w:val="0"/>
        <w:adjustRightInd w:val="0"/>
        <w:spacing w:after="0" w:line="240" w:lineRule="auto"/>
        <w:jc w:val="both"/>
        <w:rPr>
          <w:rFonts w:cs="Calibri"/>
          <w:color w:val="000000"/>
        </w:rPr>
      </w:pPr>
      <w:r w:rsidRPr="00752D99">
        <w:rPr>
          <w:rFonts w:cs="Calibri"/>
          <w:color w:val="000000"/>
        </w:rPr>
        <w:t xml:space="preserve">W postępowaniu wszelkie oświadczenia, wnioski, zawiadomienia oraz informacje przekazywane będą pisemnie za pośrednictwem operatora pocztowego w rozumieniu ustawy z dnia 23 listopada 2012 r. – Prawo pocztowe, osobiście lub za pośrednictwem posłańca. Dopuszcza się porozumiewanie </w:t>
      </w:r>
      <w:r w:rsidRPr="00752D99">
        <w:rPr>
          <w:rFonts w:cs="Calibri"/>
        </w:rPr>
        <w:t>drogą e-mail na adres: zamowienia@powiatwolowski.pl i faksem pod numerem 71/380 59 00 , z zastrzeżeniem ust. 3.</w:t>
      </w:r>
      <w:r w:rsidRPr="00752D99">
        <w:rPr>
          <w:rFonts w:cs="Calibri"/>
          <w:color w:val="000000"/>
        </w:rPr>
        <w:t xml:space="preserve"> </w:t>
      </w:r>
    </w:p>
    <w:p w:rsidR="00C23565" w:rsidRPr="00752D99" w:rsidRDefault="00C23565" w:rsidP="00C23565">
      <w:pPr>
        <w:numPr>
          <w:ilvl w:val="0"/>
          <w:numId w:val="12"/>
        </w:numPr>
        <w:autoSpaceDE w:val="0"/>
        <w:autoSpaceDN w:val="0"/>
        <w:adjustRightInd w:val="0"/>
        <w:spacing w:after="0" w:line="240" w:lineRule="auto"/>
        <w:jc w:val="both"/>
        <w:rPr>
          <w:rFonts w:cs="Calibri"/>
          <w:color w:val="000000"/>
        </w:rPr>
      </w:pPr>
      <w:r w:rsidRPr="00752D99">
        <w:rPr>
          <w:rFonts w:cs="Calibri"/>
          <w:color w:val="000000"/>
        </w:rPr>
        <w:t xml:space="preserve"> Jeżeli Zamawiający lub Wykonawca przekazują oświadczenia, wnioski, zawiadomienia oraz informacje za pośrednictwem faksu lub przy użyciu środków komunikacji elektronicznej w rozumieniu ustawy z dnia 18 </w:t>
      </w:r>
      <w:r w:rsidRPr="00752D99">
        <w:rPr>
          <w:rFonts w:cs="Calibri"/>
          <w:color w:val="000000"/>
        </w:rPr>
        <w:lastRenderedPageBreak/>
        <w:t xml:space="preserve">lipca 2002 r. o świadczeniu usług drogą elektroniczną, każda ze stron na żądanie drugiej strony niezwłocznie potwierdza fakt ich otrzymania. Domniemywa się, że pismo wysłane przez Zamawiającego na nr faxu lub pod adres e-mail podany przez Wykonawcę zostało mu doręczone w sposób umożliwiający zapoznanie się z treścią pisma, chyba że Wykonawca wezwany przez Zamawiającego do potwierdzenia otrzymania pisma, oświadczy, iż ww. nie otrzymał. </w:t>
      </w:r>
    </w:p>
    <w:p w:rsidR="00C23565" w:rsidRPr="00752D99" w:rsidRDefault="00C23565" w:rsidP="00C23565">
      <w:pPr>
        <w:numPr>
          <w:ilvl w:val="0"/>
          <w:numId w:val="12"/>
        </w:numPr>
        <w:autoSpaceDE w:val="0"/>
        <w:autoSpaceDN w:val="0"/>
        <w:adjustRightInd w:val="0"/>
        <w:spacing w:after="0" w:line="240" w:lineRule="auto"/>
        <w:jc w:val="both"/>
        <w:rPr>
          <w:rFonts w:cs="Calibri"/>
          <w:color w:val="000000"/>
        </w:rPr>
      </w:pPr>
      <w:r w:rsidRPr="00752D99">
        <w:rPr>
          <w:rFonts w:cs="Calibri"/>
          <w:color w:val="000000"/>
        </w:rPr>
        <w:t xml:space="preserve">Dla ofert, a tym samym dokumentów przesyłanych na ewentualne wezwanie z art. 26 ust. 3 lub 3a Ustawy lub art. 26 ust. 2 lub 2f, dopuszczalna jest wyłącznie forma pisemna, przekazana za pośrednictwem operatora pocztowego, osobiście lub za pośrednictwem posłańca. </w:t>
      </w:r>
    </w:p>
    <w:p w:rsidR="00C23565" w:rsidRPr="00752D99" w:rsidRDefault="00C23565" w:rsidP="00C23565">
      <w:pPr>
        <w:numPr>
          <w:ilvl w:val="0"/>
          <w:numId w:val="12"/>
        </w:numPr>
        <w:autoSpaceDE w:val="0"/>
        <w:autoSpaceDN w:val="0"/>
        <w:adjustRightInd w:val="0"/>
        <w:spacing w:after="0" w:line="240" w:lineRule="auto"/>
        <w:jc w:val="both"/>
        <w:rPr>
          <w:rFonts w:cs="Calibri"/>
          <w:color w:val="000000"/>
        </w:rPr>
      </w:pPr>
      <w:r w:rsidRPr="00752D99">
        <w:rPr>
          <w:rFonts w:cs="Calibri"/>
          <w:color w:val="000000"/>
        </w:rPr>
        <w:t xml:space="preserve">Wykonawca może zwracać się do Zamawiającego o wyjaśnienie treści SIWZ. </w:t>
      </w:r>
    </w:p>
    <w:p w:rsidR="00C23565" w:rsidRPr="00752D99" w:rsidRDefault="00C23565" w:rsidP="00C23565">
      <w:pPr>
        <w:numPr>
          <w:ilvl w:val="0"/>
          <w:numId w:val="12"/>
        </w:numPr>
        <w:autoSpaceDE w:val="0"/>
        <w:autoSpaceDN w:val="0"/>
        <w:adjustRightInd w:val="0"/>
        <w:spacing w:after="0" w:line="240" w:lineRule="auto"/>
        <w:jc w:val="both"/>
        <w:rPr>
          <w:rFonts w:cs="Calibri"/>
          <w:color w:val="000000"/>
        </w:rPr>
      </w:pPr>
      <w:r w:rsidRPr="00752D99">
        <w:rPr>
          <w:rFonts w:cs="Calibri"/>
          <w:color w:val="000000"/>
        </w:rPr>
        <w:t xml:space="preserve">W uzasadnionych przypadkach zamawiający może przed upływem terminu składania ofert zmienić treść specyfikacji istotnych warunków zamówienia. Dokonaną zmianę specyfikacji zamawiający zamieści na swojej stronie internetowej. </w:t>
      </w:r>
    </w:p>
    <w:p w:rsidR="007A54F5" w:rsidRPr="00752D99" w:rsidRDefault="007A54F5" w:rsidP="00120B46">
      <w:pPr>
        <w:numPr>
          <w:ilvl w:val="0"/>
          <w:numId w:val="12"/>
        </w:numPr>
        <w:autoSpaceDE w:val="0"/>
        <w:autoSpaceDN w:val="0"/>
        <w:adjustRightInd w:val="0"/>
        <w:spacing w:after="0" w:line="240" w:lineRule="auto"/>
        <w:rPr>
          <w:rFonts w:cs="Calibri"/>
        </w:rPr>
      </w:pPr>
      <w:r w:rsidRPr="00752D99">
        <w:rPr>
          <w:rFonts w:cs="Calibri"/>
          <w:color w:val="000000"/>
        </w:rPr>
        <w:t xml:space="preserve">Do </w:t>
      </w:r>
      <w:r w:rsidRPr="00752D99">
        <w:rPr>
          <w:rFonts w:cs="Calibri"/>
        </w:rPr>
        <w:t>kontaktowania się z Wykonawcami Zamawiający upoważnia:</w:t>
      </w:r>
    </w:p>
    <w:p w:rsidR="007A54F5" w:rsidRPr="00752D99" w:rsidRDefault="007A54F5" w:rsidP="00120B46">
      <w:pPr>
        <w:numPr>
          <w:ilvl w:val="0"/>
          <w:numId w:val="13"/>
        </w:numPr>
        <w:autoSpaceDE w:val="0"/>
        <w:autoSpaceDN w:val="0"/>
        <w:adjustRightInd w:val="0"/>
        <w:spacing w:after="30" w:line="240" w:lineRule="auto"/>
        <w:rPr>
          <w:rFonts w:cs="Calibri"/>
        </w:rPr>
      </w:pPr>
      <w:r w:rsidRPr="00752D99">
        <w:rPr>
          <w:rFonts w:cs="Calibri"/>
        </w:rPr>
        <w:t xml:space="preserve">w sprawie przedmiotu zamówienia p. </w:t>
      </w:r>
      <w:r w:rsidR="00E65FD6" w:rsidRPr="00752D99">
        <w:rPr>
          <w:rFonts w:cs="Calibri"/>
        </w:rPr>
        <w:t xml:space="preserve">Artur Kosmalski </w:t>
      </w:r>
      <w:r w:rsidRPr="00752D99">
        <w:rPr>
          <w:rFonts w:cs="Calibri"/>
        </w:rPr>
        <w:t xml:space="preserve">tel. (71) </w:t>
      </w:r>
      <w:r w:rsidR="00E65FD6" w:rsidRPr="00752D99">
        <w:rPr>
          <w:rFonts w:cs="Calibri"/>
        </w:rPr>
        <w:t>380 59 40</w:t>
      </w:r>
      <w:r w:rsidRPr="00752D99">
        <w:rPr>
          <w:rFonts w:cs="Calibri"/>
        </w:rPr>
        <w:t xml:space="preserve">, </w:t>
      </w:r>
    </w:p>
    <w:p w:rsidR="007A54F5" w:rsidRPr="00752D99" w:rsidRDefault="007A54F5" w:rsidP="007A54F5">
      <w:pPr>
        <w:autoSpaceDE w:val="0"/>
        <w:autoSpaceDN w:val="0"/>
        <w:adjustRightInd w:val="0"/>
        <w:spacing w:after="30"/>
        <w:ind w:left="1080"/>
        <w:rPr>
          <w:rFonts w:cs="Calibri"/>
          <w:lang w:val="en-US"/>
        </w:rPr>
      </w:pPr>
      <w:r w:rsidRPr="00752D99">
        <w:rPr>
          <w:rFonts w:cs="Calibri"/>
          <w:lang w:val="en-US"/>
        </w:rPr>
        <w:t>e-mail:</w:t>
      </w:r>
      <w:r w:rsidR="000170FE" w:rsidRPr="00752D99">
        <w:rPr>
          <w:rFonts w:cs="Calibri"/>
          <w:lang w:val="en-US"/>
        </w:rPr>
        <w:t xml:space="preserve"> </w:t>
      </w:r>
      <w:r w:rsidR="000E0D1C" w:rsidRPr="00752D99">
        <w:rPr>
          <w:rFonts w:cs="Calibri"/>
          <w:lang w:val="en-US"/>
        </w:rPr>
        <w:t>artur.kosmalski</w:t>
      </w:r>
      <w:r w:rsidRPr="00752D99">
        <w:rPr>
          <w:rFonts w:cs="Calibri"/>
          <w:lang w:val="en-US"/>
        </w:rPr>
        <w:t>@powiatwolowski.pl,</w:t>
      </w:r>
    </w:p>
    <w:p w:rsidR="007A54F5" w:rsidRPr="00752D99" w:rsidRDefault="007A54F5" w:rsidP="00120B46">
      <w:pPr>
        <w:numPr>
          <w:ilvl w:val="1"/>
          <w:numId w:val="12"/>
        </w:numPr>
        <w:autoSpaceDE w:val="0"/>
        <w:autoSpaceDN w:val="0"/>
        <w:adjustRightInd w:val="0"/>
        <w:spacing w:after="30" w:line="240" w:lineRule="auto"/>
        <w:rPr>
          <w:rFonts w:cs="Calibri"/>
        </w:rPr>
      </w:pPr>
      <w:r w:rsidRPr="00752D99">
        <w:rPr>
          <w:rFonts w:cs="Calibri"/>
        </w:rPr>
        <w:t xml:space="preserve">w sprawie procedury zamówienia p. </w:t>
      </w:r>
      <w:r w:rsidR="00B000D2" w:rsidRPr="00752D99">
        <w:rPr>
          <w:rFonts w:cs="Calibri"/>
        </w:rPr>
        <w:t xml:space="preserve">Ewelina </w:t>
      </w:r>
      <w:proofErr w:type="spellStart"/>
      <w:r w:rsidR="00B000D2" w:rsidRPr="00752D99">
        <w:rPr>
          <w:rFonts w:cs="Calibri"/>
        </w:rPr>
        <w:t>Dziadykiewicz</w:t>
      </w:r>
      <w:proofErr w:type="spellEnd"/>
      <w:r w:rsidR="00E65FD6" w:rsidRPr="00752D99">
        <w:rPr>
          <w:rFonts w:cs="Calibri"/>
        </w:rPr>
        <w:t xml:space="preserve"> </w:t>
      </w:r>
      <w:r w:rsidRPr="00752D99">
        <w:rPr>
          <w:rFonts w:cs="Calibri"/>
        </w:rPr>
        <w:t xml:space="preserve"> tel. (71) </w:t>
      </w:r>
      <w:r w:rsidR="00E65FD6" w:rsidRPr="00752D99">
        <w:rPr>
          <w:rFonts w:cs="Calibri"/>
        </w:rPr>
        <w:t>380 59 01</w:t>
      </w:r>
      <w:r w:rsidRPr="00752D99">
        <w:rPr>
          <w:rFonts w:cs="Calibri"/>
        </w:rPr>
        <w:t xml:space="preserve">, </w:t>
      </w:r>
    </w:p>
    <w:p w:rsidR="007A54F5" w:rsidRPr="00752D99" w:rsidRDefault="000170FE" w:rsidP="007A54F5">
      <w:pPr>
        <w:autoSpaceDE w:val="0"/>
        <w:autoSpaceDN w:val="0"/>
        <w:adjustRightInd w:val="0"/>
        <w:spacing w:after="30"/>
        <w:ind w:left="1080"/>
        <w:rPr>
          <w:rFonts w:cs="Calibri"/>
        </w:rPr>
      </w:pPr>
      <w:r w:rsidRPr="00752D99">
        <w:rPr>
          <w:rFonts w:cs="Calibri"/>
        </w:rPr>
        <w:t xml:space="preserve">e-mail: </w:t>
      </w:r>
      <w:r w:rsidR="00B000D2" w:rsidRPr="00752D99">
        <w:rPr>
          <w:rFonts w:cs="Calibri"/>
        </w:rPr>
        <w:t>ewelina.dziadykiewicz</w:t>
      </w:r>
      <w:r w:rsidR="007A54F5" w:rsidRPr="00752D99">
        <w:rPr>
          <w:rFonts w:cs="Calibri"/>
        </w:rPr>
        <w:t>@powiatwolowski.pl.</w:t>
      </w:r>
    </w:p>
    <w:p w:rsidR="003E09AF" w:rsidRPr="00752D99" w:rsidRDefault="00B85E68" w:rsidP="00FE1ECC">
      <w:pPr>
        <w:shd w:val="clear" w:color="auto" w:fill="D9D9D9" w:themeFill="background1" w:themeFillShade="D9"/>
        <w:spacing w:after="0" w:line="240" w:lineRule="auto"/>
        <w:rPr>
          <w:rFonts w:eastAsia="Times New Roman" w:cs="Times New Roman"/>
          <w:b/>
          <w:color w:val="000000"/>
          <w:lang w:eastAsia="pl-PL"/>
        </w:rPr>
      </w:pPr>
      <w:r>
        <w:rPr>
          <w:rFonts w:eastAsia="Times New Roman" w:cs="Times New Roman"/>
          <w:b/>
          <w:color w:val="000000"/>
          <w:lang w:eastAsia="pl-PL"/>
        </w:rPr>
        <w:t>XI</w:t>
      </w:r>
      <w:r w:rsidR="00FE1ECC" w:rsidRPr="00752D99">
        <w:rPr>
          <w:rFonts w:eastAsia="Times New Roman" w:cs="Times New Roman"/>
          <w:b/>
          <w:color w:val="000000"/>
          <w:lang w:eastAsia="pl-PL"/>
        </w:rPr>
        <w:t>II</w:t>
      </w:r>
      <w:r w:rsidR="003E09AF" w:rsidRPr="00752D99">
        <w:rPr>
          <w:rFonts w:eastAsia="Times New Roman" w:cs="Times New Roman"/>
          <w:b/>
          <w:color w:val="000000"/>
          <w:lang w:eastAsia="pl-PL"/>
        </w:rPr>
        <w:t>. Wymagania dotyczące wadium</w:t>
      </w:r>
    </w:p>
    <w:p w:rsidR="007A54F5" w:rsidRPr="00752D99" w:rsidRDefault="007A54F5" w:rsidP="00120B46">
      <w:pPr>
        <w:numPr>
          <w:ilvl w:val="0"/>
          <w:numId w:val="15"/>
        </w:numPr>
        <w:autoSpaceDE w:val="0"/>
        <w:autoSpaceDN w:val="0"/>
        <w:adjustRightInd w:val="0"/>
        <w:spacing w:after="18" w:line="240" w:lineRule="auto"/>
        <w:jc w:val="both"/>
        <w:rPr>
          <w:rFonts w:cs="Calibri"/>
        </w:rPr>
      </w:pPr>
      <w:r w:rsidRPr="00752D99">
        <w:rPr>
          <w:rFonts w:cs="Calibri"/>
        </w:rPr>
        <w:t xml:space="preserve">Przystępując do postępowania należy wnieść </w:t>
      </w:r>
      <w:r w:rsidRPr="00851340">
        <w:rPr>
          <w:rFonts w:cs="Calibri"/>
          <w:b/>
          <w:bCs/>
          <w:color w:val="000000" w:themeColor="text1"/>
        </w:rPr>
        <w:t xml:space="preserve">wadium  w wysokości  </w:t>
      </w:r>
      <w:r w:rsidR="00816A32" w:rsidRPr="00851340">
        <w:rPr>
          <w:rFonts w:cs="Calibri"/>
          <w:b/>
          <w:bCs/>
          <w:color w:val="000000" w:themeColor="text1"/>
        </w:rPr>
        <w:t>5</w:t>
      </w:r>
      <w:r w:rsidRPr="00851340">
        <w:rPr>
          <w:rFonts w:cs="Calibri"/>
          <w:b/>
          <w:bCs/>
          <w:color w:val="000000" w:themeColor="text1"/>
        </w:rPr>
        <w:t xml:space="preserve"> 000 zł</w:t>
      </w:r>
      <w:r w:rsidRPr="00752D99">
        <w:rPr>
          <w:rFonts w:cs="Calibri"/>
          <w:b/>
          <w:bCs/>
        </w:rPr>
        <w:t xml:space="preserve"> </w:t>
      </w:r>
      <w:r w:rsidRPr="00752D99">
        <w:rPr>
          <w:rFonts w:cs="Calibri"/>
        </w:rPr>
        <w:t>(</w:t>
      </w:r>
      <w:r w:rsidRPr="00752D99">
        <w:rPr>
          <w:rFonts w:cs="Calibri"/>
          <w:i/>
          <w:iCs/>
        </w:rPr>
        <w:t xml:space="preserve">słownie złotych: </w:t>
      </w:r>
      <w:r w:rsidR="00816A32" w:rsidRPr="00752D99">
        <w:rPr>
          <w:rFonts w:cs="Calibri"/>
          <w:i/>
          <w:iCs/>
        </w:rPr>
        <w:t xml:space="preserve">pięć </w:t>
      </w:r>
      <w:r w:rsidRPr="00752D99">
        <w:rPr>
          <w:rFonts w:cs="Calibri"/>
          <w:i/>
          <w:iCs/>
        </w:rPr>
        <w:t xml:space="preserve"> tysięcy złotych 00/100</w:t>
      </w:r>
      <w:r w:rsidRPr="00752D99">
        <w:rPr>
          <w:rFonts w:cs="Calibri"/>
        </w:rPr>
        <w:t xml:space="preserve">). </w:t>
      </w:r>
    </w:p>
    <w:p w:rsidR="007A54F5" w:rsidRPr="00752D99" w:rsidRDefault="007A54F5" w:rsidP="00120B46">
      <w:pPr>
        <w:numPr>
          <w:ilvl w:val="0"/>
          <w:numId w:val="15"/>
        </w:numPr>
        <w:autoSpaceDE w:val="0"/>
        <w:autoSpaceDN w:val="0"/>
        <w:adjustRightInd w:val="0"/>
        <w:spacing w:after="18" w:line="240" w:lineRule="auto"/>
        <w:rPr>
          <w:rFonts w:cs="Calibri"/>
        </w:rPr>
      </w:pPr>
      <w:r w:rsidRPr="00752D99">
        <w:rPr>
          <w:rFonts w:cs="Calibri"/>
        </w:rPr>
        <w:t xml:space="preserve">Wadium można wnieść w formie: </w:t>
      </w:r>
    </w:p>
    <w:p w:rsidR="007A54F5" w:rsidRPr="00752D99" w:rsidRDefault="007A54F5" w:rsidP="00120B46">
      <w:pPr>
        <w:numPr>
          <w:ilvl w:val="0"/>
          <w:numId w:val="14"/>
        </w:numPr>
        <w:autoSpaceDE w:val="0"/>
        <w:autoSpaceDN w:val="0"/>
        <w:adjustRightInd w:val="0"/>
        <w:spacing w:after="18" w:line="240" w:lineRule="auto"/>
        <w:rPr>
          <w:rFonts w:cs="Calibri"/>
        </w:rPr>
      </w:pPr>
      <w:r w:rsidRPr="00752D99">
        <w:rPr>
          <w:rFonts w:cs="Calibri"/>
        </w:rPr>
        <w:t xml:space="preserve">pieniężnej; </w:t>
      </w:r>
    </w:p>
    <w:p w:rsidR="007A54F5" w:rsidRPr="00752D99" w:rsidRDefault="007A54F5" w:rsidP="00120B46">
      <w:pPr>
        <w:numPr>
          <w:ilvl w:val="0"/>
          <w:numId w:val="14"/>
        </w:numPr>
        <w:autoSpaceDE w:val="0"/>
        <w:autoSpaceDN w:val="0"/>
        <w:adjustRightInd w:val="0"/>
        <w:spacing w:after="18" w:line="240" w:lineRule="auto"/>
        <w:rPr>
          <w:rFonts w:cs="Calibri"/>
        </w:rPr>
      </w:pPr>
      <w:r w:rsidRPr="00752D99">
        <w:rPr>
          <w:rFonts w:cs="Calibri"/>
        </w:rPr>
        <w:t xml:space="preserve">poręczenia bankowego lub poręczenia spółdzielczej kasy oszczędnościowo-kredytowej, z tym że poręczenie kasy jest zawsze poręczeniem pieniężnym; </w:t>
      </w:r>
    </w:p>
    <w:p w:rsidR="007A54F5" w:rsidRPr="00752D99" w:rsidRDefault="007A54F5" w:rsidP="00120B46">
      <w:pPr>
        <w:numPr>
          <w:ilvl w:val="0"/>
          <w:numId w:val="14"/>
        </w:numPr>
        <w:autoSpaceDE w:val="0"/>
        <w:autoSpaceDN w:val="0"/>
        <w:adjustRightInd w:val="0"/>
        <w:spacing w:after="18" w:line="240" w:lineRule="auto"/>
        <w:rPr>
          <w:rFonts w:cs="Calibri"/>
        </w:rPr>
      </w:pPr>
      <w:r w:rsidRPr="00752D99">
        <w:rPr>
          <w:rFonts w:cs="Calibri"/>
        </w:rPr>
        <w:t xml:space="preserve">gwarancji bankowej; </w:t>
      </w:r>
    </w:p>
    <w:p w:rsidR="007A54F5" w:rsidRPr="00752D99" w:rsidRDefault="007A54F5" w:rsidP="00120B46">
      <w:pPr>
        <w:numPr>
          <w:ilvl w:val="0"/>
          <w:numId w:val="14"/>
        </w:numPr>
        <w:autoSpaceDE w:val="0"/>
        <w:autoSpaceDN w:val="0"/>
        <w:adjustRightInd w:val="0"/>
        <w:spacing w:after="18" w:line="240" w:lineRule="auto"/>
        <w:rPr>
          <w:rFonts w:cs="Calibri"/>
        </w:rPr>
      </w:pPr>
      <w:r w:rsidRPr="00752D99">
        <w:rPr>
          <w:rFonts w:cs="Calibri"/>
        </w:rPr>
        <w:t xml:space="preserve">gwarancji ubezpieczeniowej; </w:t>
      </w:r>
    </w:p>
    <w:p w:rsidR="007A54F5" w:rsidRPr="00752D99" w:rsidRDefault="007A54F5" w:rsidP="00120B46">
      <w:pPr>
        <w:numPr>
          <w:ilvl w:val="0"/>
          <w:numId w:val="14"/>
        </w:numPr>
        <w:autoSpaceDE w:val="0"/>
        <w:autoSpaceDN w:val="0"/>
        <w:adjustRightInd w:val="0"/>
        <w:spacing w:after="18" w:line="240" w:lineRule="auto"/>
        <w:rPr>
          <w:rFonts w:cs="Calibri"/>
        </w:rPr>
      </w:pPr>
      <w:r w:rsidRPr="00752D99">
        <w:rPr>
          <w:rFonts w:cs="Calibri"/>
        </w:rPr>
        <w:t xml:space="preserve">poręczenia udzielanego przez podmioty, o których mowa w art. 6b ust. 5 pkt. 2 ustawy z dnia 9 listopada 2000 r. o utworzeniu Polskiej Agencji Rozwoju Przedsiębiorczości. </w:t>
      </w:r>
    </w:p>
    <w:p w:rsidR="007A54F5" w:rsidRPr="00752D99" w:rsidRDefault="007A54F5" w:rsidP="00120B46">
      <w:pPr>
        <w:numPr>
          <w:ilvl w:val="0"/>
          <w:numId w:val="15"/>
        </w:numPr>
        <w:autoSpaceDE w:val="0"/>
        <w:autoSpaceDN w:val="0"/>
        <w:adjustRightInd w:val="0"/>
        <w:spacing w:after="0" w:line="240" w:lineRule="auto"/>
        <w:rPr>
          <w:rFonts w:cs="Calibri"/>
        </w:rPr>
      </w:pPr>
      <w:r w:rsidRPr="00752D99">
        <w:rPr>
          <w:rFonts w:cs="Calibri"/>
        </w:rPr>
        <w:t xml:space="preserve">Wadium wniesione w formie pieniężnej należy wpłacić przelewem na rachunek Zamawiającego: </w:t>
      </w:r>
    </w:p>
    <w:p w:rsidR="007A54F5" w:rsidRPr="00752D99" w:rsidRDefault="007A54F5" w:rsidP="00B0356D">
      <w:pPr>
        <w:spacing w:after="0" w:line="240" w:lineRule="auto"/>
        <w:jc w:val="center"/>
        <w:rPr>
          <w:b/>
        </w:rPr>
      </w:pPr>
      <w:r w:rsidRPr="00752D99">
        <w:rPr>
          <w:b/>
        </w:rPr>
        <w:t>Bank Spółdzielczy Oborniki Śląskie o/Brzeg Dolny</w:t>
      </w:r>
    </w:p>
    <w:p w:rsidR="007A54F5" w:rsidRPr="00752D99" w:rsidRDefault="007A54F5" w:rsidP="00B0356D">
      <w:pPr>
        <w:pStyle w:val="Akapitzlist"/>
        <w:spacing w:after="0" w:line="240" w:lineRule="auto"/>
        <w:ind w:left="360"/>
        <w:jc w:val="center"/>
        <w:rPr>
          <w:b/>
        </w:rPr>
      </w:pPr>
      <w:r w:rsidRPr="00752D99">
        <w:rPr>
          <w:b/>
        </w:rPr>
        <w:t>11 9583 1022 0100 0447 2001 0004</w:t>
      </w:r>
    </w:p>
    <w:p w:rsidR="007A54F5" w:rsidRPr="00752D99" w:rsidRDefault="007A54F5" w:rsidP="00120B46">
      <w:pPr>
        <w:pStyle w:val="Akapitzlist"/>
        <w:numPr>
          <w:ilvl w:val="0"/>
          <w:numId w:val="15"/>
        </w:numPr>
        <w:spacing w:after="0" w:line="240" w:lineRule="auto"/>
        <w:jc w:val="both"/>
      </w:pPr>
      <w:r w:rsidRPr="00752D99">
        <w:t xml:space="preserve">z adnotacją </w:t>
      </w:r>
      <w:r w:rsidR="00A93D38">
        <w:t>wadium</w:t>
      </w:r>
      <w:r w:rsidRPr="00752D99">
        <w:t xml:space="preserve"> </w:t>
      </w:r>
      <w:r w:rsidR="00A93D38">
        <w:t>na zadanie pn.:</w:t>
      </w:r>
      <w:r w:rsidRPr="00752D99">
        <w:t xml:space="preserve"> „</w:t>
      </w:r>
      <w:r w:rsidRPr="00752D99">
        <w:rPr>
          <w:b/>
          <w:bCs/>
          <w:i/>
          <w:iCs/>
        </w:rPr>
        <w:t xml:space="preserve">Założenie i modernizacja  szczegółowej osnowy poziomej 3 klasy na obszarze gminy </w:t>
      </w:r>
      <w:r w:rsidR="00FE1ECC" w:rsidRPr="00752D99">
        <w:rPr>
          <w:b/>
          <w:bCs/>
          <w:i/>
          <w:iCs/>
        </w:rPr>
        <w:t>Brzeg Dolny</w:t>
      </w:r>
      <w:r w:rsidRPr="00752D99">
        <w:rPr>
          <w:b/>
          <w:bCs/>
          <w:i/>
          <w:iCs/>
        </w:rPr>
        <w:t>”</w:t>
      </w:r>
      <w:r w:rsidRPr="00752D99">
        <w:rPr>
          <w:b/>
        </w:rPr>
        <w:t>.</w:t>
      </w:r>
    </w:p>
    <w:p w:rsidR="007A54F5" w:rsidRPr="00752D99" w:rsidRDefault="007A54F5" w:rsidP="00B0356D">
      <w:pPr>
        <w:spacing w:after="0" w:line="240" w:lineRule="auto"/>
        <w:ind w:left="360"/>
        <w:jc w:val="both"/>
        <w:rPr>
          <w:rFonts w:cs="Calibri"/>
          <w:color w:val="000000"/>
        </w:rPr>
      </w:pPr>
      <w:r w:rsidRPr="00752D99">
        <w:rPr>
          <w:b/>
        </w:rPr>
        <w:t xml:space="preserve"> </w:t>
      </w:r>
      <w:r w:rsidRPr="00752D99">
        <w:rPr>
          <w:rFonts w:cs="Calibri"/>
          <w:color w:val="000000"/>
        </w:rPr>
        <w:t xml:space="preserve">W przypadku wniesienia wadium w formie pieniężnej do oferty należy załączyć potwierdzenie dokonania przelewu. </w:t>
      </w:r>
    </w:p>
    <w:p w:rsidR="007A54F5" w:rsidRPr="00752D99" w:rsidRDefault="007A54F5" w:rsidP="00120B46">
      <w:pPr>
        <w:numPr>
          <w:ilvl w:val="0"/>
          <w:numId w:val="15"/>
        </w:numPr>
        <w:autoSpaceDE w:val="0"/>
        <w:autoSpaceDN w:val="0"/>
        <w:adjustRightInd w:val="0"/>
        <w:spacing w:after="0" w:line="240" w:lineRule="auto"/>
        <w:jc w:val="both"/>
        <w:rPr>
          <w:rFonts w:cs="Calibri"/>
          <w:color w:val="000000"/>
        </w:rPr>
      </w:pPr>
      <w:r w:rsidRPr="00752D99">
        <w:rPr>
          <w:rFonts w:cs="Calibri"/>
          <w:color w:val="000000"/>
        </w:rPr>
        <w:t xml:space="preserve">W przypadku wniesienia wadium w formach, o których mowa w ust. 2 pkt 2,3 i 5, oryginał dokumentu należy dołączyć do oferty (Zamawiający zaleca umieszczanie oryginału „luzem” - w wewnętrznej kopercie lub koszulce, a do oferty załączanie kserokopii dokumentu, poświadczonej za zgodność z oryginałem). </w:t>
      </w:r>
    </w:p>
    <w:p w:rsidR="007A54F5" w:rsidRPr="00752D99" w:rsidRDefault="007A54F5" w:rsidP="00120B46">
      <w:pPr>
        <w:numPr>
          <w:ilvl w:val="0"/>
          <w:numId w:val="15"/>
        </w:numPr>
        <w:autoSpaceDE w:val="0"/>
        <w:autoSpaceDN w:val="0"/>
        <w:adjustRightInd w:val="0"/>
        <w:spacing w:after="0" w:line="240" w:lineRule="auto"/>
        <w:jc w:val="both"/>
        <w:rPr>
          <w:rFonts w:cs="Calibri"/>
          <w:color w:val="000000"/>
        </w:rPr>
      </w:pPr>
      <w:r w:rsidRPr="00752D99">
        <w:rPr>
          <w:rFonts w:cs="Calibri"/>
          <w:color w:val="000000"/>
        </w:rPr>
        <w:t xml:space="preserve">W przypadku wniesienia wadium w formie, o której mowa w ust. 2 pkt 4 (gwarancji ubezpieczeniowej), w przypadku gdy z treści dokumentu wynika, że w celu realizacji postanowień gwarancji, niezbędne jest przedstawianie Gwarantowi oryginału gwarancji, oryginał takiego dokumentu należy dołączyć do oferty zgodnie z opisem zawartym w ust. 5. </w:t>
      </w:r>
    </w:p>
    <w:p w:rsidR="007A54F5" w:rsidRPr="00752D99" w:rsidRDefault="007A54F5" w:rsidP="00B0356D">
      <w:pPr>
        <w:autoSpaceDE w:val="0"/>
        <w:autoSpaceDN w:val="0"/>
        <w:adjustRightInd w:val="0"/>
        <w:spacing w:after="0" w:line="240" w:lineRule="auto"/>
        <w:ind w:left="340"/>
        <w:jc w:val="both"/>
        <w:rPr>
          <w:rFonts w:cs="Calibri"/>
          <w:color w:val="000000"/>
        </w:rPr>
      </w:pPr>
      <w:r w:rsidRPr="00752D99">
        <w:rPr>
          <w:rFonts w:cs="Calibri"/>
          <w:color w:val="000000"/>
        </w:rPr>
        <w:t xml:space="preserve">W pozostałych przypadkach (tj. gdy z treści dokumentu nie wynika konieczność przedstawiania Gwarantowi oryginału) wystarczy załączenie kopii poświadczonej za zgodność z oryginałem. Pomimo tego Zamawiający zaleca, aby zawsze załączać oryginał gwarancji wadium. </w:t>
      </w:r>
    </w:p>
    <w:p w:rsidR="007A54F5" w:rsidRPr="00752D99" w:rsidRDefault="007A54F5" w:rsidP="00120B46">
      <w:pPr>
        <w:numPr>
          <w:ilvl w:val="0"/>
          <w:numId w:val="15"/>
        </w:numPr>
        <w:autoSpaceDE w:val="0"/>
        <w:autoSpaceDN w:val="0"/>
        <w:adjustRightInd w:val="0"/>
        <w:spacing w:after="0" w:line="240" w:lineRule="auto"/>
        <w:jc w:val="both"/>
        <w:rPr>
          <w:rFonts w:cs="Calibri"/>
          <w:color w:val="000000"/>
        </w:rPr>
      </w:pPr>
      <w:r w:rsidRPr="00752D99">
        <w:rPr>
          <w:rFonts w:cs="Calibri"/>
          <w:color w:val="000000"/>
        </w:rPr>
        <w:t xml:space="preserve">W przypadku zamiaru wniesienia wadium w formach, o których mowa w ust. 2 pkt 2-5, musi ono spełniać następujące wymogi: </w:t>
      </w:r>
    </w:p>
    <w:p w:rsidR="007A54F5" w:rsidRPr="00752D99" w:rsidRDefault="007A54F5" w:rsidP="00120B46">
      <w:pPr>
        <w:numPr>
          <w:ilvl w:val="0"/>
          <w:numId w:val="16"/>
        </w:numPr>
        <w:autoSpaceDE w:val="0"/>
        <w:autoSpaceDN w:val="0"/>
        <w:adjustRightInd w:val="0"/>
        <w:spacing w:after="0" w:line="240" w:lineRule="auto"/>
        <w:jc w:val="both"/>
        <w:rPr>
          <w:rFonts w:cs="Calibri"/>
          <w:strike/>
          <w:color w:val="000000"/>
        </w:rPr>
      </w:pPr>
      <w:r w:rsidRPr="00752D99">
        <w:rPr>
          <w:rFonts w:cs="Calibri"/>
          <w:color w:val="000000"/>
        </w:rPr>
        <w:t xml:space="preserve">musi być wystawione na: </w:t>
      </w:r>
      <w:r w:rsidRPr="00752D99">
        <w:rPr>
          <w:rFonts w:cs="Calibri"/>
        </w:rPr>
        <w:t>Powiat Wołowski Pl. Piastowski 2, 56-100 Wołów.</w:t>
      </w:r>
    </w:p>
    <w:p w:rsidR="007A54F5" w:rsidRPr="00752D99" w:rsidRDefault="007A54F5" w:rsidP="00120B46">
      <w:pPr>
        <w:numPr>
          <w:ilvl w:val="0"/>
          <w:numId w:val="16"/>
        </w:numPr>
        <w:autoSpaceDE w:val="0"/>
        <w:autoSpaceDN w:val="0"/>
        <w:adjustRightInd w:val="0"/>
        <w:spacing w:after="0" w:line="240" w:lineRule="auto"/>
        <w:jc w:val="both"/>
        <w:rPr>
          <w:rFonts w:cs="Calibri"/>
          <w:color w:val="000000"/>
        </w:rPr>
      </w:pPr>
      <w:r w:rsidRPr="00752D99">
        <w:rPr>
          <w:rFonts w:cs="Calibri"/>
          <w:color w:val="000000"/>
        </w:rPr>
        <w:t xml:space="preserve">zawierać w swej treści oświadczenie gwaranta (poręczyciela), w którym zobowiązuje się on do bezwarunkowej wypłaty kwoty wadium na pierwsze żądanie Zamawiającego zawierające oświadczenie, iż zaszła jedna z przesłanek wymienionych w art. 46 ust. 4a i 5 ustawy. </w:t>
      </w:r>
    </w:p>
    <w:p w:rsidR="007A54F5" w:rsidRPr="00752D99" w:rsidRDefault="007A54F5" w:rsidP="00B0356D">
      <w:pPr>
        <w:autoSpaceDE w:val="0"/>
        <w:autoSpaceDN w:val="0"/>
        <w:adjustRightInd w:val="0"/>
        <w:spacing w:after="0" w:line="240" w:lineRule="auto"/>
        <w:ind w:left="340"/>
        <w:jc w:val="both"/>
        <w:rPr>
          <w:rFonts w:cs="Calibri"/>
          <w:color w:val="000000"/>
        </w:rPr>
      </w:pPr>
      <w:r w:rsidRPr="00752D99">
        <w:rPr>
          <w:rFonts w:cs="Calibri"/>
          <w:i/>
          <w:iCs/>
          <w:color w:val="000000"/>
        </w:rPr>
        <w:lastRenderedPageBreak/>
        <w:t xml:space="preserve">Zamawiający zwraca uwagę na znowelizowaną treść art. 46 ust. 4a ustawy. W przypadku, gdy wystawca gwarancji nie tylko podaje podstawę prawną ale cytuje ten przepis, wykonawca powinien zadbać o to, by treść gwarancji odpowiadała obowiązującym przepisom. </w:t>
      </w:r>
    </w:p>
    <w:p w:rsidR="007A54F5" w:rsidRPr="00752D99" w:rsidRDefault="007A54F5" w:rsidP="00120B46">
      <w:pPr>
        <w:numPr>
          <w:ilvl w:val="0"/>
          <w:numId w:val="15"/>
        </w:numPr>
        <w:autoSpaceDE w:val="0"/>
        <w:autoSpaceDN w:val="0"/>
        <w:adjustRightInd w:val="0"/>
        <w:spacing w:after="0" w:line="240" w:lineRule="auto"/>
        <w:jc w:val="both"/>
        <w:rPr>
          <w:rFonts w:cs="Calibri"/>
          <w:color w:val="000000"/>
        </w:rPr>
      </w:pPr>
      <w:r w:rsidRPr="00752D99">
        <w:rPr>
          <w:rFonts w:cs="Calibri"/>
          <w:color w:val="000000"/>
        </w:rPr>
        <w:t xml:space="preserve">Wadium musi być wniesione przed upływem terminu składania ofert. </w:t>
      </w:r>
    </w:p>
    <w:p w:rsidR="007A54F5" w:rsidRPr="00752D99" w:rsidRDefault="007A54F5" w:rsidP="00120B46">
      <w:pPr>
        <w:numPr>
          <w:ilvl w:val="0"/>
          <w:numId w:val="15"/>
        </w:numPr>
        <w:autoSpaceDE w:val="0"/>
        <w:autoSpaceDN w:val="0"/>
        <w:adjustRightInd w:val="0"/>
        <w:spacing w:after="0" w:line="240" w:lineRule="auto"/>
        <w:jc w:val="both"/>
        <w:rPr>
          <w:rFonts w:cs="Calibri"/>
          <w:color w:val="000000"/>
        </w:rPr>
      </w:pPr>
      <w:r w:rsidRPr="00752D99">
        <w:rPr>
          <w:rFonts w:cs="Calibri"/>
          <w:color w:val="000000"/>
        </w:rPr>
        <w:t xml:space="preserve">W przypadku wadium wnoszonego w pieniądzu, jako termin wniesienia wadium przyjęty zostaje data i godzina uznania kwoty na rachunku Zamawiającego. </w:t>
      </w:r>
    </w:p>
    <w:p w:rsidR="007A54F5" w:rsidRPr="00752D99" w:rsidRDefault="007A54F5" w:rsidP="00120B46">
      <w:pPr>
        <w:numPr>
          <w:ilvl w:val="0"/>
          <w:numId w:val="15"/>
        </w:numPr>
        <w:autoSpaceDE w:val="0"/>
        <w:autoSpaceDN w:val="0"/>
        <w:adjustRightInd w:val="0"/>
        <w:spacing w:after="0" w:line="240" w:lineRule="auto"/>
        <w:jc w:val="both"/>
        <w:rPr>
          <w:rFonts w:cs="Calibri"/>
          <w:color w:val="000000"/>
        </w:rPr>
      </w:pPr>
      <w:r w:rsidRPr="00752D99">
        <w:rPr>
          <w:rFonts w:cs="Calibri"/>
          <w:color w:val="000000"/>
        </w:rPr>
        <w:t xml:space="preserve">Zamawiający zwróci wadium wszystkim Wykonawcom niezwłocznie po wyborze oferty najkorzystniejszej lub unieważnieniu postępowania, z wyjątkiem Wykonawcy, którego oferta została wybrana jako najkorzystniejsza, z zastrzeżeniem ust. 11. </w:t>
      </w:r>
    </w:p>
    <w:p w:rsidR="007A54F5" w:rsidRPr="00752D99" w:rsidRDefault="007A54F5" w:rsidP="00120B46">
      <w:pPr>
        <w:numPr>
          <w:ilvl w:val="0"/>
          <w:numId w:val="15"/>
        </w:numPr>
        <w:autoSpaceDE w:val="0"/>
        <w:autoSpaceDN w:val="0"/>
        <w:adjustRightInd w:val="0"/>
        <w:spacing w:after="0" w:line="240" w:lineRule="auto"/>
        <w:jc w:val="both"/>
        <w:rPr>
          <w:rFonts w:cs="Calibri"/>
          <w:color w:val="000000"/>
        </w:rPr>
      </w:pPr>
      <w:r w:rsidRPr="00752D99">
        <w:rPr>
          <w:rFonts w:cs="Calibri"/>
          <w:color w:val="000000"/>
        </w:rPr>
        <w:t xml:space="preserve">Wykonawcy, którego oferta została wybrana jako najkorzystniejsza, Zamawiający zwróci wadium niezwłocznie po zawarciu umowy w sprawie zamówienia publicznego oraz wniesieniu zabezpieczenia należytego wykonania umowy (jeżeli takie jest w postępowaniu wymagane). </w:t>
      </w:r>
    </w:p>
    <w:p w:rsidR="007A54F5" w:rsidRPr="00752D99" w:rsidRDefault="007A54F5" w:rsidP="00120B46">
      <w:pPr>
        <w:numPr>
          <w:ilvl w:val="0"/>
          <w:numId w:val="15"/>
        </w:numPr>
        <w:autoSpaceDE w:val="0"/>
        <w:autoSpaceDN w:val="0"/>
        <w:adjustRightInd w:val="0"/>
        <w:spacing w:after="0" w:line="240" w:lineRule="auto"/>
        <w:jc w:val="both"/>
        <w:rPr>
          <w:rFonts w:cs="Calibri"/>
          <w:color w:val="000000"/>
        </w:rPr>
      </w:pPr>
      <w:r w:rsidRPr="00752D99">
        <w:rPr>
          <w:rFonts w:cs="Calibri"/>
          <w:color w:val="000000"/>
        </w:rPr>
        <w:t xml:space="preserve">Zamawiający zwraca niezwłocznie wadium na wniosek wykonawcy, który wycofał ofertę przed upływem terminu składania ofert. </w:t>
      </w:r>
    </w:p>
    <w:p w:rsidR="007A54F5" w:rsidRPr="00752D99" w:rsidRDefault="007A54F5" w:rsidP="00120B46">
      <w:pPr>
        <w:numPr>
          <w:ilvl w:val="0"/>
          <w:numId w:val="15"/>
        </w:numPr>
        <w:autoSpaceDE w:val="0"/>
        <w:autoSpaceDN w:val="0"/>
        <w:adjustRightInd w:val="0"/>
        <w:spacing w:after="0" w:line="240" w:lineRule="auto"/>
        <w:jc w:val="both"/>
        <w:rPr>
          <w:rFonts w:cs="Calibri"/>
          <w:color w:val="000000"/>
        </w:rPr>
      </w:pPr>
      <w:r w:rsidRPr="00752D99">
        <w:rPr>
          <w:rFonts w:cs="Arial"/>
        </w:rPr>
        <w:t xml:space="preserve">Zamawiający zażąda ponownego wniesienia wadium przez Wykonawcę, któremu zwrócono wadium na podstawie ust. 10, jeżeli w wyniku rozstrzygnięcia odwołania jego oferta zostanie wybrana jako najkorzystniejszą. Wykonawca wniesie wadium w terminie określonym przez Zamawiającego. </w:t>
      </w:r>
    </w:p>
    <w:p w:rsidR="007A54F5" w:rsidRPr="00752D99" w:rsidRDefault="007A54F5" w:rsidP="00120B46">
      <w:pPr>
        <w:numPr>
          <w:ilvl w:val="0"/>
          <w:numId w:val="15"/>
        </w:numPr>
        <w:spacing w:after="0" w:line="240" w:lineRule="auto"/>
        <w:jc w:val="both"/>
        <w:rPr>
          <w:rFonts w:cs="Arial"/>
        </w:rPr>
      </w:pPr>
      <w:r w:rsidRPr="00752D99">
        <w:rPr>
          <w:rFonts w:cs="Arial"/>
        </w:rPr>
        <w:t xml:space="preserve">Wadium musi być wniesione co najmniej na okres związania ofertą. W przypadku wadium wnoszonego w formie innej niż pieniężna, należy pamiętać, że pierwszym dniem obowiązywania wadium musi być dzień, w którym przypada termin składania ofert. </w:t>
      </w:r>
    </w:p>
    <w:p w:rsidR="007A54F5" w:rsidRPr="00752D99" w:rsidRDefault="007A54F5" w:rsidP="00120B46">
      <w:pPr>
        <w:numPr>
          <w:ilvl w:val="0"/>
          <w:numId w:val="15"/>
        </w:numPr>
        <w:spacing w:after="0" w:line="240" w:lineRule="auto"/>
        <w:jc w:val="both"/>
        <w:rPr>
          <w:rFonts w:cs="Arial"/>
        </w:rPr>
      </w:pPr>
      <w:r w:rsidRPr="00752D99">
        <w:rPr>
          <w:rFonts w:cs="Arial"/>
        </w:rPr>
        <w:t xml:space="preserve">Zamawiający zatrzyma wadium wraz z odsetkami jeżeli Wykonawca, którego oferta została wybrana: </w:t>
      </w:r>
    </w:p>
    <w:p w:rsidR="007A54F5" w:rsidRPr="00752D99" w:rsidRDefault="007A54F5" w:rsidP="00120B46">
      <w:pPr>
        <w:numPr>
          <w:ilvl w:val="0"/>
          <w:numId w:val="17"/>
        </w:numPr>
        <w:spacing w:after="0" w:line="240" w:lineRule="auto"/>
        <w:jc w:val="both"/>
        <w:rPr>
          <w:rFonts w:cs="Arial"/>
        </w:rPr>
      </w:pPr>
      <w:r w:rsidRPr="00752D99">
        <w:rPr>
          <w:rFonts w:cs="Arial"/>
        </w:rPr>
        <w:t xml:space="preserve">odmówił podpisania umowy w sprawie zamówienia publicznego na warunkach określonych w ofercie; </w:t>
      </w:r>
    </w:p>
    <w:p w:rsidR="007A54F5" w:rsidRPr="00752D99" w:rsidRDefault="007A54F5" w:rsidP="00120B46">
      <w:pPr>
        <w:numPr>
          <w:ilvl w:val="0"/>
          <w:numId w:val="17"/>
        </w:numPr>
        <w:spacing w:after="0" w:line="240" w:lineRule="auto"/>
        <w:jc w:val="both"/>
        <w:rPr>
          <w:rFonts w:cs="Arial"/>
        </w:rPr>
      </w:pPr>
      <w:r w:rsidRPr="00752D99">
        <w:rPr>
          <w:rFonts w:cs="Arial"/>
        </w:rPr>
        <w:t xml:space="preserve">nie wniósł wymaganego zabezpieczenia należytego wykonania umowy (jeśli takie zabezpieczenie było w postępowaniu wymagane); </w:t>
      </w:r>
    </w:p>
    <w:p w:rsidR="007A54F5" w:rsidRPr="00752D99" w:rsidRDefault="007A54F5" w:rsidP="00120B46">
      <w:pPr>
        <w:numPr>
          <w:ilvl w:val="0"/>
          <w:numId w:val="17"/>
        </w:numPr>
        <w:spacing w:after="0" w:line="240" w:lineRule="auto"/>
        <w:jc w:val="both"/>
        <w:rPr>
          <w:rFonts w:cs="Arial"/>
        </w:rPr>
      </w:pPr>
      <w:r w:rsidRPr="00752D99">
        <w:rPr>
          <w:rFonts w:cs="Arial"/>
        </w:rPr>
        <w:t xml:space="preserve">zawarcie umowy stało się niemożliwe z przyczyn leżących po stronie Wykonawcy. </w:t>
      </w:r>
    </w:p>
    <w:p w:rsidR="007A54F5" w:rsidRPr="00752D99" w:rsidRDefault="007A54F5" w:rsidP="00120B46">
      <w:pPr>
        <w:numPr>
          <w:ilvl w:val="0"/>
          <w:numId w:val="15"/>
        </w:numPr>
        <w:spacing w:after="0" w:line="240" w:lineRule="auto"/>
        <w:jc w:val="both"/>
        <w:rPr>
          <w:rFonts w:cs="Arial"/>
        </w:rPr>
      </w:pPr>
      <w:r w:rsidRPr="00752D99">
        <w:rPr>
          <w:rFonts w:cs="Arial"/>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7A54F5" w:rsidRPr="00752D99" w:rsidRDefault="007A54F5" w:rsidP="007A54F5">
      <w:pPr>
        <w:spacing w:after="0" w:line="240" w:lineRule="auto"/>
        <w:ind w:left="360"/>
        <w:jc w:val="both"/>
        <w:rPr>
          <w:rFonts w:cs="Arial"/>
        </w:rPr>
      </w:pPr>
    </w:p>
    <w:p w:rsidR="003E09AF" w:rsidRPr="00752D99" w:rsidRDefault="00B85E68" w:rsidP="00FE1ECC">
      <w:pPr>
        <w:shd w:val="clear" w:color="auto" w:fill="D9D9D9" w:themeFill="background1" w:themeFillShade="D9"/>
        <w:spacing w:after="0" w:line="240" w:lineRule="auto"/>
        <w:rPr>
          <w:rFonts w:eastAsia="Times New Roman" w:cs="Times New Roman"/>
          <w:b/>
          <w:color w:val="000000"/>
          <w:lang w:eastAsia="pl-PL"/>
        </w:rPr>
      </w:pPr>
      <w:r>
        <w:rPr>
          <w:rFonts w:eastAsia="Times New Roman" w:cs="Times New Roman"/>
          <w:b/>
          <w:color w:val="000000"/>
          <w:lang w:eastAsia="pl-PL"/>
        </w:rPr>
        <w:t>XIV.</w:t>
      </w:r>
      <w:r w:rsidR="003E09AF" w:rsidRPr="00752D99">
        <w:rPr>
          <w:rFonts w:eastAsia="Times New Roman" w:cs="Times New Roman"/>
          <w:b/>
          <w:color w:val="000000"/>
          <w:lang w:eastAsia="pl-PL"/>
        </w:rPr>
        <w:t xml:space="preserve"> Termin związania ofertą</w:t>
      </w:r>
    </w:p>
    <w:p w:rsidR="003E09AF" w:rsidRPr="00752D99" w:rsidRDefault="00A127E7" w:rsidP="00A127E7">
      <w:pPr>
        <w:spacing w:after="0" w:line="240" w:lineRule="auto"/>
        <w:jc w:val="both"/>
        <w:rPr>
          <w:rFonts w:eastAsia="Times New Roman" w:cs="Times New Roman"/>
          <w:color w:val="000000"/>
          <w:lang w:eastAsia="pl-PL"/>
        </w:rPr>
      </w:pPr>
      <w:r w:rsidRPr="00752D99">
        <w:rPr>
          <w:rFonts w:eastAsia="Times New Roman" w:cs="Times New Roman"/>
          <w:color w:val="000000"/>
          <w:lang w:eastAsia="pl-PL"/>
        </w:rPr>
        <w:t>1.  </w:t>
      </w:r>
      <w:r w:rsidR="003E09AF" w:rsidRPr="00752D99">
        <w:rPr>
          <w:rFonts w:eastAsia="Times New Roman" w:cs="Times New Roman"/>
          <w:color w:val="000000"/>
          <w:lang w:eastAsia="pl-PL"/>
        </w:rPr>
        <w:t>Bieg terminu związania ofertą rozpoczyna się wraz z upływem terminu składania ofert.</w:t>
      </w:r>
    </w:p>
    <w:p w:rsidR="003E09AF" w:rsidRPr="00752D99" w:rsidRDefault="00A127E7" w:rsidP="00A127E7">
      <w:pPr>
        <w:spacing w:after="0" w:line="240" w:lineRule="auto"/>
        <w:jc w:val="both"/>
        <w:rPr>
          <w:rFonts w:eastAsia="Times New Roman" w:cs="Times New Roman"/>
          <w:color w:val="000000"/>
          <w:lang w:eastAsia="pl-PL"/>
        </w:rPr>
      </w:pPr>
      <w:r w:rsidRPr="00752D99">
        <w:rPr>
          <w:rFonts w:eastAsia="Times New Roman" w:cs="Times New Roman"/>
          <w:color w:val="000000"/>
          <w:lang w:eastAsia="pl-PL"/>
        </w:rPr>
        <w:t>2.  </w:t>
      </w:r>
      <w:r w:rsidR="003E09AF" w:rsidRPr="00752D99">
        <w:rPr>
          <w:rFonts w:eastAsia="Times New Roman" w:cs="Times New Roman"/>
          <w:color w:val="000000"/>
          <w:lang w:eastAsia="pl-PL"/>
        </w:rPr>
        <w:t>Wykonawca pozostaje związany ofertą przez okres 30 dni od upływu terminu składania ofert, tj. do dnia data związania ofertą.</w:t>
      </w:r>
    </w:p>
    <w:p w:rsidR="003E09AF" w:rsidRPr="00752D99" w:rsidRDefault="00A127E7" w:rsidP="00A127E7">
      <w:pPr>
        <w:spacing w:after="0" w:line="240" w:lineRule="auto"/>
        <w:jc w:val="both"/>
        <w:rPr>
          <w:rFonts w:eastAsia="Times New Roman" w:cs="Times New Roman"/>
          <w:color w:val="000000"/>
          <w:lang w:eastAsia="pl-PL"/>
        </w:rPr>
      </w:pPr>
      <w:r w:rsidRPr="00752D99">
        <w:rPr>
          <w:rFonts w:eastAsia="Times New Roman" w:cs="Times New Roman"/>
          <w:color w:val="000000"/>
          <w:lang w:eastAsia="pl-PL"/>
        </w:rPr>
        <w:t>3.  </w:t>
      </w:r>
      <w:r w:rsidR="003E09AF" w:rsidRPr="00752D99">
        <w:rPr>
          <w:rFonts w:eastAsia="Times New Roman" w:cs="Times New Roman"/>
          <w:color w:val="000000"/>
          <w:lang w:eastAsia="pl-PL"/>
        </w:rPr>
        <w:t>W uzasadnionych przypadkach, na co najmniej 3 dni przed upływem terminu związania ofertą zamawiający może tylko raz zwrócić się do wykonawców o wyrażenie zgody na przedłużenie tego terminu o oznaczony okres, nie dłuższy jednak niż 60 dni.</w:t>
      </w:r>
    </w:p>
    <w:p w:rsidR="003E09AF" w:rsidRPr="00752D99" w:rsidRDefault="00A127E7" w:rsidP="00A127E7">
      <w:pPr>
        <w:spacing w:after="0" w:line="240" w:lineRule="auto"/>
        <w:jc w:val="both"/>
        <w:rPr>
          <w:rFonts w:eastAsia="Times New Roman" w:cs="Times New Roman"/>
          <w:color w:val="000000"/>
          <w:lang w:eastAsia="pl-PL"/>
        </w:rPr>
      </w:pPr>
      <w:r w:rsidRPr="00752D99">
        <w:rPr>
          <w:rFonts w:eastAsia="Times New Roman" w:cs="Times New Roman"/>
          <w:color w:val="000000"/>
          <w:lang w:eastAsia="pl-PL"/>
        </w:rPr>
        <w:t>4.   </w:t>
      </w:r>
      <w:r w:rsidR="003E09AF" w:rsidRPr="00752D99">
        <w:rPr>
          <w:rFonts w:eastAsia="Times New Roman" w:cs="Times New Roman"/>
          <w:color w:val="000000"/>
          <w:lang w:eastAsia="pl-PL"/>
        </w:rPr>
        <w:t>Wykonawca może przedłużyć termin związania ofertą samodzielnie, zawiadamiając o tym zamawiającego.</w:t>
      </w:r>
    </w:p>
    <w:p w:rsidR="003E09AF" w:rsidRPr="00752D99" w:rsidRDefault="00A127E7" w:rsidP="00A127E7">
      <w:pPr>
        <w:spacing w:after="0" w:line="240" w:lineRule="auto"/>
        <w:jc w:val="both"/>
        <w:rPr>
          <w:rFonts w:eastAsia="Times New Roman" w:cs="Times New Roman"/>
          <w:color w:val="000000"/>
          <w:lang w:eastAsia="pl-PL"/>
        </w:rPr>
      </w:pPr>
      <w:r w:rsidRPr="00752D99">
        <w:rPr>
          <w:rFonts w:eastAsia="Times New Roman" w:cs="Times New Roman"/>
          <w:color w:val="000000"/>
          <w:lang w:eastAsia="pl-PL"/>
        </w:rPr>
        <w:t>5.  </w:t>
      </w:r>
      <w:r w:rsidR="003E09AF" w:rsidRPr="00752D99">
        <w:rPr>
          <w:rFonts w:eastAsia="Times New Roman" w:cs="Times New Roman"/>
          <w:color w:val="000000"/>
          <w:lang w:eastAsia="pl-PL"/>
        </w:rPr>
        <w:t xml:space="preserve"> Jeżeli przedłużenie terminu związania ofertą do</w:t>
      </w:r>
      <w:r w:rsidRPr="00752D99">
        <w:rPr>
          <w:rFonts w:eastAsia="Times New Roman" w:cs="Times New Roman"/>
          <w:color w:val="000000"/>
          <w:lang w:eastAsia="pl-PL"/>
        </w:rPr>
        <w:t xml:space="preserve">konywane jest po wyborze oferty </w:t>
      </w:r>
      <w:r w:rsidR="003E09AF" w:rsidRPr="00752D99">
        <w:rPr>
          <w:rFonts w:eastAsia="Times New Roman" w:cs="Times New Roman"/>
          <w:color w:val="000000"/>
          <w:lang w:eastAsia="pl-PL"/>
        </w:rPr>
        <w:t>najkorzystniejszej, obowiązek wniesienia nowego wadium lub jego przedłużenia dotyczy jedynie wykonawcy, którego oferta została wybrana jako najkorzystniejsza.</w:t>
      </w:r>
    </w:p>
    <w:p w:rsidR="00A127E7" w:rsidRPr="00752D99" w:rsidRDefault="00A127E7" w:rsidP="00A127E7">
      <w:pPr>
        <w:tabs>
          <w:tab w:val="left" w:pos="1785"/>
        </w:tabs>
        <w:spacing w:after="0" w:line="240" w:lineRule="auto"/>
        <w:jc w:val="both"/>
        <w:rPr>
          <w:rFonts w:eastAsia="Times New Roman" w:cs="Times New Roman"/>
          <w:color w:val="000000"/>
          <w:u w:val="single"/>
          <w:lang w:eastAsia="pl-PL"/>
        </w:rPr>
      </w:pPr>
      <w:r w:rsidRPr="00752D99">
        <w:rPr>
          <w:rFonts w:eastAsia="Times New Roman" w:cs="Times New Roman"/>
          <w:color w:val="000000"/>
          <w:lang w:eastAsia="pl-PL"/>
        </w:rPr>
        <w:tab/>
      </w:r>
    </w:p>
    <w:p w:rsidR="003E09AF" w:rsidRPr="00752D99" w:rsidRDefault="00FE1ECC" w:rsidP="00FE1ECC">
      <w:pPr>
        <w:shd w:val="clear" w:color="auto" w:fill="D9D9D9" w:themeFill="background1" w:themeFillShade="D9"/>
        <w:spacing w:after="0" w:line="240" w:lineRule="auto"/>
        <w:rPr>
          <w:rFonts w:eastAsia="Times New Roman" w:cs="Times New Roman"/>
          <w:b/>
          <w:color w:val="000000"/>
          <w:lang w:eastAsia="pl-PL"/>
        </w:rPr>
      </w:pPr>
      <w:r w:rsidRPr="00752D99">
        <w:rPr>
          <w:rFonts w:eastAsia="Times New Roman" w:cs="Times New Roman"/>
          <w:b/>
          <w:color w:val="000000"/>
          <w:lang w:eastAsia="pl-PL"/>
        </w:rPr>
        <w:t>X</w:t>
      </w:r>
      <w:r w:rsidR="00B85E68">
        <w:rPr>
          <w:rFonts w:eastAsia="Times New Roman" w:cs="Times New Roman"/>
          <w:b/>
          <w:color w:val="000000"/>
          <w:lang w:eastAsia="pl-PL"/>
        </w:rPr>
        <w:t>V</w:t>
      </w:r>
      <w:r w:rsidR="003E09AF" w:rsidRPr="00752D99">
        <w:rPr>
          <w:rFonts w:eastAsia="Times New Roman" w:cs="Times New Roman"/>
          <w:b/>
          <w:color w:val="000000"/>
          <w:lang w:eastAsia="pl-PL"/>
        </w:rPr>
        <w:t xml:space="preserve">. </w:t>
      </w:r>
      <w:r w:rsidRPr="00752D99">
        <w:rPr>
          <w:rFonts w:eastAsia="Times New Roman" w:cs="Times New Roman"/>
          <w:b/>
          <w:color w:val="000000"/>
          <w:lang w:eastAsia="pl-PL"/>
        </w:rPr>
        <w:t xml:space="preserve"> </w:t>
      </w:r>
      <w:r w:rsidR="003E09AF" w:rsidRPr="00752D99">
        <w:rPr>
          <w:rFonts w:eastAsia="Times New Roman" w:cs="Times New Roman"/>
          <w:b/>
          <w:color w:val="000000"/>
          <w:lang w:eastAsia="pl-PL"/>
        </w:rPr>
        <w:t>Opis sposobu przygotowania oferty</w:t>
      </w:r>
    </w:p>
    <w:p w:rsidR="00B000D2" w:rsidRPr="00752D99" w:rsidRDefault="00B000D2" w:rsidP="00851340">
      <w:pPr>
        <w:pStyle w:val="Tekstpodstawowy"/>
        <w:numPr>
          <w:ilvl w:val="0"/>
          <w:numId w:val="58"/>
        </w:numPr>
        <w:tabs>
          <w:tab w:val="clear" w:pos="360"/>
        </w:tabs>
        <w:ind w:right="57"/>
        <w:jc w:val="both"/>
        <w:rPr>
          <w:rFonts w:asciiTheme="minorHAnsi" w:hAnsiTheme="minorHAnsi" w:cs="Arial"/>
          <w:b w:val="0"/>
          <w:sz w:val="22"/>
          <w:szCs w:val="22"/>
        </w:rPr>
      </w:pPr>
      <w:r w:rsidRPr="00752D99">
        <w:rPr>
          <w:rFonts w:asciiTheme="minorHAnsi" w:hAnsiTheme="minorHAnsi" w:cs="Arial"/>
          <w:b w:val="0"/>
          <w:sz w:val="22"/>
          <w:szCs w:val="22"/>
        </w:rPr>
        <w:t xml:space="preserve">Treść oferty musi odpowiadać treści SIWZ. Formularz oferty stanowi </w:t>
      </w:r>
      <w:r w:rsidRPr="00752D99">
        <w:rPr>
          <w:rFonts w:asciiTheme="minorHAnsi" w:hAnsiTheme="minorHAnsi" w:cs="Arial"/>
          <w:i/>
          <w:sz w:val="22"/>
          <w:szCs w:val="22"/>
        </w:rPr>
        <w:t>załącznik nr 1 do SIWZ.</w:t>
      </w:r>
    </w:p>
    <w:p w:rsidR="00B000D2" w:rsidRPr="00752D99" w:rsidRDefault="00B000D2" w:rsidP="00851340">
      <w:pPr>
        <w:pStyle w:val="Tekstpodstawowy"/>
        <w:numPr>
          <w:ilvl w:val="0"/>
          <w:numId w:val="58"/>
        </w:numPr>
        <w:ind w:left="540" w:right="57" w:hanging="540"/>
        <w:jc w:val="both"/>
        <w:rPr>
          <w:rFonts w:asciiTheme="minorHAnsi" w:hAnsiTheme="minorHAnsi" w:cs="Arial"/>
          <w:b w:val="0"/>
          <w:sz w:val="22"/>
          <w:szCs w:val="22"/>
        </w:rPr>
      </w:pPr>
      <w:r w:rsidRPr="00752D99">
        <w:rPr>
          <w:rFonts w:asciiTheme="minorHAnsi" w:hAnsiTheme="minorHAnsi" w:cs="Arial"/>
          <w:b w:val="0"/>
          <w:sz w:val="22"/>
          <w:szCs w:val="22"/>
        </w:rPr>
        <w:t>Oferta i oświadczenia muszą być podpisane przez:</w:t>
      </w:r>
    </w:p>
    <w:p w:rsidR="00B000D2" w:rsidRPr="00752D99" w:rsidRDefault="00B000D2" w:rsidP="00851340">
      <w:pPr>
        <w:pStyle w:val="Tekstpodstawowy"/>
        <w:numPr>
          <w:ilvl w:val="0"/>
          <w:numId w:val="61"/>
        </w:numPr>
        <w:tabs>
          <w:tab w:val="clear" w:pos="600"/>
        </w:tabs>
        <w:ind w:left="720" w:right="57"/>
        <w:jc w:val="both"/>
        <w:rPr>
          <w:rFonts w:asciiTheme="minorHAnsi" w:hAnsiTheme="minorHAnsi" w:cs="Arial"/>
          <w:b w:val="0"/>
          <w:sz w:val="22"/>
          <w:szCs w:val="22"/>
        </w:rPr>
      </w:pPr>
      <w:r w:rsidRPr="00752D99">
        <w:rPr>
          <w:rFonts w:asciiTheme="minorHAnsi" w:hAnsiTheme="minorHAnsi" w:cs="Arial"/>
          <w:b w:val="0"/>
          <w:sz w:val="22"/>
          <w:szCs w:val="22"/>
        </w:rPr>
        <w:t>osobę/osoby upoważnione do reprezentowania Wykonawcy/ Wykonawców w obrocie prawnym zgodnie z danymi ujawnionymi w rejestrze przedsiębiorców albo w ewidencji działalności gospodarczej lub Pełnomocnika,</w:t>
      </w:r>
    </w:p>
    <w:p w:rsidR="00B000D2" w:rsidRPr="00752D99" w:rsidRDefault="00B000D2" w:rsidP="00851340">
      <w:pPr>
        <w:pStyle w:val="Tekstpodstawowy"/>
        <w:numPr>
          <w:ilvl w:val="0"/>
          <w:numId w:val="61"/>
        </w:numPr>
        <w:tabs>
          <w:tab w:val="clear" w:pos="600"/>
        </w:tabs>
        <w:ind w:left="720" w:right="57"/>
        <w:jc w:val="both"/>
        <w:rPr>
          <w:rFonts w:asciiTheme="minorHAnsi" w:hAnsiTheme="minorHAnsi" w:cs="Arial"/>
          <w:b w:val="0"/>
          <w:sz w:val="22"/>
          <w:szCs w:val="22"/>
        </w:rPr>
      </w:pPr>
      <w:r w:rsidRPr="00752D99">
        <w:rPr>
          <w:rFonts w:asciiTheme="minorHAnsi" w:hAnsiTheme="minorHAnsi" w:cs="Arial"/>
          <w:b w:val="0"/>
          <w:sz w:val="22"/>
          <w:szCs w:val="22"/>
        </w:rPr>
        <w:t xml:space="preserve">w przypadku składania wspólnej oferty przez dwóch lub więcej Wykonawców przez osobę/osoby posiadające Pełnomocnictwo. </w:t>
      </w:r>
    </w:p>
    <w:p w:rsidR="00B000D2" w:rsidRPr="00752D99" w:rsidRDefault="00B000D2" w:rsidP="00851340">
      <w:pPr>
        <w:pStyle w:val="Tekstpodstawowy"/>
        <w:numPr>
          <w:ilvl w:val="0"/>
          <w:numId w:val="58"/>
        </w:numPr>
        <w:tabs>
          <w:tab w:val="clear" w:pos="360"/>
        </w:tabs>
        <w:ind w:left="360" w:right="57" w:hanging="360"/>
        <w:jc w:val="both"/>
        <w:rPr>
          <w:rFonts w:asciiTheme="minorHAnsi" w:hAnsiTheme="minorHAnsi" w:cs="Arial"/>
          <w:b w:val="0"/>
          <w:sz w:val="22"/>
          <w:szCs w:val="22"/>
        </w:rPr>
      </w:pPr>
      <w:r w:rsidRPr="00752D99">
        <w:rPr>
          <w:rFonts w:asciiTheme="minorHAnsi" w:hAnsiTheme="minorHAnsi" w:cs="Arial"/>
          <w:b w:val="0"/>
          <w:sz w:val="22"/>
          <w:szCs w:val="22"/>
        </w:rPr>
        <w:t xml:space="preserve">Zaleca się, aby każda zawierająca jakąkolwiek treść strona oferty była podpisana lub parafowana przez osobę upoważnioną do reprezentowania Wykonawcy. </w:t>
      </w:r>
    </w:p>
    <w:p w:rsidR="00B000D2" w:rsidRPr="00752D99" w:rsidRDefault="00B000D2" w:rsidP="00851340">
      <w:pPr>
        <w:pStyle w:val="Tekstpodstawowy"/>
        <w:numPr>
          <w:ilvl w:val="0"/>
          <w:numId w:val="58"/>
        </w:numPr>
        <w:tabs>
          <w:tab w:val="clear" w:pos="360"/>
        </w:tabs>
        <w:ind w:left="360" w:right="57" w:hanging="360"/>
        <w:jc w:val="both"/>
        <w:rPr>
          <w:rFonts w:asciiTheme="minorHAnsi" w:hAnsiTheme="minorHAnsi" w:cs="Arial"/>
          <w:b w:val="0"/>
          <w:sz w:val="22"/>
          <w:szCs w:val="22"/>
        </w:rPr>
      </w:pPr>
      <w:r w:rsidRPr="00752D99">
        <w:rPr>
          <w:rFonts w:asciiTheme="minorHAnsi" w:hAnsiTheme="minorHAnsi" w:cs="Arial"/>
          <w:b w:val="0"/>
          <w:sz w:val="22"/>
          <w:szCs w:val="22"/>
        </w:rPr>
        <w:lastRenderedPageBreak/>
        <w:t>Zaleca się, aby wszelkie poprawki lub zmiany w tekście oferty były parafowane i datowane własnoręcznie przez osobę upoważnioną do reprezentowania Wykonawcy.</w:t>
      </w:r>
    </w:p>
    <w:p w:rsidR="00B000D2" w:rsidRPr="00752D99" w:rsidRDefault="00B000D2" w:rsidP="00851340">
      <w:pPr>
        <w:pStyle w:val="Tekstpodstawowy"/>
        <w:numPr>
          <w:ilvl w:val="0"/>
          <w:numId w:val="58"/>
        </w:numPr>
        <w:ind w:right="57"/>
        <w:jc w:val="both"/>
        <w:rPr>
          <w:rFonts w:asciiTheme="minorHAnsi" w:hAnsiTheme="minorHAnsi" w:cs="Arial"/>
          <w:b w:val="0"/>
          <w:sz w:val="22"/>
          <w:szCs w:val="22"/>
        </w:rPr>
      </w:pPr>
      <w:r w:rsidRPr="00752D99">
        <w:rPr>
          <w:rFonts w:asciiTheme="minorHAnsi" w:hAnsiTheme="minorHAnsi" w:cs="Arial"/>
          <w:b w:val="0"/>
          <w:sz w:val="22"/>
          <w:szCs w:val="22"/>
        </w:rPr>
        <w:t>Zaleca się, aby strony oferty były ze sobą trwale połączone i kolejno ponumerowane. Numeracja stron winna rozpoczynać się od numeru 1, umieszczonego na pierwszej stronie oferty, przy czym wykonawca może nie numerować stron niezapisanych. W treści oferty winna być umieszczona informacja o ilości stron.</w:t>
      </w:r>
    </w:p>
    <w:p w:rsidR="00B000D2" w:rsidRPr="00752D99" w:rsidRDefault="00B000D2" w:rsidP="00851340">
      <w:pPr>
        <w:pStyle w:val="Tekstpodstawowy"/>
        <w:numPr>
          <w:ilvl w:val="0"/>
          <w:numId w:val="58"/>
        </w:numPr>
        <w:ind w:right="57"/>
        <w:jc w:val="both"/>
        <w:rPr>
          <w:rFonts w:asciiTheme="minorHAnsi" w:hAnsiTheme="minorHAnsi" w:cs="Arial"/>
          <w:b w:val="0"/>
          <w:sz w:val="22"/>
          <w:szCs w:val="22"/>
        </w:rPr>
      </w:pPr>
      <w:r w:rsidRPr="00752D99">
        <w:rPr>
          <w:rFonts w:asciiTheme="minorHAnsi" w:hAnsiTheme="minorHAnsi" w:cs="Arial"/>
          <w:b w:val="0"/>
          <w:sz w:val="22"/>
          <w:szCs w:val="22"/>
        </w:rPr>
        <w:t>Zaleca się przy sporządzaniu oferty skorzystanie ze wzorów przygotowanych przez Zamawiającego. Wykonawca może przedstawić ofertę na swoich formularzach z zastrzeżeniem, że muszą one zawierać wszystkie informacje wymagane przez Zamawiającego w przygotowanych wzorach.</w:t>
      </w:r>
    </w:p>
    <w:p w:rsidR="00B000D2" w:rsidRPr="00752D99" w:rsidRDefault="00B000D2" w:rsidP="00851340">
      <w:pPr>
        <w:pStyle w:val="Tekstpodstawowy"/>
        <w:numPr>
          <w:ilvl w:val="0"/>
          <w:numId w:val="58"/>
        </w:numPr>
        <w:ind w:left="540" w:right="57" w:hanging="540"/>
        <w:jc w:val="both"/>
        <w:rPr>
          <w:rFonts w:asciiTheme="minorHAnsi" w:hAnsiTheme="minorHAnsi" w:cs="Arial"/>
          <w:b w:val="0"/>
          <w:sz w:val="22"/>
          <w:szCs w:val="22"/>
        </w:rPr>
      </w:pPr>
      <w:r w:rsidRPr="00752D99">
        <w:rPr>
          <w:rFonts w:asciiTheme="minorHAnsi" w:hAnsiTheme="minorHAnsi" w:cs="Arial"/>
          <w:b w:val="0"/>
          <w:sz w:val="22"/>
          <w:szCs w:val="22"/>
        </w:rPr>
        <w:t>Forma dokumentów i oświadczeń:</w:t>
      </w:r>
    </w:p>
    <w:p w:rsidR="00B000D2" w:rsidRPr="00752D99" w:rsidRDefault="00B000D2" w:rsidP="00851340">
      <w:pPr>
        <w:numPr>
          <w:ilvl w:val="0"/>
          <w:numId w:val="63"/>
        </w:numPr>
        <w:autoSpaceDE w:val="0"/>
        <w:autoSpaceDN w:val="0"/>
        <w:adjustRightInd w:val="0"/>
        <w:spacing w:after="18" w:line="240" w:lineRule="auto"/>
        <w:jc w:val="both"/>
        <w:rPr>
          <w:rFonts w:cs="Calibri"/>
          <w:color w:val="000000"/>
        </w:rPr>
      </w:pPr>
      <w:r w:rsidRPr="00752D99">
        <w:rPr>
          <w:rFonts w:cs="Calibri"/>
          <w:color w:val="000000"/>
        </w:rPr>
        <w:t>Oświadczenia, dotyczące wykonawcy i innych podmiotów, na których zdolnościach lub sytuacji polega wykonawca na zasadach określonych w art. 22a ustawy oraz dotyczące podwykonawców, składane są w oryginale.</w:t>
      </w:r>
    </w:p>
    <w:p w:rsidR="00B000D2" w:rsidRPr="00752D99" w:rsidRDefault="00B000D2" w:rsidP="00851340">
      <w:pPr>
        <w:numPr>
          <w:ilvl w:val="0"/>
          <w:numId w:val="63"/>
        </w:numPr>
        <w:autoSpaceDE w:val="0"/>
        <w:autoSpaceDN w:val="0"/>
        <w:adjustRightInd w:val="0"/>
        <w:spacing w:after="18" w:line="240" w:lineRule="auto"/>
        <w:rPr>
          <w:rFonts w:cs="Calibri"/>
          <w:color w:val="000000"/>
        </w:rPr>
      </w:pPr>
      <w:r w:rsidRPr="00752D99">
        <w:rPr>
          <w:rFonts w:cs="Calibri"/>
          <w:color w:val="000000"/>
        </w:rPr>
        <w:t xml:space="preserve">Dokumenty inne niż oświadczenia, o których mowa w pkt 1, składane są w oryginale lub kopii poświadczonej za zgodność z oryginałem. </w:t>
      </w:r>
    </w:p>
    <w:p w:rsidR="00B000D2" w:rsidRPr="00752D99" w:rsidRDefault="00B000D2" w:rsidP="00851340">
      <w:pPr>
        <w:numPr>
          <w:ilvl w:val="0"/>
          <w:numId w:val="63"/>
        </w:numPr>
        <w:autoSpaceDE w:val="0"/>
        <w:autoSpaceDN w:val="0"/>
        <w:adjustRightInd w:val="0"/>
        <w:spacing w:after="18" w:line="240" w:lineRule="auto"/>
        <w:jc w:val="both"/>
        <w:rPr>
          <w:rFonts w:cs="Calibri"/>
          <w:color w:val="000000"/>
        </w:rPr>
      </w:pPr>
      <w:r w:rsidRPr="00752D99">
        <w:rPr>
          <w:rFonts w:cs="Calibri"/>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B000D2" w:rsidRPr="00752D99" w:rsidRDefault="00B000D2" w:rsidP="00851340">
      <w:pPr>
        <w:numPr>
          <w:ilvl w:val="0"/>
          <w:numId w:val="63"/>
        </w:numPr>
        <w:autoSpaceDE w:val="0"/>
        <w:autoSpaceDN w:val="0"/>
        <w:adjustRightInd w:val="0"/>
        <w:spacing w:after="18" w:line="240" w:lineRule="auto"/>
        <w:rPr>
          <w:rFonts w:cs="Calibri"/>
          <w:color w:val="000000"/>
        </w:rPr>
      </w:pPr>
      <w:r w:rsidRPr="00752D99">
        <w:rPr>
          <w:rFonts w:cs="Calibri"/>
          <w:color w:val="000000"/>
        </w:rPr>
        <w:t xml:space="preserve">Ewentualne pełnomocnictwo musi być załączone w oryginale i wystawione przez osobę/osoby reprezentującą/reprezentujące Wykonawcę albo załączone jako kopia (odpis) poświadczona(-y) notarialnie; </w:t>
      </w:r>
    </w:p>
    <w:p w:rsidR="00B000D2" w:rsidRPr="00752D99" w:rsidRDefault="00B000D2" w:rsidP="00851340">
      <w:pPr>
        <w:numPr>
          <w:ilvl w:val="0"/>
          <w:numId w:val="63"/>
        </w:numPr>
        <w:autoSpaceDE w:val="0"/>
        <w:autoSpaceDN w:val="0"/>
        <w:adjustRightInd w:val="0"/>
        <w:spacing w:after="18" w:line="240" w:lineRule="auto"/>
        <w:rPr>
          <w:rFonts w:cs="Calibri"/>
          <w:color w:val="000000"/>
        </w:rPr>
      </w:pPr>
      <w:r w:rsidRPr="00752D99">
        <w:rPr>
          <w:rFonts w:cs="Calibri"/>
          <w:color w:val="000000"/>
        </w:rPr>
        <w:t xml:space="preserve">w przypadku dokumentów lub oświadczeń sporządzonych w językach obcych należy dołączyć tłumaczenie na język polski podpisane przez Wykonawcę. </w:t>
      </w:r>
    </w:p>
    <w:p w:rsidR="00B000D2" w:rsidRPr="00752D99" w:rsidRDefault="00B000D2" w:rsidP="00851340">
      <w:pPr>
        <w:pStyle w:val="Tekstpodstawowy"/>
        <w:numPr>
          <w:ilvl w:val="0"/>
          <w:numId w:val="58"/>
        </w:numPr>
        <w:ind w:right="57"/>
        <w:jc w:val="both"/>
        <w:rPr>
          <w:rFonts w:asciiTheme="minorHAnsi" w:hAnsiTheme="minorHAnsi" w:cs="Arial"/>
          <w:b w:val="0"/>
          <w:sz w:val="22"/>
          <w:szCs w:val="22"/>
        </w:rPr>
      </w:pPr>
      <w:r w:rsidRPr="00752D99">
        <w:rPr>
          <w:rFonts w:asciiTheme="minorHAnsi" w:hAnsiTheme="minorHAnsi" w:cs="Arial"/>
          <w:b w:val="0"/>
          <w:sz w:val="22"/>
          <w:szCs w:val="22"/>
        </w:rPr>
        <w:t>Tajemnica przedsiębiorstwa:</w:t>
      </w:r>
    </w:p>
    <w:p w:rsidR="00B000D2" w:rsidRPr="00752D99" w:rsidRDefault="00B000D2" w:rsidP="00851340">
      <w:pPr>
        <w:numPr>
          <w:ilvl w:val="0"/>
          <w:numId w:val="62"/>
        </w:numPr>
        <w:autoSpaceDE w:val="0"/>
        <w:autoSpaceDN w:val="0"/>
        <w:adjustRightInd w:val="0"/>
        <w:spacing w:after="0" w:line="240" w:lineRule="auto"/>
        <w:jc w:val="both"/>
        <w:rPr>
          <w:rFonts w:cs="Calibri"/>
          <w:color w:val="000000"/>
        </w:rPr>
      </w:pPr>
      <w:r w:rsidRPr="00752D99">
        <w:rPr>
          <w:rFonts w:cs="Calibri"/>
          <w:color w:val="000000"/>
        </w:rPr>
        <w:t xml:space="preserve">jeżeli według Wykonawcy oferta będzie zawierała informacje objęte tajemnicą jego przedsiębiorstwa w rozumieniu art. 11 ust. 4 ustawy z 16 kwietnia 1993 r. o zwalczaniu nieuczciwej konkurencji, dokumenty i oświadczenia takie muszą być oznaczone klauzulą NIE UDOSTĘPNIAĆ – TAJEMNICA PRZEDSIĘBIORSTWA. Zaleca się umieścić takie dokumenty na końcu oferty (ostatnie strony w ofercie lub osobno). Nie zostaną ujawnione informacje stanowiące tajemnicę przedsiębiorstwa, jeżeli Wykonawca nie później niż w terminie składania oferty zastrzegł (na formularzu ofertowym), że nie mogą być one udostępnianie oraz wykazał, że zastrzeżone informacje stanowią tajemnicę przedsiębiorstwa poprzez załączenie dowodów potwierdzających, że: </w:t>
      </w:r>
    </w:p>
    <w:p w:rsidR="00B000D2" w:rsidRPr="00752D99" w:rsidRDefault="00B000D2" w:rsidP="00851340">
      <w:pPr>
        <w:numPr>
          <w:ilvl w:val="2"/>
          <w:numId w:val="58"/>
        </w:numPr>
        <w:autoSpaceDE w:val="0"/>
        <w:autoSpaceDN w:val="0"/>
        <w:adjustRightInd w:val="0"/>
        <w:spacing w:after="0" w:line="240" w:lineRule="auto"/>
        <w:rPr>
          <w:rFonts w:cs="Calibri"/>
          <w:color w:val="000000"/>
        </w:rPr>
      </w:pPr>
      <w:r w:rsidRPr="00752D99">
        <w:rPr>
          <w:rFonts w:cs="Calibri"/>
          <w:color w:val="000000"/>
        </w:rPr>
        <w:t>informacje nie są ujawnione do wiadomości publicznej,</w:t>
      </w:r>
    </w:p>
    <w:p w:rsidR="00B000D2" w:rsidRPr="00752D99" w:rsidRDefault="00B000D2" w:rsidP="00851340">
      <w:pPr>
        <w:numPr>
          <w:ilvl w:val="2"/>
          <w:numId w:val="58"/>
        </w:numPr>
        <w:autoSpaceDE w:val="0"/>
        <w:autoSpaceDN w:val="0"/>
        <w:adjustRightInd w:val="0"/>
        <w:spacing w:after="0" w:line="240" w:lineRule="auto"/>
        <w:rPr>
          <w:rFonts w:cs="Calibri"/>
          <w:color w:val="000000"/>
        </w:rPr>
      </w:pPr>
      <w:r w:rsidRPr="00752D99">
        <w:rPr>
          <w:rFonts w:cs="Calibri"/>
          <w:color w:val="000000"/>
        </w:rPr>
        <w:t>informacje mają charakter techniczny, technologiczny, organizacyjny, lub inny, o ile ma wartość gospodarczą,</w:t>
      </w:r>
    </w:p>
    <w:p w:rsidR="00B000D2" w:rsidRPr="00752D99" w:rsidRDefault="00B000D2" w:rsidP="00851340">
      <w:pPr>
        <w:numPr>
          <w:ilvl w:val="2"/>
          <w:numId w:val="58"/>
        </w:numPr>
        <w:autoSpaceDE w:val="0"/>
        <w:autoSpaceDN w:val="0"/>
        <w:adjustRightInd w:val="0"/>
        <w:spacing w:after="0" w:line="240" w:lineRule="auto"/>
        <w:rPr>
          <w:rFonts w:cs="Calibri"/>
          <w:color w:val="000000"/>
        </w:rPr>
      </w:pPr>
      <w:r w:rsidRPr="00752D99">
        <w:rPr>
          <w:rFonts w:cs="Calibri"/>
          <w:color w:val="000000"/>
        </w:rPr>
        <w:t xml:space="preserve">Wykonawca poczynił działania w celu zachowania poufności tych informacji poprzez ochronę fizyczną lub prawną. </w:t>
      </w:r>
    </w:p>
    <w:p w:rsidR="00B000D2" w:rsidRPr="00752D99" w:rsidRDefault="00B000D2" w:rsidP="00B000D2">
      <w:pPr>
        <w:autoSpaceDE w:val="0"/>
        <w:autoSpaceDN w:val="0"/>
        <w:adjustRightInd w:val="0"/>
        <w:ind w:left="357"/>
        <w:rPr>
          <w:rFonts w:cs="Calibri"/>
          <w:color w:val="000000"/>
        </w:rPr>
      </w:pPr>
      <w:r w:rsidRPr="00752D99">
        <w:rPr>
          <w:rFonts w:cs="Calibri"/>
          <w:color w:val="000000"/>
        </w:rPr>
        <w:t xml:space="preserve">Brak elementu wykazania, że zastrzeżone informacje stanowią tajemnicę przedsiębiorstwa, będzie skutkował nieważnością zastrzeżenia.  </w:t>
      </w:r>
    </w:p>
    <w:p w:rsidR="00B000D2" w:rsidRPr="00752D99" w:rsidRDefault="00B000D2" w:rsidP="00851340">
      <w:pPr>
        <w:pStyle w:val="Tekstpodstawowy"/>
        <w:numPr>
          <w:ilvl w:val="0"/>
          <w:numId w:val="62"/>
        </w:numPr>
        <w:tabs>
          <w:tab w:val="clear" w:pos="600"/>
        </w:tabs>
        <w:ind w:left="720" w:right="57"/>
        <w:jc w:val="both"/>
        <w:rPr>
          <w:rFonts w:asciiTheme="minorHAnsi" w:hAnsiTheme="minorHAnsi" w:cs="Arial"/>
          <w:b w:val="0"/>
          <w:sz w:val="22"/>
          <w:szCs w:val="22"/>
        </w:rPr>
      </w:pPr>
      <w:r w:rsidRPr="00752D99">
        <w:rPr>
          <w:rFonts w:asciiTheme="minorHAnsi" w:hAnsiTheme="minorHAnsi" w:cs="Calibri"/>
          <w:b w:val="0"/>
          <w:color w:val="000000"/>
          <w:sz w:val="22"/>
          <w:szCs w:val="22"/>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B000D2" w:rsidRPr="00752D99" w:rsidRDefault="00B000D2" w:rsidP="00851340">
      <w:pPr>
        <w:pStyle w:val="Tekstpodstawowy"/>
        <w:numPr>
          <w:ilvl w:val="0"/>
          <w:numId w:val="58"/>
        </w:numPr>
        <w:ind w:left="540" w:right="57" w:hanging="540"/>
        <w:jc w:val="both"/>
        <w:rPr>
          <w:rFonts w:asciiTheme="minorHAnsi" w:hAnsiTheme="minorHAnsi" w:cs="Arial"/>
          <w:b w:val="0"/>
          <w:sz w:val="22"/>
          <w:szCs w:val="22"/>
        </w:rPr>
      </w:pPr>
      <w:r w:rsidRPr="00752D99">
        <w:rPr>
          <w:rFonts w:asciiTheme="minorHAnsi" w:hAnsiTheme="minorHAnsi" w:cs="Arial"/>
          <w:b w:val="0"/>
          <w:sz w:val="22"/>
          <w:szCs w:val="22"/>
        </w:rPr>
        <w:t>Opakowanie i adresowanie oferty.</w:t>
      </w:r>
    </w:p>
    <w:p w:rsidR="00B000D2" w:rsidRPr="00752D99" w:rsidRDefault="00B000D2" w:rsidP="00851340">
      <w:pPr>
        <w:pStyle w:val="Tekstpodstawowy"/>
        <w:numPr>
          <w:ilvl w:val="1"/>
          <w:numId w:val="58"/>
        </w:numPr>
        <w:tabs>
          <w:tab w:val="clear" w:pos="1440"/>
        </w:tabs>
        <w:ind w:left="720" w:right="57"/>
        <w:jc w:val="both"/>
        <w:rPr>
          <w:rFonts w:asciiTheme="minorHAnsi" w:hAnsiTheme="minorHAnsi" w:cs="Arial"/>
          <w:b w:val="0"/>
          <w:sz w:val="22"/>
          <w:szCs w:val="22"/>
        </w:rPr>
      </w:pPr>
      <w:r w:rsidRPr="00752D99">
        <w:rPr>
          <w:rFonts w:asciiTheme="minorHAnsi" w:hAnsiTheme="minorHAnsi" w:cs="Arial"/>
          <w:b w:val="0"/>
          <w:sz w:val="22"/>
          <w:szCs w:val="22"/>
        </w:rPr>
        <w:t>Wykonawca umieści ofertę w kopercie, która powinna być szczelnie zamknięta w sposób uniemożliwiający zapoznanie się z treścią oferty przed terminem jej otwarcia:</w:t>
      </w:r>
    </w:p>
    <w:p w:rsidR="00B000D2" w:rsidRDefault="00B000D2" w:rsidP="00851340">
      <w:pPr>
        <w:numPr>
          <w:ilvl w:val="0"/>
          <w:numId w:val="64"/>
        </w:numPr>
        <w:spacing w:after="0" w:line="240" w:lineRule="auto"/>
        <w:rPr>
          <w:rFonts w:cs="Arial"/>
        </w:rPr>
      </w:pPr>
      <w:r w:rsidRPr="00752D99">
        <w:rPr>
          <w:rFonts w:cs="Arial"/>
        </w:rPr>
        <w:t>Koperta zawierająca dokumenty ofertowe, oznaczona powinna być  pełnymi danymi Wykonawcy (nazwa i adres) tak, aby można było odesłać bez otwierania, jeśli wpłynie po terminie, zaadresowana na adres Zamawiającego z dopiskiem „Oferta w przetargu nieograniczonym pn. „Przebudowa budynku – oddymianie klatek schodowych etap II” Zespołu Szkół Zawodowych w Brzegu Dolnym i oznakowana wg poniższego wzoru:</w:t>
      </w:r>
    </w:p>
    <w:p w:rsidR="00A61793" w:rsidRDefault="00A61793" w:rsidP="00A61793">
      <w:pPr>
        <w:spacing w:after="0" w:line="240" w:lineRule="auto"/>
        <w:ind w:left="1080"/>
        <w:rPr>
          <w:rFonts w:cs="Arial"/>
        </w:rPr>
      </w:pPr>
    </w:p>
    <w:p w:rsidR="00A61793" w:rsidRDefault="00A61793" w:rsidP="00A61793">
      <w:pPr>
        <w:spacing w:after="0" w:line="240" w:lineRule="auto"/>
        <w:ind w:left="1080"/>
        <w:rPr>
          <w:rFonts w:cs="Arial"/>
        </w:rPr>
      </w:pPr>
    </w:p>
    <w:p w:rsidR="00A61793" w:rsidRDefault="00A61793" w:rsidP="00A61793">
      <w:pPr>
        <w:spacing w:after="0" w:line="240" w:lineRule="auto"/>
        <w:ind w:left="1080"/>
        <w:rPr>
          <w:rFonts w:cs="Arial"/>
        </w:rPr>
      </w:pPr>
    </w:p>
    <w:p w:rsidR="00A61793" w:rsidRDefault="00A61793" w:rsidP="00A61793">
      <w:pPr>
        <w:spacing w:after="0" w:line="240" w:lineRule="auto"/>
        <w:ind w:left="1080"/>
        <w:rPr>
          <w:rFonts w:cs="Arial"/>
        </w:rPr>
      </w:pPr>
    </w:p>
    <w:p w:rsidR="00A61793" w:rsidRDefault="00A61793" w:rsidP="00A61793">
      <w:pPr>
        <w:spacing w:after="0" w:line="240" w:lineRule="auto"/>
        <w:ind w:left="1080"/>
        <w:rPr>
          <w:rFonts w:cs="Arial"/>
        </w:rPr>
      </w:pPr>
    </w:p>
    <w:p w:rsidR="00A61793" w:rsidRPr="00752D99" w:rsidRDefault="00A61793" w:rsidP="00A61793">
      <w:pPr>
        <w:spacing w:after="0" w:line="240" w:lineRule="auto"/>
        <w:ind w:left="1080"/>
        <w:rPr>
          <w:rFonts w:cs="Arial"/>
        </w:rPr>
      </w:pPr>
    </w:p>
    <w:p w:rsidR="00B000D2" w:rsidRPr="00752D99" w:rsidRDefault="00B000D2" w:rsidP="00B000D2">
      <w:pPr>
        <w:pBdr>
          <w:bottom w:val="single" w:sz="12" w:space="1" w:color="auto"/>
        </w:pBdr>
        <w:rPr>
          <w:rFonts w:cs="Arial"/>
          <w:b/>
        </w:rPr>
      </w:pPr>
    </w:p>
    <w:p w:rsidR="00B000D2" w:rsidRPr="00752D99" w:rsidRDefault="00B000D2" w:rsidP="00B000D2">
      <w:pPr>
        <w:spacing w:after="0"/>
        <w:ind w:left="1080"/>
        <w:jc w:val="right"/>
        <w:rPr>
          <w:rFonts w:cs="Arial"/>
          <w:b/>
        </w:rPr>
      </w:pPr>
      <w:r w:rsidRPr="00752D99">
        <w:rPr>
          <w:rFonts w:cs="Arial"/>
          <w:b/>
        </w:rPr>
        <w:t>POWIAT WOŁOWSKI</w:t>
      </w:r>
    </w:p>
    <w:p w:rsidR="00B000D2" w:rsidRPr="00752D99" w:rsidRDefault="00B000D2" w:rsidP="00B000D2">
      <w:pPr>
        <w:spacing w:after="0"/>
        <w:ind w:left="1080"/>
        <w:jc w:val="right"/>
        <w:rPr>
          <w:rFonts w:cs="Arial"/>
          <w:b/>
        </w:rPr>
      </w:pPr>
      <w:r w:rsidRPr="00752D99">
        <w:rPr>
          <w:rFonts w:cs="Arial"/>
          <w:b/>
        </w:rPr>
        <w:t>PL. PIASTOWSKI 2</w:t>
      </w:r>
    </w:p>
    <w:p w:rsidR="00B000D2" w:rsidRPr="00752D99" w:rsidRDefault="00B000D2" w:rsidP="00B000D2">
      <w:pPr>
        <w:spacing w:after="0"/>
        <w:ind w:left="1080"/>
        <w:jc w:val="right"/>
        <w:rPr>
          <w:rFonts w:cs="Arial"/>
          <w:b/>
          <w:color w:val="FF0000"/>
        </w:rPr>
      </w:pPr>
      <w:r w:rsidRPr="00752D99">
        <w:rPr>
          <w:rFonts w:cs="Arial"/>
          <w:b/>
        </w:rPr>
        <w:t>56 – 100 WOŁÓW</w:t>
      </w:r>
    </w:p>
    <w:p w:rsidR="00B000D2" w:rsidRPr="00752D99" w:rsidRDefault="00B000D2" w:rsidP="00B000D2">
      <w:pPr>
        <w:spacing w:after="0"/>
        <w:jc w:val="both"/>
        <w:rPr>
          <w:rFonts w:cs="Arial"/>
          <w:b/>
        </w:rPr>
      </w:pPr>
      <w:r w:rsidRPr="00752D99">
        <w:rPr>
          <w:rFonts w:cs="Arial"/>
        </w:rPr>
        <w:t>Oferta w przetargu nieograniczonym</w:t>
      </w:r>
      <w:r w:rsidRPr="00752D99">
        <w:rPr>
          <w:rFonts w:cs="Arial"/>
          <w:b/>
        </w:rPr>
        <w:t xml:space="preserve"> </w:t>
      </w:r>
      <w:r w:rsidRPr="00752D99">
        <w:rPr>
          <w:rFonts w:cs="Arial"/>
        </w:rPr>
        <w:t>pn</w:t>
      </w:r>
      <w:r w:rsidRPr="00752D99">
        <w:rPr>
          <w:rFonts w:cs="Arial"/>
          <w:b/>
        </w:rPr>
        <w:t>.</w:t>
      </w:r>
    </w:p>
    <w:p w:rsidR="00A61793" w:rsidRPr="00A61793" w:rsidRDefault="00A61793" w:rsidP="00A61793">
      <w:pPr>
        <w:spacing w:after="0"/>
        <w:jc w:val="both"/>
        <w:rPr>
          <w:rFonts w:cs="Arial"/>
          <w:b/>
        </w:rPr>
      </w:pPr>
      <w:r w:rsidRPr="00A61793">
        <w:rPr>
          <w:rFonts w:cs="Arial"/>
          <w:b/>
        </w:rPr>
        <w:t>„</w:t>
      </w:r>
      <w:r w:rsidRPr="00A61793">
        <w:rPr>
          <w:rFonts w:cs="Arial"/>
          <w:b/>
          <w:bCs/>
          <w:i/>
          <w:iCs/>
        </w:rPr>
        <w:t>Założenie i modernizacja  szczegółowej osnowy poziomej 3 klasy na obszarze gminy Brzeg Dolny”</w:t>
      </w:r>
      <w:r w:rsidRPr="00A61793">
        <w:rPr>
          <w:rFonts w:cs="Arial"/>
          <w:b/>
        </w:rPr>
        <w:t>.</w:t>
      </w:r>
    </w:p>
    <w:p w:rsidR="00B000D2" w:rsidRPr="00752D99" w:rsidRDefault="00B000D2" w:rsidP="00B000D2">
      <w:pPr>
        <w:spacing w:after="0"/>
        <w:jc w:val="both"/>
        <w:rPr>
          <w:rFonts w:cs="Arial"/>
          <w:b/>
        </w:rPr>
      </w:pPr>
      <w:r w:rsidRPr="00752D99">
        <w:rPr>
          <w:rFonts w:cs="Arial"/>
        </w:rPr>
        <w:t xml:space="preserve">Nie otwierać przed dniem </w:t>
      </w:r>
      <w:r w:rsidR="00851340">
        <w:rPr>
          <w:rFonts w:cs="Arial"/>
          <w:b/>
        </w:rPr>
        <w:t>05.03</w:t>
      </w:r>
      <w:r w:rsidRPr="00752D99">
        <w:rPr>
          <w:rFonts w:cs="Arial"/>
          <w:b/>
        </w:rPr>
        <w:t>.2019 r. godz. 12:15”.</w:t>
      </w:r>
    </w:p>
    <w:p w:rsidR="00B000D2" w:rsidRPr="00752D99" w:rsidRDefault="00B000D2" w:rsidP="00B000D2">
      <w:pPr>
        <w:pBdr>
          <w:bottom w:val="single" w:sz="12" w:space="1" w:color="auto"/>
        </w:pBdr>
        <w:jc w:val="both"/>
        <w:rPr>
          <w:rFonts w:cs="Arial"/>
          <w:b/>
        </w:rPr>
      </w:pPr>
    </w:p>
    <w:p w:rsidR="00B000D2" w:rsidRPr="00752D99" w:rsidRDefault="00B000D2" w:rsidP="00851340">
      <w:pPr>
        <w:pStyle w:val="Tekstpodstawowy"/>
        <w:numPr>
          <w:ilvl w:val="1"/>
          <w:numId w:val="58"/>
        </w:numPr>
        <w:tabs>
          <w:tab w:val="clear" w:pos="1440"/>
        </w:tabs>
        <w:ind w:left="720" w:right="57"/>
        <w:jc w:val="both"/>
        <w:rPr>
          <w:rFonts w:asciiTheme="minorHAnsi" w:hAnsiTheme="minorHAnsi" w:cs="Arial"/>
          <w:b w:val="0"/>
          <w:sz w:val="22"/>
          <w:szCs w:val="22"/>
        </w:rPr>
      </w:pPr>
      <w:r w:rsidRPr="00752D99">
        <w:rPr>
          <w:rFonts w:asciiTheme="minorHAnsi" w:hAnsiTheme="minorHAnsi" w:cs="Arial"/>
          <w:b w:val="0"/>
          <w:sz w:val="22"/>
          <w:szCs w:val="22"/>
        </w:rPr>
        <w:t xml:space="preserve">Jeżeli oferta wykonawcy nie będzie oznaczona we wskazany w pkt 1 sposób, Zamawiający nie będzie ponosić żadnej odpowiedzialności za nieterminowe wpłynięcie oferty bądź otwarcie wadliwie oznakowanej oferty przed terminem składania ofert. </w:t>
      </w:r>
    </w:p>
    <w:p w:rsidR="00B000D2" w:rsidRPr="00752D99" w:rsidRDefault="00B000D2" w:rsidP="00851340">
      <w:pPr>
        <w:pStyle w:val="Tekstpodstawowy"/>
        <w:numPr>
          <w:ilvl w:val="0"/>
          <w:numId w:val="58"/>
        </w:numPr>
        <w:ind w:left="360" w:right="57" w:hanging="360"/>
        <w:jc w:val="both"/>
        <w:rPr>
          <w:rFonts w:asciiTheme="minorHAnsi" w:hAnsiTheme="minorHAnsi" w:cs="Arial"/>
          <w:b w:val="0"/>
          <w:sz w:val="22"/>
          <w:szCs w:val="22"/>
        </w:rPr>
      </w:pPr>
      <w:r w:rsidRPr="00752D99">
        <w:rPr>
          <w:rFonts w:asciiTheme="minorHAnsi" w:hAnsiTheme="minorHAnsi" w:cs="Arial"/>
          <w:b w:val="0"/>
          <w:sz w:val="22"/>
          <w:szCs w:val="22"/>
        </w:rPr>
        <w:t>Wykonawca może wprowadzić zmiany oraz wycofać złożoną przez siebie ofertę przed terminem składania ofert.</w:t>
      </w:r>
    </w:p>
    <w:p w:rsidR="00B000D2" w:rsidRPr="00752D99" w:rsidRDefault="00B000D2" w:rsidP="00851340">
      <w:pPr>
        <w:pStyle w:val="Tekstpodstawowy"/>
        <w:numPr>
          <w:ilvl w:val="1"/>
          <w:numId w:val="58"/>
        </w:numPr>
        <w:tabs>
          <w:tab w:val="clear" w:pos="1440"/>
        </w:tabs>
        <w:ind w:left="720" w:right="57"/>
        <w:jc w:val="both"/>
        <w:rPr>
          <w:rFonts w:asciiTheme="minorHAnsi" w:hAnsiTheme="minorHAnsi" w:cs="Arial"/>
          <w:b w:val="0"/>
          <w:sz w:val="22"/>
          <w:szCs w:val="22"/>
        </w:rPr>
      </w:pPr>
      <w:r w:rsidRPr="00752D99">
        <w:rPr>
          <w:rFonts w:asciiTheme="minorHAnsi" w:hAnsiTheme="minorHAnsi" w:cs="Arial"/>
          <w:b w:val="0"/>
          <w:sz w:val="22"/>
          <w:szCs w:val="22"/>
        </w:rPr>
        <w:t xml:space="preserve">w przypadku wycofania oferty, wykonawca składa pisemne oświadczenie, że ofertę swą wycofuje, w zamkniętej kopercie </w:t>
      </w:r>
      <w:r w:rsidRPr="00752D99">
        <w:rPr>
          <w:rFonts w:asciiTheme="minorHAnsi" w:hAnsiTheme="minorHAnsi" w:cs="Arial"/>
          <w:b w:val="0"/>
          <w:sz w:val="22"/>
          <w:szCs w:val="22"/>
          <w:u w:val="single"/>
        </w:rPr>
        <w:t>zaadresowanej jak w poprzedzającym ustępie</w:t>
      </w:r>
      <w:r w:rsidRPr="00752D99">
        <w:rPr>
          <w:rFonts w:asciiTheme="minorHAnsi" w:hAnsiTheme="minorHAnsi" w:cs="Arial"/>
          <w:b w:val="0"/>
          <w:sz w:val="22"/>
          <w:szCs w:val="22"/>
        </w:rPr>
        <w:t>, z dopiskiem „wycofanie”;</w:t>
      </w:r>
    </w:p>
    <w:p w:rsidR="00B000D2" w:rsidRPr="00752D99" w:rsidRDefault="00B000D2" w:rsidP="00851340">
      <w:pPr>
        <w:pStyle w:val="Tekstpodstawowy"/>
        <w:numPr>
          <w:ilvl w:val="1"/>
          <w:numId w:val="58"/>
        </w:numPr>
        <w:tabs>
          <w:tab w:val="clear" w:pos="1440"/>
        </w:tabs>
        <w:ind w:left="720" w:right="57"/>
        <w:jc w:val="both"/>
        <w:rPr>
          <w:rFonts w:asciiTheme="minorHAnsi" w:hAnsiTheme="minorHAnsi" w:cs="Arial"/>
          <w:b w:val="0"/>
          <w:sz w:val="22"/>
          <w:szCs w:val="22"/>
        </w:rPr>
      </w:pPr>
      <w:r w:rsidRPr="00752D99">
        <w:rPr>
          <w:rFonts w:asciiTheme="minorHAnsi" w:hAnsiTheme="minorHAnsi" w:cs="Arial"/>
          <w:b w:val="0"/>
          <w:sz w:val="22"/>
          <w:szCs w:val="22"/>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obowiązkowo zamieścić w zamkniętej kopercie, </w:t>
      </w:r>
      <w:r w:rsidRPr="00752D99">
        <w:rPr>
          <w:rFonts w:asciiTheme="minorHAnsi" w:hAnsiTheme="minorHAnsi" w:cs="Arial"/>
          <w:b w:val="0"/>
          <w:sz w:val="22"/>
          <w:szCs w:val="22"/>
          <w:u w:val="single"/>
        </w:rPr>
        <w:t>zaadresowanej jak w poprzedzającym ustępie</w:t>
      </w:r>
      <w:r w:rsidRPr="00752D99">
        <w:rPr>
          <w:rFonts w:asciiTheme="minorHAnsi" w:hAnsiTheme="minorHAnsi" w:cs="Arial"/>
          <w:b w:val="0"/>
          <w:sz w:val="22"/>
          <w:szCs w:val="22"/>
        </w:rPr>
        <w:t>, przy czym koperta powinna mieć dopisek „zmiany”;</w:t>
      </w:r>
    </w:p>
    <w:p w:rsidR="00B000D2" w:rsidRPr="00752D99" w:rsidRDefault="00B000D2" w:rsidP="00851340">
      <w:pPr>
        <w:pStyle w:val="Tekstpodstawowy"/>
        <w:numPr>
          <w:ilvl w:val="1"/>
          <w:numId w:val="58"/>
        </w:numPr>
        <w:tabs>
          <w:tab w:val="clear" w:pos="1440"/>
        </w:tabs>
        <w:ind w:left="720" w:right="57"/>
        <w:jc w:val="both"/>
        <w:rPr>
          <w:rFonts w:asciiTheme="minorHAnsi" w:hAnsiTheme="minorHAnsi" w:cs="Arial"/>
          <w:sz w:val="22"/>
          <w:szCs w:val="22"/>
        </w:rPr>
      </w:pPr>
      <w:r w:rsidRPr="00752D99">
        <w:rPr>
          <w:rFonts w:asciiTheme="minorHAnsi" w:hAnsiTheme="minorHAnsi" w:cs="Arial"/>
          <w:b w:val="0"/>
          <w:sz w:val="22"/>
          <w:szCs w:val="22"/>
        </w:rPr>
        <w:t>Wykonawca nie może wprowadzić zmian do oferty oraz wycofać jej po upływie terminu składania ofert.</w:t>
      </w:r>
    </w:p>
    <w:p w:rsidR="00B000D2" w:rsidRPr="00752D99" w:rsidRDefault="00B000D2" w:rsidP="00851340">
      <w:pPr>
        <w:pStyle w:val="Tekstpodstawowy"/>
        <w:numPr>
          <w:ilvl w:val="0"/>
          <w:numId w:val="58"/>
        </w:numPr>
        <w:ind w:left="540" w:right="57" w:hanging="540"/>
        <w:jc w:val="both"/>
        <w:rPr>
          <w:rFonts w:asciiTheme="minorHAnsi" w:hAnsiTheme="minorHAnsi" w:cs="Arial"/>
          <w:b w:val="0"/>
          <w:sz w:val="22"/>
          <w:szCs w:val="22"/>
        </w:rPr>
      </w:pPr>
      <w:r w:rsidRPr="00752D99">
        <w:rPr>
          <w:rFonts w:asciiTheme="minorHAnsi" w:hAnsiTheme="minorHAnsi" w:cs="Arial"/>
          <w:b w:val="0"/>
          <w:sz w:val="22"/>
          <w:szCs w:val="22"/>
        </w:rPr>
        <w:t>Informacje pozostałe:</w:t>
      </w:r>
    </w:p>
    <w:p w:rsidR="00B000D2" w:rsidRPr="00752D99" w:rsidRDefault="00B000D2" w:rsidP="00851340">
      <w:pPr>
        <w:pStyle w:val="Tekstpodstawowy"/>
        <w:numPr>
          <w:ilvl w:val="0"/>
          <w:numId w:val="60"/>
        </w:numPr>
        <w:tabs>
          <w:tab w:val="clear" w:pos="644"/>
        </w:tabs>
        <w:ind w:left="709" w:right="57" w:hanging="283"/>
        <w:jc w:val="both"/>
        <w:rPr>
          <w:rFonts w:asciiTheme="minorHAnsi" w:hAnsiTheme="minorHAnsi" w:cs="Arial"/>
          <w:b w:val="0"/>
          <w:sz w:val="22"/>
          <w:szCs w:val="22"/>
        </w:rPr>
      </w:pPr>
      <w:r w:rsidRPr="00752D99">
        <w:rPr>
          <w:rFonts w:asciiTheme="minorHAnsi" w:hAnsiTheme="minorHAnsi" w:cs="Arial"/>
          <w:b w:val="0"/>
          <w:sz w:val="22"/>
          <w:szCs w:val="22"/>
        </w:rPr>
        <w:t>Wykonawca ponosi wszelkie koszty związane z przygotowaniem i złożeniem oferty;</w:t>
      </w:r>
    </w:p>
    <w:p w:rsidR="00B000D2" w:rsidRPr="00752D99" w:rsidRDefault="00B000D2" w:rsidP="00851340">
      <w:pPr>
        <w:pStyle w:val="Tekstpodstawowy"/>
        <w:numPr>
          <w:ilvl w:val="0"/>
          <w:numId w:val="60"/>
        </w:numPr>
        <w:tabs>
          <w:tab w:val="clear" w:pos="644"/>
        </w:tabs>
        <w:ind w:left="709" w:right="57" w:hanging="283"/>
        <w:jc w:val="both"/>
        <w:rPr>
          <w:rFonts w:asciiTheme="minorHAnsi" w:hAnsiTheme="minorHAnsi" w:cs="Arial"/>
          <w:b w:val="0"/>
          <w:sz w:val="22"/>
          <w:szCs w:val="22"/>
        </w:rPr>
      </w:pPr>
      <w:r w:rsidRPr="00752D99">
        <w:rPr>
          <w:rFonts w:asciiTheme="minorHAnsi" w:hAnsiTheme="minorHAnsi" w:cs="Arial"/>
          <w:b w:val="0"/>
          <w:sz w:val="22"/>
          <w:szCs w:val="22"/>
        </w:rPr>
        <w:t xml:space="preserve">Wykonawca może złożyć tylko </w:t>
      </w:r>
      <w:r w:rsidRPr="00752D99">
        <w:rPr>
          <w:rFonts w:asciiTheme="minorHAnsi" w:hAnsiTheme="minorHAnsi" w:cs="Arial"/>
          <w:sz w:val="22"/>
          <w:szCs w:val="22"/>
        </w:rPr>
        <w:t>jedną ofertę</w:t>
      </w:r>
      <w:r w:rsidRPr="00752D99">
        <w:rPr>
          <w:rFonts w:asciiTheme="minorHAnsi" w:hAnsiTheme="minorHAnsi" w:cs="Arial"/>
          <w:b w:val="0"/>
          <w:sz w:val="22"/>
          <w:szCs w:val="22"/>
        </w:rPr>
        <w:t xml:space="preserve"> przygotowaną według wymagań określonych w niniejszej SIWZ;</w:t>
      </w:r>
    </w:p>
    <w:p w:rsidR="00B000D2" w:rsidRPr="00752D99" w:rsidRDefault="00B000D2" w:rsidP="00851340">
      <w:pPr>
        <w:pStyle w:val="Tekstpodstawowy"/>
        <w:numPr>
          <w:ilvl w:val="0"/>
          <w:numId w:val="60"/>
        </w:numPr>
        <w:tabs>
          <w:tab w:val="clear" w:pos="644"/>
        </w:tabs>
        <w:ind w:left="709" w:right="57" w:hanging="283"/>
        <w:jc w:val="both"/>
        <w:rPr>
          <w:rFonts w:asciiTheme="minorHAnsi" w:hAnsiTheme="minorHAnsi" w:cs="Arial"/>
          <w:b w:val="0"/>
          <w:sz w:val="22"/>
          <w:szCs w:val="22"/>
        </w:rPr>
      </w:pPr>
      <w:r w:rsidRPr="00752D99">
        <w:rPr>
          <w:rFonts w:asciiTheme="minorHAnsi" w:hAnsiTheme="minorHAnsi" w:cs="Arial"/>
          <w:b w:val="0"/>
          <w:sz w:val="22"/>
          <w:szCs w:val="22"/>
        </w:rPr>
        <w:t>Oferta musi być sporządzona:</w:t>
      </w:r>
    </w:p>
    <w:p w:rsidR="00B000D2" w:rsidRPr="00752D99" w:rsidRDefault="00B000D2" w:rsidP="00851340">
      <w:pPr>
        <w:pStyle w:val="Tekstpodstawowy"/>
        <w:numPr>
          <w:ilvl w:val="0"/>
          <w:numId w:val="59"/>
        </w:numPr>
        <w:tabs>
          <w:tab w:val="clear" w:pos="1070"/>
        </w:tabs>
        <w:ind w:left="993" w:right="57" w:hanging="284"/>
        <w:jc w:val="both"/>
        <w:rPr>
          <w:rFonts w:asciiTheme="minorHAnsi" w:hAnsiTheme="minorHAnsi" w:cs="Arial"/>
          <w:b w:val="0"/>
          <w:sz w:val="22"/>
          <w:szCs w:val="22"/>
        </w:rPr>
      </w:pPr>
      <w:r w:rsidRPr="00752D99">
        <w:rPr>
          <w:rFonts w:asciiTheme="minorHAnsi" w:hAnsiTheme="minorHAnsi" w:cs="Arial"/>
          <w:b w:val="0"/>
          <w:sz w:val="22"/>
          <w:szCs w:val="22"/>
        </w:rPr>
        <w:t>w języku polskim,</w:t>
      </w:r>
    </w:p>
    <w:p w:rsidR="00B000D2" w:rsidRPr="00752D99" w:rsidRDefault="00B000D2" w:rsidP="00851340">
      <w:pPr>
        <w:pStyle w:val="Tekstpodstawowy"/>
        <w:numPr>
          <w:ilvl w:val="0"/>
          <w:numId w:val="59"/>
        </w:numPr>
        <w:tabs>
          <w:tab w:val="clear" w:pos="1070"/>
        </w:tabs>
        <w:ind w:left="993" w:right="57" w:hanging="284"/>
        <w:jc w:val="both"/>
        <w:rPr>
          <w:rFonts w:asciiTheme="minorHAnsi" w:hAnsiTheme="minorHAnsi" w:cs="Arial"/>
          <w:b w:val="0"/>
          <w:sz w:val="22"/>
          <w:szCs w:val="22"/>
        </w:rPr>
      </w:pPr>
      <w:r w:rsidRPr="00752D99">
        <w:rPr>
          <w:rFonts w:asciiTheme="minorHAnsi" w:hAnsiTheme="minorHAnsi" w:cs="Arial"/>
          <w:b w:val="0"/>
          <w:sz w:val="22"/>
          <w:szCs w:val="22"/>
        </w:rPr>
        <w:t xml:space="preserve">w formie pisemnej. </w:t>
      </w:r>
    </w:p>
    <w:p w:rsidR="00B000D2" w:rsidRPr="00752D99" w:rsidRDefault="00B000D2" w:rsidP="00851340">
      <w:pPr>
        <w:pStyle w:val="Tekstpodstawowy"/>
        <w:numPr>
          <w:ilvl w:val="0"/>
          <w:numId w:val="58"/>
        </w:numPr>
        <w:ind w:right="57"/>
        <w:jc w:val="both"/>
        <w:rPr>
          <w:rFonts w:asciiTheme="minorHAnsi" w:hAnsiTheme="minorHAnsi" w:cs="Arial"/>
          <w:sz w:val="22"/>
          <w:szCs w:val="22"/>
          <w:u w:val="single"/>
        </w:rPr>
      </w:pPr>
      <w:r w:rsidRPr="00752D99">
        <w:rPr>
          <w:rFonts w:asciiTheme="minorHAnsi" w:hAnsiTheme="minorHAnsi" w:cs="Arial"/>
          <w:sz w:val="22"/>
          <w:szCs w:val="22"/>
          <w:u w:val="single"/>
        </w:rPr>
        <w:t>Oferta powinna zawierać co najmniej następujące dokumenty:</w:t>
      </w:r>
    </w:p>
    <w:p w:rsidR="00B000D2" w:rsidRPr="00752D99" w:rsidRDefault="00B000D2" w:rsidP="00B000D2">
      <w:pPr>
        <w:pStyle w:val="Akapitzlist2"/>
        <w:numPr>
          <w:ilvl w:val="0"/>
          <w:numId w:val="20"/>
        </w:numPr>
        <w:spacing w:after="0" w:line="240" w:lineRule="auto"/>
        <w:jc w:val="both"/>
        <w:rPr>
          <w:rFonts w:asciiTheme="minorHAnsi" w:hAnsiTheme="minorHAnsi"/>
          <w:bCs/>
        </w:rPr>
      </w:pPr>
      <w:r w:rsidRPr="00752D99">
        <w:rPr>
          <w:rFonts w:asciiTheme="minorHAnsi" w:hAnsiTheme="minorHAnsi"/>
          <w:bCs/>
        </w:rPr>
        <w:t xml:space="preserve">Formularz oferty </w:t>
      </w:r>
      <w:r w:rsidRPr="00752D99">
        <w:rPr>
          <w:rFonts w:asciiTheme="minorHAnsi" w:hAnsiTheme="minorHAnsi"/>
          <w:b/>
          <w:bCs/>
          <w:i/>
        </w:rPr>
        <w:t>(załącznik nr 1 do SIWZ);</w:t>
      </w:r>
    </w:p>
    <w:p w:rsidR="00B000D2" w:rsidRPr="00752D99" w:rsidRDefault="00B000D2" w:rsidP="00B000D2">
      <w:pPr>
        <w:pStyle w:val="Akapitzlist2"/>
        <w:numPr>
          <w:ilvl w:val="0"/>
          <w:numId w:val="20"/>
        </w:numPr>
        <w:spacing w:after="0" w:line="240" w:lineRule="auto"/>
        <w:jc w:val="both"/>
        <w:rPr>
          <w:rFonts w:asciiTheme="minorHAnsi" w:hAnsiTheme="minorHAnsi"/>
          <w:b/>
          <w:bCs/>
          <w:i/>
        </w:rPr>
      </w:pPr>
      <w:r w:rsidRPr="00752D99">
        <w:rPr>
          <w:rFonts w:asciiTheme="minorHAnsi" w:hAnsiTheme="minorHAnsi" w:cs="Arial"/>
        </w:rPr>
        <w:t>Oświadczenie Wykonawcy składane na podstawie</w:t>
      </w:r>
      <w:r w:rsidRPr="00752D99">
        <w:rPr>
          <w:rFonts w:asciiTheme="minorHAnsi" w:hAnsiTheme="minorHAnsi" w:cs="Arial"/>
          <w:i/>
        </w:rPr>
        <w:t xml:space="preserve"> </w:t>
      </w:r>
      <w:r w:rsidRPr="00752D99">
        <w:rPr>
          <w:rFonts w:asciiTheme="minorHAnsi" w:hAnsiTheme="minorHAnsi"/>
          <w:bCs/>
        </w:rPr>
        <w:t xml:space="preserve">art. 25a ust. 1 ustawy </w:t>
      </w:r>
      <w:r w:rsidRPr="00752D99">
        <w:rPr>
          <w:rFonts w:asciiTheme="minorHAnsi" w:hAnsiTheme="minorHAnsi"/>
          <w:b/>
          <w:bCs/>
          <w:i/>
        </w:rPr>
        <w:t>(załącznik nr 2 do SIWZ);</w:t>
      </w:r>
    </w:p>
    <w:p w:rsidR="00B000D2" w:rsidRPr="00752D99" w:rsidRDefault="00B000D2" w:rsidP="00B000D2">
      <w:pPr>
        <w:pStyle w:val="Akapitzlist2"/>
        <w:numPr>
          <w:ilvl w:val="0"/>
          <w:numId w:val="20"/>
        </w:numPr>
        <w:jc w:val="both"/>
        <w:rPr>
          <w:rFonts w:asciiTheme="minorHAnsi" w:hAnsiTheme="minorHAnsi"/>
          <w:bCs/>
        </w:rPr>
      </w:pPr>
      <w:r w:rsidRPr="00752D99">
        <w:rPr>
          <w:rFonts w:asciiTheme="minorHAnsi" w:hAnsiTheme="minorHAnsi"/>
          <w:bCs/>
        </w:rPr>
        <w:t>Pełnomocnictwo (w przypadku, gdy dotyczy);</w:t>
      </w:r>
    </w:p>
    <w:p w:rsidR="00B000D2" w:rsidRPr="00752D99" w:rsidRDefault="00B000D2" w:rsidP="00B000D2">
      <w:pPr>
        <w:pStyle w:val="Akapitzlist2"/>
        <w:numPr>
          <w:ilvl w:val="0"/>
          <w:numId w:val="20"/>
        </w:numPr>
        <w:spacing w:after="0"/>
        <w:jc w:val="both"/>
        <w:rPr>
          <w:rFonts w:asciiTheme="minorHAnsi" w:hAnsiTheme="minorHAnsi"/>
          <w:bCs/>
        </w:rPr>
      </w:pPr>
      <w:r w:rsidRPr="00752D99">
        <w:rPr>
          <w:rFonts w:asciiTheme="minorHAnsi" w:hAnsiTheme="minorHAnsi"/>
          <w:bCs/>
        </w:rPr>
        <w:t xml:space="preserve">Pisemne zobowiązanie podmiotu trzeciego, wg. wzoru stanowiącego </w:t>
      </w:r>
      <w:r w:rsidRPr="00752D99">
        <w:rPr>
          <w:rFonts w:asciiTheme="minorHAnsi" w:hAnsiTheme="minorHAnsi"/>
          <w:b/>
          <w:bCs/>
          <w:i/>
        </w:rPr>
        <w:t>zał. nr 6 do SIWZ</w:t>
      </w:r>
      <w:r w:rsidRPr="00752D99">
        <w:rPr>
          <w:rFonts w:asciiTheme="minorHAnsi" w:hAnsiTheme="minorHAnsi"/>
          <w:bCs/>
        </w:rPr>
        <w:t xml:space="preserve"> (jeśli wykonawca posiłkuje się zasobami tego podmiotu w celu wykazania spełnienia warunków udziału w postępowaniu).</w:t>
      </w:r>
    </w:p>
    <w:p w:rsidR="00B000D2" w:rsidRPr="00752D99" w:rsidRDefault="00B000D2" w:rsidP="00851340">
      <w:pPr>
        <w:pStyle w:val="Tekstpodstawowy"/>
        <w:numPr>
          <w:ilvl w:val="0"/>
          <w:numId w:val="58"/>
        </w:numPr>
        <w:ind w:right="57"/>
        <w:jc w:val="both"/>
        <w:rPr>
          <w:rFonts w:asciiTheme="minorHAnsi" w:hAnsiTheme="minorHAnsi" w:cs="Arial"/>
          <w:i/>
          <w:sz w:val="22"/>
          <w:szCs w:val="22"/>
          <w:u w:val="single"/>
        </w:rPr>
      </w:pPr>
      <w:r w:rsidRPr="00752D99">
        <w:rPr>
          <w:rFonts w:asciiTheme="minorHAnsi" w:hAnsiTheme="minorHAnsi"/>
          <w:i/>
          <w:sz w:val="22"/>
          <w:szCs w:val="22"/>
        </w:rPr>
        <w:t>W związku z tym, że Zamawiający przewiduje zastosowanie w przedmiotowym postępowaniu tzw. procedurę odwróconą, o której mowa w art. 24aa ustawy, dokumentów, o których mowa w Rozdziale 11 ust. 2 i 3, stosownie do postanowień art. 26 ust. 2 ustawy, może (nie musi) zażądać od Wykonawcy, którego oferta została oceniona jako najkorzystniejsza.</w:t>
      </w:r>
    </w:p>
    <w:p w:rsidR="00B000D2" w:rsidRPr="00752D99" w:rsidRDefault="00B000D2" w:rsidP="00851340">
      <w:pPr>
        <w:pStyle w:val="Tekstpodstawowy"/>
        <w:numPr>
          <w:ilvl w:val="0"/>
          <w:numId w:val="58"/>
        </w:numPr>
        <w:ind w:right="57"/>
        <w:jc w:val="both"/>
        <w:rPr>
          <w:rFonts w:asciiTheme="minorHAnsi" w:hAnsiTheme="minorHAnsi" w:cs="Arial"/>
          <w:i/>
          <w:sz w:val="22"/>
          <w:szCs w:val="22"/>
          <w:u w:val="single"/>
        </w:rPr>
      </w:pPr>
      <w:r w:rsidRPr="00752D99">
        <w:rPr>
          <w:rFonts w:asciiTheme="minorHAnsi" w:hAnsiTheme="minorHAnsi"/>
          <w:i/>
          <w:sz w:val="22"/>
          <w:szCs w:val="22"/>
        </w:rPr>
        <w:t xml:space="preserve">Ponadto, zgodnie z art. 26 ust. 2f ustawy, dokumentów o których mowa w Rozdziale 11 ust. 2 i 3 (wszystkich lub wybranych) Zamawiający może zażądać na każdym etapie prowadzonego postępowania o udzielenie zamówienia, jeżeli jest to niezbędne do zapewnienia jego odpowiedniego przebiegu. </w:t>
      </w:r>
    </w:p>
    <w:p w:rsidR="00FF0175" w:rsidRPr="00752D99" w:rsidRDefault="00FF0175" w:rsidP="00BF2721">
      <w:pPr>
        <w:spacing w:after="0" w:line="240" w:lineRule="auto"/>
        <w:jc w:val="both"/>
        <w:rPr>
          <w:rFonts w:eastAsia="Times New Roman" w:cs="Times New Roman"/>
          <w:color w:val="000000"/>
          <w:lang w:eastAsia="pl-PL"/>
        </w:rPr>
      </w:pPr>
    </w:p>
    <w:p w:rsidR="003E09AF" w:rsidRPr="00752D99" w:rsidRDefault="00FE1ECC" w:rsidP="00FE1ECC">
      <w:pPr>
        <w:shd w:val="clear" w:color="auto" w:fill="D9D9D9" w:themeFill="background1" w:themeFillShade="D9"/>
        <w:spacing w:after="0" w:line="240" w:lineRule="auto"/>
        <w:jc w:val="both"/>
        <w:rPr>
          <w:rFonts w:eastAsia="Times New Roman" w:cs="Times New Roman"/>
          <w:b/>
          <w:color w:val="000000"/>
          <w:lang w:eastAsia="pl-PL"/>
        </w:rPr>
      </w:pPr>
      <w:r w:rsidRPr="00752D99">
        <w:rPr>
          <w:rFonts w:eastAsia="Times New Roman" w:cs="Times New Roman"/>
          <w:b/>
          <w:color w:val="000000"/>
          <w:lang w:eastAsia="pl-PL"/>
        </w:rPr>
        <w:t>X</w:t>
      </w:r>
      <w:r w:rsidR="00B85E68">
        <w:rPr>
          <w:rFonts w:eastAsia="Times New Roman" w:cs="Times New Roman"/>
          <w:b/>
          <w:color w:val="000000"/>
          <w:lang w:eastAsia="pl-PL"/>
        </w:rPr>
        <w:t>VI</w:t>
      </w:r>
      <w:r w:rsidR="00B000D2" w:rsidRPr="00752D99">
        <w:rPr>
          <w:rFonts w:eastAsia="Times New Roman" w:cs="Times New Roman"/>
          <w:b/>
          <w:color w:val="000000"/>
          <w:lang w:eastAsia="pl-PL"/>
        </w:rPr>
        <w:t xml:space="preserve">. Miejsce oraz </w:t>
      </w:r>
      <w:r w:rsidR="003E09AF" w:rsidRPr="00752D99">
        <w:rPr>
          <w:rFonts w:eastAsia="Times New Roman" w:cs="Times New Roman"/>
          <w:b/>
          <w:color w:val="000000"/>
          <w:lang w:eastAsia="pl-PL"/>
        </w:rPr>
        <w:t xml:space="preserve"> termin składania i otwarcia ofert</w:t>
      </w:r>
    </w:p>
    <w:p w:rsidR="00B000D2" w:rsidRPr="00752D99" w:rsidRDefault="00B000D2" w:rsidP="00851340">
      <w:pPr>
        <w:pStyle w:val="pkt"/>
        <w:numPr>
          <w:ilvl w:val="0"/>
          <w:numId w:val="65"/>
        </w:numPr>
        <w:spacing w:before="0" w:after="0" w:line="240" w:lineRule="auto"/>
        <w:ind w:left="357" w:hanging="357"/>
        <w:rPr>
          <w:rFonts w:asciiTheme="minorHAnsi" w:hAnsiTheme="minorHAnsi" w:cs="Arial"/>
          <w:b/>
          <w:bCs/>
          <w:sz w:val="22"/>
          <w:szCs w:val="22"/>
        </w:rPr>
      </w:pPr>
      <w:r w:rsidRPr="00752D99">
        <w:rPr>
          <w:rFonts w:asciiTheme="minorHAnsi" w:hAnsiTheme="minorHAnsi" w:cs="Arial"/>
          <w:bCs/>
          <w:sz w:val="22"/>
          <w:szCs w:val="22"/>
        </w:rPr>
        <w:t>Oferty należy składać w siedzibie Zamawiającego:</w:t>
      </w:r>
    </w:p>
    <w:p w:rsidR="00B000D2" w:rsidRPr="00752D99" w:rsidRDefault="00B000D2" w:rsidP="00B000D2">
      <w:pPr>
        <w:pStyle w:val="pkt"/>
        <w:spacing w:before="0" w:after="0" w:line="240" w:lineRule="auto"/>
        <w:ind w:left="357" w:firstLine="0"/>
        <w:rPr>
          <w:rFonts w:asciiTheme="minorHAnsi" w:hAnsiTheme="minorHAnsi" w:cs="Arial"/>
          <w:b/>
          <w:bCs/>
          <w:sz w:val="22"/>
          <w:szCs w:val="22"/>
        </w:rPr>
      </w:pPr>
      <w:r w:rsidRPr="00752D99">
        <w:rPr>
          <w:rFonts w:asciiTheme="minorHAnsi" w:hAnsiTheme="minorHAnsi" w:cs="Arial"/>
          <w:b/>
          <w:bCs/>
          <w:sz w:val="22"/>
          <w:szCs w:val="22"/>
        </w:rPr>
        <w:lastRenderedPageBreak/>
        <w:t>Starostwo Powiatowe w Wołowie</w:t>
      </w:r>
    </w:p>
    <w:p w:rsidR="00B000D2" w:rsidRPr="00752D99" w:rsidRDefault="00B000D2" w:rsidP="00B000D2">
      <w:pPr>
        <w:pStyle w:val="pkt"/>
        <w:spacing w:before="0" w:after="0" w:line="240" w:lineRule="auto"/>
        <w:ind w:left="357" w:firstLine="0"/>
        <w:rPr>
          <w:rFonts w:asciiTheme="minorHAnsi" w:hAnsiTheme="minorHAnsi" w:cs="Arial"/>
          <w:b/>
          <w:bCs/>
          <w:sz w:val="22"/>
          <w:szCs w:val="22"/>
        </w:rPr>
      </w:pPr>
      <w:r w:rsidRPr="00752D99">
        <w:rPr>
          <w:rFonts w:asciiTheme="minorHAnsi" w:hAnsiTheme="minorHAnsi" w:cs="Arial"/>
          <w:b/>
          <w:bCs/>
          <w:sz w:val="22"/>
          <w:szCs w:val="22"/>
        </w:rPr>
        <w:t>Pl. Piastowski 2</w:t>
      </w:r>
    </w:p>
    <w:p w:rsidR="00B000D2" w:rsidRPr="00752D99" w:rsidRDefault="00B000D2" w:rsidP="00B000D2">
      <w:pPr>
        <w:pStyle w:val="pkt"/>
        <w:spacing w:before="0" w:after="0" w:line="240" w:lineRule="auto"/>
        <w:ind w:left="357" w:firstLine="0"/>
        <w:rPr>
          <w:rFonts w:asciiTheme="minorHAnsi" w:hAnsiTheme="minorHAnsi" w:cs="Arial"/>
          <w:b/>
          <w:bCs/>
          <w:sz w:val="22"/>
          <w:szCs w:val="22"/>
        </w:rPr>
      </w:pPr>
      <w:r w:rsidRPr="00752D99">
        <w:rPr>
          <w:rFonts w:asciiTheme="minorHAnsi" w:hAnsiTheme="minorHAnsi" w:cs="Arial"/>
          <w:b/>
          <w:bCs/>
          <w:sz w:val="22"/>
          <w:szCs w:val="22"/>
        </w:rPr>
        <w:t>56 – 100 Wołów</w:t>
      </w:r>
    </w:p>
    <w:p w:rsidR="00B000D2" w:rsidRPr="00752D99" w:rsidRDefault="00B000D2" w:rsidP="00B000D2">
      <w:pPr>
        <w:pStyle w:val="pkt"/>
        <w:spacing w:before="0" w:after="0" w:line="240" w:lineRule="auto"/>
        <w:ind w:left="357" w:firstLine="0"/>
        <w:rPr>
          <w:rFonts w:asciiTheme="minorHAnsi" w:hAnsiTheme="minorHAnsi" w:cs="Arial"/>
          <w:b/>
          <w:bCs/>
          <w:sz w:val="22"/>
          <w:szCs w:val="22"/>
        </w:rPr>
      </w:pPr>
      <w:r w:rsidRPr="00752D99">
        <w:rPr>
          <w:rFonts w:asciiTheme="minorHAnsi" w:hAnsiTheme="minorHAnsi" w:cs="Arial"/>
          <w:b/>
          <w:bCs/>
          <w:sz w:val="22"/>
          <w:szCs w:val="22"/>
        </w:rPr>
        <w:t>pok. nr 5 (Punkt Obsługi Klienta)</w:t>
      </w:r>
    </w:p>
    <w:p w:rsidR="00B000D2" w:rsidRPr="00752D99" w:rsidRDefault="00B000D2" w:rsidP="00B000D2">
      <w:pPr>
        <w:pStyle w:val="pkt"/>
        <w:spacing w:before="0" w:after="0" w:line="240" w:lineRule="auto"/>
        <w:ind w:left="357" w:firstLine="0"/>
        <w:rPr>
          <w:rFonts w:asciiTheme="minorHAnsi" w:hAnsiTheme="minorHAnsi" w:cs="Arial"/>
          <w:b/>
          <w:bCs/>
          <w:sz w:val="22"/>
          <w:szCs w:val="22"/>
        </w:rPr>
      </w:pPr>
      <w:r w:rsidRPr="00752D99">
        <w:rPr>
          <w:rFonts w:asciiTheme="minorHAnsi" w:hAnsiTheme="minorHAnsi" w:cs="Arial"/>
          <w:bCs/>
          <w:sz w:val="22"/>
          <w:szCs w:val="22"/>
        </w:rPr>
        <w:t xml:space="preserve">w terminie </w:t>
      </w:r>
      <w:r w:rsidRPr="00A61793">
        <w:rPr>
          <w:rFonts w:asciiTheme="minorHAnsi" w:hAnsiTheme="minorHAnsi" w:cs="Arial"/>
          <w:b/>
          <w:bCs/>
          <w:color w:val="000000" w:themeColor="text1"/>
          <w:sz w:val="22"/>
          <w:szCs w:val="22"/>
        </w:rPr>
        <w:t xml:space="preserve">do dnia </w:t>
      </w:r>
      <w:r w:rsidR="00851340" w:rsidRPr="00A61793">
        <w:rPr>
          <w:rFonts w:asciiTheme="minorHAnsi" w:hAnsiTheme="minorHAnsi" w:cs="Arial"/>
          <w:b/>
          <w:bCs/>
          <w:color w:val="000000" w:themeColor="text1"/>
          <w:sz w:val="22"/>
          <w:szCs w:val="22"/>
        </w:rPr>
        <w:t>05.03.</w:t>
      </w:r>
      <w:r w:rsidRPr="00A61793">
        <w:rPr>
          <w:rFonts w:asciiTheme="minorHAnsi" w:hAnsiTheme="minorHAnsi" w:cs="Arial"/>
          <w:b/>
          <w:bCs/>
          <w:color w:val="000000" w:themeColor="text1"/>
          <w:sz w:val="22"/>
          <w:szCs w:val="22"/>
        </w:rPr>
        <w:t>2019r. do godz. 12:00</w:t>
      </w:r>
      <w:r w:rsidRPr="00A61793">
        <w:rPr>
          <w:rFonts w:asciiTheme="minorHAnsi" w:hAnsiTheme="minorHAnsi" w:cs="Arial"/>
          <w:bCs/>
          <w:color w:val="000000" w:themeColor="text1"/>
          <w:sz w:val="22"/>
          <w:szCs w:val="22"/>
        </w:rPr>
        <w:t>,</w:t>
      </w:r>
      <w:r w:rsidRPr="00752D99">
        <w:rPr>
          <w:rFonts w:asciiTheme="minorHAnsi" w:hAnsiTheme="minorHAnsi" w:cs="Arial"/>
          <w:bCs/>
          <w:sz w:val="22"/>
          <w:szCs w:val="22"/>
        </w:rPr>
        <w:t xml:space="preserve"> osobiście lub za pośrednictwem poczty.</w:t>
      </w:r>
    </w:p>
    <w:p w:rsidR="00B000D2" w:rsidRPr="00752D99" w:rsidRDefault="00B000D2" w:rsidP="00851340">
      <w:pPr>
        <w:pStyle w:val="pkt"/>
        <w:numPr>
          <w:ilvl w:val="0"/>
          <w:numId w:val="65"/>
        </w:numPr>
        <w:spacing w:before="0" w:after="0" w:line="240" w:lineRule="auto"/>
        <w:ind w:left="357" w:hanging="357"/>
        <w:rPr>
          <w:rFonts w:asciiTheme="minorHAnsi" w:hAnsiTheme="minorHAnsi" w:cs="Arial"/>
          <w:sz w:val="22"/>
          <w:szCs w:val="22"/>
        </w:rPr>
      </w:pPr>
      <w:r w:rsidRPr="00752D99">
        <w:rPr>
          <w:rFonts w:asciiTheme="minorHAnsi" w:hAnsiTheme="minorHAnsi" w:cs="Arial"/>
          <w:sz w:val="22"/>
          <w:szCs w:val="22"/>
        </w:rPr>
        <w:t>Złożona oferta zostanie zarejestrowana (dzień, godzina) oraz otrzyma kolejny numer.</w:t>
      </w:r>
    </w:p>
    <w:p w:rsidR="00B000D2" w:rsidRPr="00752D99" w:rsidRDefault="00B000D2" w:rsidP="00851340">
      <w:pPr>
        <w:pStyle w:val="pkt"/>
        <w:numPr>
          <w:ilvl w:val="0"/>
          <w:numId w:val="65"/>
        </w:numPr>
        <w:spacing w:before="0" w:after="0" w:line="240" w:lineRule="auto"/>
        <w:ind w:left="357" w:hanging="357"/>
        <w:rPr>
          <w:rFonts w:asciiTheme="minorHAnsi" w:hAnsiTheme="minorHAnsi" w:cs="Arial"/>
          <w:color w:val="FF0000"/>
          <w:sz w:val="22"/>
          <w:szCs w:val="22"/>
        </w:rPr>
      </w:pPr>
      <w:r w:rsidRPr="00752D99">
        <w:rPr>
          <w:rFonts w:asciiTheme="minorHAnsi" w:hAnsiTheme="minorHAnsi" w:cs="Arial"/>
          <w:sz w:val="22"/>
          <w:szCs w:val="22"/>
        </w:rPr>
        <w:t xml:space="preserve">Otwarcie ofert nastąpi w siedzibie Starostwa Powiatowego w Wołowie Pl. Piastowski 2, 56 – 100 Wołów – pok. nr 18, w dniu </w:t>
      </w:r>
      <w:r w:rsidR="00851340" w:rsidRPr="00A61793">
        <w:rPr>
          <w:rFonts w:asciiTheme="minorHAnsi" w:hAnsiTheme="minorHAnsi" w:cs="Arial"/>
          <w:b/>
          <w:color w:val="000000" w:themeColor="text1"/>
          <w:sz w:val="22"/>
          <w:szCs w:val="22"/>
        </w:rPr>
        <w:t>05.03.</w:t>
      </w:r>
      <w:r w:rsidRPr="00A61793">
        <w:rPr>
          <w:rFonts w:asciiTheme="minorHAnsi" w:hAnsiTheme="minorHAnsi" w:cs="Arial"/>
          <w:b/>
          <w:color w:val="000000" w:themeColor="text1"/>
          <w:sz w:val="22"/>
          <w:szCs w:val="22"/>
        </w:rPr>
        <w:t>2019r.</w:t>
      </w:r>
      <w:r w:rsidRPr="00A61793">
        <w:rPr>
          <w:rFonts w:asciiTheme="minorHAnsi" w:hAnsiTheme="minorHAnsi" w:cs="Arial"/>
          <w:color w:val="000000" w:themeColor="text1"/>
          <w:sz w:val="22"/>
          <w:szCs w:val="22"/>
        </w:rPr>
        <w:t xml:space="preserve"> </w:t>
      </w:r>
      <w:r w:rsidRPr="00A61793">
        <w:rPr>
          <w:rFonts w:asciiTheme="minorHAnsi" w:hAnsiTheme="minorHAnsi" w:cs="Arial"/>
          <w:b/>
          <w:color w:val="000000" w:themeColor="text1"/>
          <w:sz w:val="22"/>
          <w:szCs w:val="22"/>
        </w:rPr>
        <w:t>o godz. 12:15.</w:t>
      </w:r>
    </w:p>
    <w:p w:rsidR="00B000D2" w:rsidRPr="00752D99" w:rsidRDefault="00B000D2" w:rsidP="00851340">
      <w:pPr>
        <w:pStyle w:val="pkt"/>
        <w:numPr>
          <w:ilvl w:val="0"/>
          <w:numId w:val="65"/>
        </w:numPr>
        <w:spacing w:before="0" w:after="0" w:line="240" w:lineRule="auto"/>
        <w:ind w:left="357" w:hanging="357"/>
        <w:rPr>
          <w:rFonts w:asciiTheme="minorHAnsi" w:hAnsiTheme="minorHAnsi" w:cs="Arial"/>
          <w:sz w:val="22"/>
          <w:szCs w:val="22"/>
        </w:rPr>
      </w:pPr>
      <w:r w:rsidRPr="00752D99">
        <w:rPr>
          <w:rFonts w:asciiTheme="minorHAnsi" w:hAnsiTheme="minorHAnsi" w:cs="Arial"/>
          <w:sz w:val="22"/>
          <w:szCs w:val="22"/>
        </w:rPr>
        <w:t>Otwarcie ofert jest jawne.</w:t>
      </w:r>
    </w:p>
    <w:p w:rsidR="00B000D2" w:rsidRPr="00752D99" w:rsidRDefault="00B000D2" w:rsidP="00851340">
      <w:pPr>
        <w:pStyle w:val="pkt"/>
        <w:numPr>
          <w:ilvl w:val="0"/>
          <w:numId w:val="65"/>
        </w:numPr>
        <w:spacing w:before="0" w:after="0" w:line="240" w:lineRule="auto"/>
        <w:ind w:left="357" w:hanging="357"/>
        <w:rPr>
          <w:rFonts w:asciiTheme="minorHAnsi" w:hAnsiTheme="minorHAnsi" w:cs="Arial"/>
          <w:sz w:val="22"/>
          <w:szCs w:val="22"/>
        </w:rPr>
      </w:pPr>
      <w:r w:rsidRPr="00752D99">
        <w:rPr>
          <w:rFonts w:asciiTheme="minorHAnsi" w:hAnsiTheme="minorHAnsi" w:cs="Arial"/>
          <w:sz w:val="22"/>
          <w:szCs w:val="22"/>
        </w:rPr>
        <w:t>Bezpośrednio przed otwarciem ofert Zamawiający poda kwotę, jaką zamierza przeznaczyć na sfinansowanie zamówienia.</w:t>
      </w:r>
    </w:p>
    <w:p w:rsidR="00B000D2" w:rsidRPr="00752D99" w:rsidRDefault="00B000D2" w:rsidP="00851340">
      <w:pPr>
        <w:pStyle w:val="pkt"/>
        <w:numPr>
          <w:ilvl w:val="0"/>
          <w:numId w:val="65"/>
        </w:numPr>
        <w:spacing w:before="0" w:after="0" w:line="240" w:lineRule="auto"/>
        <w:rPr>
          <w:rFonts w:asciiTheme="minorHAnsi" w:hAnsiTheme="minorHAnsi" w:cs="Arial"/>
          <w:sz w:val="22"/>
          <w:szCs w:val="22"/>
        </w:rPr>
      </w:pPr>
      <w:r w:rsidRPr="00752D99">
        <w:rPr>
          <w:rFonts w:asciiTheme="minorHAnsi" w:hAnsiTheme="minorHAnsi" w:cs="Arial"/>
          <w:sz w:val="22"/>
          <w:szCs w:val="22"/>
        </w:rPr>
        <w:t>Otwierając oferty, wg kolejności wpływu, Zamawiający poda nazwy (firmy) oraz adresy Wykonawców, którzy złożyli oferty a także informacje dotyczące cen, terminu wykonania zamówienia, okresu gwarancji i warunków płatności zawartych w ofertach (jeżeli Zamawiający wymagał ich podania) a także wszystkie informacje dotyczące punktowanych elementów oferty).</w:t>
      </w:r>
    </w:p>
    <w:p w:rsidR="00B000D2" w:rsidRPr="00752D99" w:rsidRDefault="00B000D2" w:rsidP="00851340">
      <w:pPr>
        <w:pStyle w:val="pkt"/>
        <w:numPr>
          <w:ilvl w:val="0"/>
          <w:numId w:val="65"/>
        </w:numPr>
        <w:spacing w:before="0" w:after="0" w:line="240" w:lineRule="auto"/>
        <w:ind w:left="357" w:hanging="357"/>
        <w:rPr>
          <w:rFonts w:asciiTheme="minorHAnsi" w:hAnsiTheme="minorHAnsi" w:cs="Arial"/>
          <w:strike/>
          <w:sz w:val="22"/>
          <w:szCs w:val="22"/>
        </w:rPr>
      </w:pPr>
      <w:r w:rsidRPr="00752D99">
        <w:rPr>
          <w:rFonts w:asciiTheme="minorHAnsi" w:hAnsiTheme="minorHAnsi" w:cs="Arial"/>
          <w:sz w:val="22"/>
          <w:szCs w:val="22"/>
        </w:rPr>
        <w:t>Informacje, o których mowa w ust. 5 i 6 zamieści na swojej stronie internetowej.</w:t>
      </w:r>
    </w:p>
    <w:p w:rsidR="00B000D2" w:rsidRPr="00752D99" w:rsidRDefault="00B000D2" w:rsidP="00851340">
      <w:pPr>
        <w:pStyle w:val="pkt"/>
        <w:numPr>
          <w:ilvl w:val="0"/>
          <w:numId w:val="65"/>
        </w:numPr>
        <w:spacing w:before="0" w:after="0" w:line="240" w:lineRule="auto"/>
        <w:ind w:left="357" w:hanging="357"/>
        <w:rPr>
          <w:rFonts w:asciiTheme="minorHAnsi" w:hAnsiTheme="minorHAnsi" w:cs="Arial"/>
          <w:sz w:val="22"/>
          <w:szCs w:val="22"/>
        </w:rPr>
      </w:pPr>
      <w:r w:rsidRPr="00752D99">
        <w:rPr>
          <w:rFonts w:asciiTheme="minorHAnsi" w:hAnsiTheme="minorHAnsi" w:cs="Arial"/>
          <w:b/>
          <w:sz w:val="22"/>
          <w:szCs w:val="22"/>
        </w:rPr>
        <w:t xml:space="preserve">UWAGA – </w:t>
      </w:r>
      <w:r w:rsidRPr="00752D99">
        <w:rPr>
          <w:rFonts w:asciiTheme="minorHAnsi" w:hAnsiTheme="minorHAnsi" w:cs="Arial"/>
          <w:sz w:val="22"/>
          <w:szCs w:val="22"/>
        </w:rPr>
        <w:t>za termin złożenia oferty przyjmuje się datę i godzinę wpływu oferty do Zamawiającego.</w:t>
      </w:r>
    </w:p>
    <w:p w:rsidR="00E22148" w:rsidRPr="00752D99" w:rsidRDefault="00E22148" w:rsidP="00E22148">
      <w:pPr>
        <w:spacing w:after="0" w:line="240" w:lineRule="auto"/>
        <w:rPr>
          <w:rFonts w:eastAsia="Times New Roman" w:cs="Times New Roman"/>
          <w:color w:val="000000"/>
          <w:lang w:eastAsia="pl-PL"/>
        </w:rPr>
      </w:pPr>
    </w:p>
    <w:p w:rsidR="003E09AF" w:rsidRPr="00752D99" w:rsidRDefault="00FE1ECC" w:rsidP="00FE1ECC">
      <w:pPr>
        <w:shd w:val="clear" w:color="auto" w:fill="D9D9D9" w:themeFill="background1" w:themeFillShade="D9"/>
        <w:spacing w:after="0" w:line="240" w:lineRule="auto"/>
        <w:rPr>
          <w:rFonts w:eastAsia="Times New Roman" w:cs="Times New Roman"/>
          <w:b/>
          <w:color w:val="000000"/>
          <w:lang w:eastAsia="pl-PL"/>
        </w:rPr>
      </w:pPr>
      <w:r w:rsidRPr="00752D99">
        <w:rPr>
          <w:rFonts w:eastAsia="Times New Roman" w:cs="Times New Roman"/>
          <w:b/>
          <w:color w:val="000000"/>
          <w:lang w:eastAsia="pl-PL"/>
        </w:rPr>
        <w:t>X</w:t>
      </w:r>
      <w:r w:rsidR="00B85E68">
        <w:rPr>
          <w:rFonts w:eastAsia="Times New Roman" w:cs="Times New Roman"/>
          <w:b/>
          <w:color w:val="000000"/>
          <w:lang w:eastAsia="pl-PL"/>
        </w:rPr>
        <w:t>VI</w:t>
      </w:r>
      <w:r w:rsidRPr="00752D99">
        <w:rPr>
          <w:rFonts w:eastAsia="Times New Roman" w:cs="Times New Roman"/>
          <w:b/>
          <w:color w:val="000000"/>
          <w:lang w:eastAsia="pl-PL"/>
        </w:rPr>
        <w:t>I</w:t>
      </w:r>
      <w:r w:rsidR="003E09AF" w:rsidRPr="00752D99">
        <w:rPr>
          <w:rFonts w:eastAsia="Times New Roman" w:cs="Times New Roman"/>
          <w:b/>
          <w:color w:val="000000"/>
          <w:lang w:eastAsia="pl-PL"/>
        </w:rPr>
        <w:t>. Opis sposobu obliczenia ceny</w:t>
      </w:r>
    </w:p>
    <w:p w:rsidR="007473F4" w:rsidRPr="00752D99" w:rsidRDefault="007473F4" w:rsidP="00851340">
      <w:pPr>
        <w:numPr>
          <w:ilvl w:val="1"/>
          <w:numId w:val="66"/>
        </w:numPr>
        <w:spacing w:after="0" w:line="240" w:lineRule="auto"/>
        <w:jc w:val="both"/>
        <w:rPr>
          <w:rFonts w:cs="Arial"/>
        </w:rPr>
      </w:pPr>
      <w:r w:rsidRPr="00752D99">
        <w:rPr>
          <w:rFonts w:cs="Arial"/>
        </w:rPr>
        <w:t>Wynagrodzenie za wykonanie przedmiotu zamówienia jest wynagrodzeniem ryczałtowym.</w:t>
      </w:r>
    </w:p>
    <w:p w:rsidR="007473F4" w:rsidRPr="00752D99" w:rsidRDefault="007473F4" w:rsidP="00851340">
      <w:pPr>
        <w:numPr>
          <w:ilvl w:val="1"/>
          <w:numId w:val="66"/>
        </w:numPr>
        <w:spacing w:after="0" w:line="240" w:lineRule="auto"/>
        <w:jc w:val="both"/>
        <w:rPr>
          <w:rFonts w:cs="Arial"/>
        </w:rPr>
      </w:pPr>
      <w:r w:rsidRPr="00752D99">
        <w:rPr>
          <w:rFonts w:cs="Arial"/>
        </w:rPr>
        <w:t xml:space="preserve">Wykonawca zobowiązany jest podać na formularzu ofertowym </w:t>
      </w:r>
      <w:r w:rsidRPr="00752D99">
        <w:rPr>
          <w:rFonts w:cs="Arial"/>
          <w:b/>
          <w:i/>
        </w:rPr>
        <w:t>(zał. nr 2 do SIWZ)</w:t>
      </w:r>
      <w:r w:rsidRPr="00752D99">
        <w:rPr>
          <w:rFonts w:cs="Arial"/>
        </w:rPr>
        <w:t xml:space="preserve"> cenę brutto za wykonanie przedmiotu zamówienia.</w:t>
      </w:r>
    </w:p>
    <w:p w:rsidR="007473F4" w:rsidRPr="00752D99" w:rsidRDefault="007473F4" w:rsidP="00851340">
      <w:pPr>
        <w:numPr>
          <w:ilvl w:val="1"/>
          <w:numId w:val="66"/>
        </w:numPr>
        <w:spacing w:after="0" w:line="240" w:lineRule="auto"/>
        <w:jc w:val="both"/>
        <w:rPr>
          <w:rFonts w:cs="Arial"/>
        </w:rPr>
      </w:pPr>
      <w:r w:rsidRPr="00752D99">
        <w:rPr>
          <w:rFonts w:cs="Arial"/>
        </w:rPr>
        <w:t>Wykonawca uwzględniając wszystkie wymogi, o których mowa w niniejszej SIWZ, powinien w cenie brutto ująć wszelkie koszty niezbędne dla prawidłowego i pełnego wykonania przedmiotu zamówienia oraz uwzględnić inne opłaty i podatki, a także ewentualne rabaty i upusty.</w:t>
      </w:r>
    </w:p>
    <w:p w:rsidR="007473F4" w:rsidRPr="00752D99" w:rsidRDefault="007473F4" w:rsidP="00851340">
      <w:pPr>
        <w:numPr>
          <w:ilvl w:val="1"/>
          <w:numId w:val="66"/>
        </w:numPr>
        <w:spacing w:after="0" w:line="240" w:lineRule="auto"/>
        <w:jc w:val="both"/>
        <w:rPr>
          <w:rFonts w:cs="Arial"/>
        </w:rPr>
      </w:pPr>
      <w:r w:rsidRPr="00752D99">
        <w:rPr>
          <w:rFonts w:cs="Arial"/>
        </w:rPr>
        <w:t>Należy pamiętać, że cena oferty powinna zawierać wszelkie koszty niezbędne do zrealizowania zamówienia wynikające wprost z dokumentacji przetargowej, jak również wszelkie inne koszty w niej nieujęte, a bez których nie można wykonać zamówienia.</w:t>
      </w:r>
    </w:p>
    <w:p w:rsidR="007473F4" w:rsidRPr="00752D99" w:rsidRDefault="007473F4" w:rsidP="007473F4">
      <w:pPr>
        <w:spacing w:after="0"/>
        <w:ind w:left="360"/>
        <w:jc w:val="both"/>
        <w:rPr>
          <w:rFonts w:cs="Arial"/>
        </w:rPr>
      </w:pPr>
      <w:r w:rsidRPr="00752D99">
        <w:rPr>
          <w:rFonts w:cs="Arial"/>
        </w:rPr>
        <w:t>Będą to m.in. koszty: robót przygotowawczych, robót porządkowych, wywiezienia, docelowego składowania i unieszkodliwienia odpadów, zabezpieczeń BHP oraz Ppoż., organizacji i utrzymania zaplecza, dostawy na teren budowy wyrobów budowlanych i innych wyrobów oraz ich zabezpieczenia w okresie przed wbudowaniem, zapewnić nadzór i opracowanie niezbędnej dokumentacji  powykonawczej oraz innych czynności niezbędnych do wykonania przedmiotu zamówienia.</w:t>
      </w:r>
    </w:p>
    <w:p w:rsidR="007473F4" w:rsidRPr="00752D99" w:rsidRDefault="007473F4" w:rsidP="00851340">
      <w:pPr>
        <w:numPr>
          <w:ilvl w:val="1"/>
          <w:numId w:val="66"/>
        </w:numPr>
        <w:spacing w:after="0" w:line="240" w:lineRule="auto"/>
        <w:jc w:val="both"/>
        <w:rPr>
          <w:rFonts w:cs="Arial"/>
        </w:rPr>
      </w:pPr>
      <w:r w:rsidRPr="00752D99">
        <w:rPr>
          <w:rFonts w:cs="Arial"/>
        </w:rPr>
        <w:t xml:space="preserve">Jako, że cena za zrealizowanie zamówienia jest ceną ryczałtową, Zamawiający dokona poprawienia omyłek w ofertach wykonawców zgodnie z art. 87 ust. 2 ustawy </w:t>
      </w:r>
      <w:proofErr w:type="spellStart"/>
      <w:r w:rsidRPr="00752D99">
        <w:rPr>
          <w:rFonts w:cs="Arial"/>
        </w:rPr>
        <w:t>Pzp</w:t>
      </w:r>
      <w:proofErr w:type="spellEnd"/>
      <w:r w:rsidRPr="00752D99">
        <w:rPr>
          <w:rFonts w:cs="Arial"/>
        </w:rPr>
        <w:t xml:space="preserve"> oraz następującymi zasadami - zamawiający przyjmie, że: </w:t>
      </w:r>
    </w:p>
    <w:p w:rsidR="007473F4" w:rsidRPr="00752D99" w:rsidRDefault="007473F4" w:rsidP="00851340">
      <w:pPr>
        <w:numPr>
          <w:ilvl w:val="1"/>
          <w:numId w:val="67"/>
        </w:numPr>
        <w:tabs>
          <w:tab w:val="clear" w:pos="360"/>
        </w:tabs>
        <w:spacing w:after="0" w:line="240" w:lineRule="auto"/>
        <w:ind w:left="709"/>
        <w:jc w:val="both"/>
        <w:rPr>
          <w:rFonts w:cs="Arial"/>
        </w:rPr>
      </w:pPr>
      <w:r w:rsidRPr="00752D99">
        <w:rPr>
          <w:rFonts w:cs="Arial"/>
        </w:rPr>
        <w:t xml:space="preserve">poprawnie podano cenę ryczałtową bez względu na sposób jej obliczenia; </w:t>
      </w:r>
    </w:p>
    <w:p w:rsidR="007473F4" w:rsidRPr="00752D99" w:rsidRDefault="007473F4" w:rsidP="00851340">
      <w:pPr>
        <w:numPr>
          <w:ilvl w:val="1"/>
          <w:numId w:val="67"/>
        </w:numPr>
        <w:tabs>
          <w:tab w:val="clear" w:pos="360"/>
        </w:tabs>
        <w:spacing w:after="0" w:line="240" w:lineRule="auto"/>
        <w:ind w:left="709"/>
        <w:jc w:val="both"/>
        <w:rPr>
          <w:rFonts w:cs="Arial"/>
        </w:rPr>
      </w:pPr>
      <w:r w:rsidRPr="00752D99">
        <w:rPr>
          <w:rFonts w:cs="Arial"/>
        </w:rPr>
        <w:t>jeżeli cena ryczałtowa podana liczbą nie odpowiada cenie ryczałtowej podanej słownie, właściwa jest cena ryczałtowa podana słownie.</w:t>
      </w:r>
    </w:p>
    <w:p w:rsidR="007473F4" w:rsidRPr="00752D99" w:rsidRDefault="007473F4" w:rsidP="00851340">
      <w:pPr>
        <w:numPr>
          <w:ilvl w:val="1"/>
          <w:numId w:val="66"/>
        </w:numPr>
        <w:spacing w:after="0" w:line="240" w:lineRule="auto"/>
        <w:jc w:val="both"/>
        <w:rPr>
          <w:rFonts w:cs="Arial"/>
        </w:rPr>
      </w:pPr>
      <w:r w:rsidRPr="00752D99">
        <w:rPr>
          <w:rFonts w:cs="Arial"/>
        </w:rPr>
        <w:t>Cena oferty brutto winna być podana w złotych polskich, liczbowo i słownie.</w:t>
      </w:r>
    </w:p>
    <w:p w:rsidR="00E22148" w:rsidRPr="00752D99" w:rsidRDefault="007473F4" w:rsidP="007473F4">
      <w:pPr>
        <w:spacing w:after="0" w:line="240" w:lineRule="auto"/>
        <w:rPr>
          <w:rFonts w:eastAsia="Times New Roman" w:cs="Times New Roman"/>
          <w:color w:val="000000"/>
          <w:lang w:eastAsia="pl-PL"/>
        </w:rPr>
      </w:pPr>
      <w:r w:rsidRPr="00752D99">
        <w:rPr>
          <w:rFonts w:cs="Arial"/>
        </w:rPr>
        <w:t>Prawidłowe ustalenie podatku VAT należy do obowiązków Wykonawcy zgodnie z przepisami ustawy o podatku od towarów i usług oraz podatku akcyzowym.</w:t>
      </w:r>
    </w:p>
    <w:p w:rsidR="007473F4" w:rsidRPr="00752D99" w:rsidRDefault="00FE1ECC" w:rsidP="00FE1ECC">
      <w:pPr>
        <w:shd w:val="clear" w:color="auto" w:fill="D9D9D9" w:themeFill="background1" w:themeFillShade="D9"/>
        <w:spacing w:after="0" w:line="240" w:lineRule="auto"/>
        <w:rPr>
          <w:rFonts w:eastAsia="Times New Roman" w:cs="Times New Roman"/>
          <w:b/>
          <w:color w:val="000000"/>
          <w:lang w:eastAsia="pl-PL"/>
        </w:rPr>
      </w:pPr>
      <w:r w:rsidRPr="00752D99">
        <w:rPr>
          <w:rFonts w:eastAsia="Times New Roman" w:cs="Times New Roman"/>
          <w:b/>
          <w:color w:val="000000"/>
          <w:lang w:eastAsia="pl-PL"/>
        </w:rPr>
        <w:t>X</w:t>
      </w:r>
      <w:r w:rsidR="00B85E68">
        <w:rPr>
          <w:rFonts w:eastAsia="Times New Roman" w:cs="Times New Roman"/>
          <w:b/>
          <w:color w:val="000000"/>
          <w:lang w:eastAsia="pl-PL"/>
        </w:rPr>
        <w:t>VI</w:t>
      </w:r>
      <w:r w:rsidRPr="00752D99">
        <w:rPr>
          <w:rFonts w:eastAsia="Times New Roman" w:cs="Times New Roman"/>
          <w:b/>
          <w:color w:val="000000"/>
          <w:lang w:eastAsia="pl-PL"/>
        </w:rPr>
        <w:t>II</w:t>
      </w:r>
      <w:r w:rsidR="003E09AF" w:rsidRPr="00752D99">
        <w:rPr>
          <w:rFonts w:eastAsia="Times New Roman" w:cs="Times New Roman"/>
          <w:b/>
          <w:color w:val="000000"/>
          <w:lang w:eastAsia="pl-PL"/>
        </w:rPr>
        <w:t>. Opis kryteriów, którymi zamawiający będzie się kierował przy wyborze oferty</w:t>
      </w:r>
    </w:p>
    <w:p w:rsidR="007473F4" w:rsidRPr="00752D99" w:rsidRDefault="007473F4" w:rsidP="00851340">
      <w:pPr>
        <w:numPr>
          <w:ilvl w:val="0"/>
          <w:numId w:val="68"/>
        </w:numPr>
        <w:spacing w:after="120" w:line="240" w:lineRule="auto"/>
        <w:contextualSpacing/>
        <w:jc w:val="both"/>
        <w:rPr>
          <w:rFonts w:eastAsia="Times New Roman" w:cs="Times New Roman"/>
        </w:rPr>
      </w:pPr>
      <w:r w:rsidRPr="00752D99">
        <w:rPr>
          <w:rFonts w:eastAsia="Times New Roman" w:cs="Times New Roman"/>
        </w:rPr>
        <w:t xml:space="preserve">Przy wyborze najkorzystniejszej oferty zamawiający będzie się kierował poniższym kryterium oceny: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1548"/>
        <w:gridCol w:w="5052"/>
        <w:gridCol w:w="2157"/>
      </w:tblGrid>
      <w:tr w:rsidR="007473F4" w:rsidRPr="00752D99" w:rsidTr="005365A2">
        <w:trPr>
          <w:jc w:val="center"/>
        </w:trPr>
        <w:tc>
          <w:tcPr>
            <w:tcW w:w="531" w:type="dxa"/>
            <w:vAlign w:val="center"/>
          </w:tcPr>
          <w:p w:rsidR="007473F4" w:rsidRPr="00752D99" w:rsidRDefault="007473F4" w:rsidP="007473F4">
            <w:pPr>
              <w:spacing w:after="0" w:line="240" w:lineRule="auto"/>
              <w:jc w:val="center"/>
              <w:rPr>
                <w:rFonts w:eastAsia="Calibri" w:cs="Times New Roman"/>
                <w:lang w:eastAsia="pl-PL"/>
              </w:rPr>
            </w:pPr>
            <w:r w:rsidRPr="00752D99">
              <w:rPr>
                <w:rFonts w:eastAsia="Calibri" w:cs="Times New Roman"/>
                <w:lang w:eastAsia="pl-PL"/>
              </w:rPr>
              <w:t>l.p.</w:t>
            </w:r>
          </w:p>
        </w:tc>
        <w:tc>
          <w:tcPr>
            <w:tcW w:w="1548" w:type="dxa"/>
            <w:vAlign w:val="center"/>
          </w:tcPr>
          <w:p w:rsidR="007473F4" w:rsidRPr="00752D99" w:rsidRDefault="007473F4" w:rsidP="007473F4">
            <w:pPr>
              <w:spacing w:after="0" w:line="240" w:lineRule="auto"/>
              <w:jc w:val="center"/>
              <w:rPr>
                <w:rFonts w:eastAsia="Calibri" w:cs="Times New Roman"/>
                <w:lang w:eastAsia="pl-PL"/>
              </w:rPr>
            </w:pPr>
            <w:r w:rsidRPr="00752D99">
              <w:rPr>
                <w:rFonts w:eastAsia="Calibri" w:cs="Times New Roman"/>
                <w:lang w:eastAsia="pl-PL"/>
              </w:rPr>
              <w:t>Kryterium</w:t>
            </w:r>
          </w:p>
        </w:tc>
        <w:tc>
          <w:tcPr>
            <w:tcW w:w="5052" w:type="dxa"/>
            <w:vAlign w:val="center"/>
          </w:tcPr>
          <w:p w:rsidR="007473F4" w:rsidRPr="00752D99" w:rsidRDefault="007473F4" w:rsidP="007473F4">
            <w:pPr>
              <w:spacing w:after="0" w:line="240" w:lineRule="auto"/>
              <w:jc w:val="center"/>
              <w:rPr>
                <w:rFonts w:eastAsia="Calibri" w:cs="Times New Roman"/>
                <w:lang w:eastAsia="pl-PL"/>
              </w:rPr>
            </w:pPr>
            <w:r w:rsidRPr="00752D99">
              <w:rPr>
                <w:rFonts w:eastAsia="Calibri" w:cs="Times New Roman"/>
                <w:lang w:eastAsia="pl-PL"/>
              </w:rPr>
              <w:t>Opis</w:t>
            </w:r>
          </w:p>
        </w:tc>
        <w:tc>
          <w:tcPr>
            <w:tcW w:w="2157" w:type="dxa"/>
            <w:vAlign w:val="center"/>
          </w:tcPr>
          <w:p w:rsidR="007473F4" w:rsidRPr="00752D99" w:rsidRDefault="007473F4" w:rsidP="007473F4">
            <w:pPr>
              <w:spacing w:after="0" w:line="240" w:lineRule="auto"/>
              <w:jc w:val="center"/>
              <w:rPr>
                <w:rFonts w:eastAsia="Calibri" w:cs="Times New Roman"/>
                <w:lang w:eastAsia="pl-PL"/>
              </w:rPr>
            </w:pPr>
            <w:r w:rsidRPr="00752D99">
              <w:rPr>
                <w:rFonts w:eastAsia="Calibri" w:cs="Times New Roman"/>
                <w:lang w:eastAsia="pl-PL"/>
              </w:rPr>
              <w:t>Waga – udział w ocenie</w:t>
            </w:r>
          </w:p>
        </w:tc>
      </w:tr>
      <w:tr w:rsidR="007473F4" w:rsidRPr="00752D99" w:rsidTr="005365A2">
        <w:trPr>
          <w:trHeight w:val="67"/>
          <w:jc w:val="center"/>
        </w:trPr>
        <w:tc>
          <w:tcPr>
            <w:tcW w:w="531" w:type="dxa"/>
            <w:vAlign w:val="center"/>
          </w:tcPr>
          <w:p w:rsidR="007473F4" w:rsidRPr="00752D99" w:rsidRDefault="007473F4" w:rsidP="007473F4">
            <w:pPr>
              <w:spacing w:after="0" w:line="240" w:lineRule="auto"/>
              <w:jc w:val="center"/>
              <w:rPr>
                <w:rFonts w:eastAsia="Calibri" w:cs="Times New Roman"/>
                <w:lang w:eastAsia="pl-PL"/>
              </w:rPr>
            </w:pPr>
            <w:r w:rsidRPr="00752D99">
              <w:rPr>
                <w:rFonts w:eastAsia="Calibri" w:cs="Times New Roman"/>
                <w:lang w:eastAsia="pl-PL"/>
              </w:rPr>
              <w:t>1</w:t>
            </w:r>
          </w:p>
        </w:tc>
        <w:tc>
          <w:tcPr>
            <w:tcW w:w="1548" w:type="dxa"/>
            <w:vAlign w:val="center"/>
          </w:tcPr>
          <w:p w:rsidR="007473F4" w:rsidRPr="00752D99" w:rsidRDefault="007473F4" w:rsidP="007473F4">
            <w:pPr>
              <w:spacing w:after="0" w:line="240" w:lineRule="auto"/>
              <w:jc w:val="center"/>
              <w:rPr>
                <w:rFonts w:eastAsia="Calibri" w:cs="Times New Roman"/>
                <w:lang w:eastAsia="pl-PL"/>
              </w:rPr>
            </w:pPr>
            <w:r w:rsidRPr="00752D99">
              <w:rPr>
                <w:rFonts w:eastAsia="Calibri" w:cs="Times New Roman"/>
                <w:lang w:eastAsia="pl-PL"/>
              </w:rPr>
              <w:t>Cena</w:t>
            </w:r>
          </w:p>
        </w:tc>
        <w:tc>
          <w:tcPr>
            <w:tcW w:w="5052" w:type="dxa"/>
            <w:vAlign w:val="center"/>
          </w:tcPr>
          <w:p w:rsidR="007473F4" w:rsidRPr="00752D99" w:rsidRDefault="007473F4" w:rsidP="007473F4">
            <w:pPr>
              <w:spacing w:after="0" w:line="240" w:lineRule="auto"/>
              <w:jc w:val="both"/>
              <w:rPr>
                <w:rFonts w:eastAsia="Calibri" w:cs="Times New Roman"/>
                <w:lang w:eastAsia="pl-PL"/>
              </w:rPr>
            </w:pPr>
            <w:r w:rsidRPr="00752D99">
              <w:rPr>
                <w:rFonts w:eastAsia="Calibri" w:cs="Times New Roman"/>
                <w:lang w:eastAsia="pl-PL"/>
              </w:rPr>
              <w:t>Cena oferty (z podatkiem VAT) za realizację przed-miotu zamówienia, na którą powinny składać się wszelkie koszty ponoszone przez wykonawcę</w:t>
            </w:r>
          </w:p>
        </w:tc>
        <w:tc>
          <w:tcPr>
            <w:tcW w:w="2157" w:type="dxa"/>
            <w:vAlign w:val="center"/>
          </w:tcPr>
          <w:p w:rsidR="007473F4" w:rsidRPr="00752D99" w:rsidRDefault="007473F4" w:rsidP="007473F4">
            <w:pPr>
              <w:spacing w:after="0" w:line="240" w:lineRule="auto"/>
              <w:jc w:val="center"/>
              <w:rPr>
                <w:rFonts w:eastAsia="Calibri" w:cs="Times New Roman"/>
                <w:lang w:eastAsia="pl-PL"/>
              </w:rPr>
            </w:pPr>
            <w:r w:rsidRPr="00752D99">
              <w:rPr>
                <w:rFonts w:eastAsia="Calibri" w:cs="Times New Roman"/>
                <w:lang w:eastAsia="pl-PL"/>
              </w:rPr>
              <w:t>60% = 60 pkt</w:t>
            </w:r>
          </w:p>
        </w:tc>
      </w:tr>
      <w:tr w:rsidR="007473F4" w:rsidRPr="00752D99" w:rsidTr="005365A2">
        <w:trPr>
          <w:trHeight w:val="67"/>
          <w:jc w:val="center"/>
        </w:trPr>
        <w:tc>
          <w:tcPr>
            <w:tcW w:w="531" w:type="dxa"/>
            <w:vAlign w:val="center"/>
          </w:tcPr>
          <w:p w:rsidR="007473F4" w:rsidRPr="00752D99" w:rsidRDefault="007473F4" w:rsidP="007473F4">
            <w:pPr>
              <w:spacing w:after="0" w:line="240" w:lineRule="auto"/>
              <w:jc w:val="center"/>
              <w:rPr>
                <w:rFonts w:eastAsia="Calibri" w:cs="Times New Roman"/>
                <w:lang w:eastAsia="pl-PL"/>
              </w:rPr>
            </w:pPr>
            <w:r w:rsidRPr="00752D99">
              <w:rPr>
                <w:rFonts w:eastAsia="Calibri" w:cs="Times New Roman"/>
                <w:lang w:eastAsia="pl-PL"/>
              </w:rPr>
              <w:t>2</w:t>
            </w:r>
          </w:p>
        </w:tc>
        <w:tc>
          <w:tcPr>
            <w:tcW w:w="1548" w:type="dxa"/>
            <w:vAlign w:val="center"/>
          </w:tcPr>
          <w:p w:rsidR="007473F4" w:rsidRPr="00752D99" w:rsidRDefault="007473F4" w:rsidP="007473F4">
            <w:pPr>
              <w:spacing w:after="0" w:line="240" w:lineRule="auto"/>
              <w:jc w:val="center"/>
              <w:rPr>
                <w:rFonts w:eastAsia="Calibri" w:cs="Times New Roman"/>
                <w:lang w:eastAsia="pl-PL"/>
              </w:rPr>
            </w:pPr>
            <w:r w:rsidRPr="00752D99">
              <w:rPr>
                <w:rFonts w:eastAsia="Calibri" w:cs="Times New Roman"/>
                <w:lang w:eastAsia="pl-PL"/>
              </w:rPr>
              <w:t xml:space="preserve">Gwarancja </w:t>
            </w:r>
          </w:p>
        </w:tc>
        <w:tc>
          <w:tcPr>
            <w:tcW w:w="5052" w:type="dxa"/>
            <w:vAlign w:val="center"/>
          </w:tcPr>
          <w:p w:rsidR="007473F4" w:rsidRPr="00752D99" w:rsidRDefault="007473F4" w:rsidP="007473F4">
            <w:pPr>
              <w:spacing w:after="0" w:line="240" w:lineRule="auto"/>
              <w:jc w:val="both"/>
              <w:rPr>
                <w:rFonts w:eastAsia="Calibri" w:cs="Times New Roman"/>
                <w:lang w:eastAsia="pl-PL"/>
              </w:rPr>
            </w:pPr>
          </w:p>
          <w:p w:rsidR="007473F4" w:rsidRPr="00752D99" w:rsidRDefault="007473F4" w:rsidP="007473F4">
            <w:pPr>
              <w:spacing w:after="0" w:line="240" w:lineRule="auto"/>
              <w:jc w:val="both"/>
              <w:rPr>
                <w:rFonts w:eastAsia="Calibri" w:cs="Times New Roman"/>
                <w:lang w:eastAsia="pl-PL"/>
              </w:rPr>
            </w:pPr>
            <w:r w:rsidRPr="00752D99">
              <w:rPr>
                <w:rFonts w:eastAsia="Calibri" w:cs="Times New Roman"/>
                <w:lang w:eastAsia="pl-PL"/>
              </w:rPr>
              <w:t>Okres gwarancji zaoferowany przez Wykonawcę na formularzu oferty.</w:t>
            </w:r>
          </w:p>
        </w:tc>
        <w:tc>
          <w:tcPr>
            <w:tcW w:w="2157" w:type="dxa"/>
            <w:vAlign w:val="center"/>
          </w:tcPr>
          <w:p w:rsidR="007473F4" w:rsidRPr="00752D99" w:rsidRDefault="007473F4" w:rsidP="007473F4">
            <w:pPr>
              <w:spacing w:after="0" w:line="240" w:lineRule="auto"/>
              <w:jc w:val="center"/>
              <w:rPr>
                <w:rFonts w:eastAsia="Calibri" w:cs="Times New Roman"/>
                <w:lang w:eastAsia="pl-PL"/>
              </w:rPr>
            </w:pPr>
            <w:r w:rsidRPr="00752D99">
              <w:rPr>
                <w:rFonts w:eastAsia="Calibri" w:cs="Times New Roman"/>
                <w:lang w:eastAsia="pl-PL"/>
              </w:rPr>
              <w:t>40% = 40 pkt</w:t>
            </w:r>
          </w:p>
        </w:tc>
      </w:tr>
    </w:tbl>
    <w:p w:rsidR="007473F4" w:rsidRPr="00752D99" w:rsidRDefault="007473F4" w:rsidP="007473F4">
      <w:pPr>
        <w:spacing w:after="0" w:line="240" w:lineRule="auto"/>
        <w:ind w:left="360"/>
        <w:jc w:val="both"/>
        <w:rPr>
          <w:rFonts w:eastAsia="Times New Roman" w:cs="Times New Roman"/>
        </w:rPr>
      </w:pPr>
    </w:p>
    <w:p w:rsidR="007473F4" w:rsidRPr="00752D99" w:rsidRDefault="007473F4" w:rsidP="00B15210">
      <w:pPr>
        <w:numPr>
          <w:ilvl w:val="0"/>
          <w:numId w:val="21"/>
        </w:numPr>
        <w:spacing w:after="0" w:line="240" w:lineRule="auto"/>
        <w:jc w:val="both"/>
        <w:rPr>
          <w:rFonts w:eastAsia="Times New Roman" w:cs="Times New Roman"/>
        </w:rPr>
      </w:pPr>
      <w:r w:rsidRPr="00752D99">
        <w:rPr>
          <w:rFonts w:eastAsia="Times New Roman" w:cs="Times New Roman"/>
        </w:rPr>
        <w:lastRenderedPageBreak/>
        <w:t>W kryterium ceny ocenie poddana zostanie cena oferty brutto obliczona przez wykonawcę zgodnie zobowiązującymi przepisami prawa, zasadami określonymi w Rozdziale 17 SIWZ i podana w „Formularzu ofertowym” (wg. wzoru zał. nr 1 do SIWZ).</w:t>
      </w:r>
    </w:p>
    <w:p w:rsidR="007473F4" w:rsidRPr="00752D99" w:rsidRDefault="007473F4" w:rsidP="007473F4">
      <w:pPr>
        <w:spacing w:after="0" w:line="240" w:lineRule="auto"/>
        <w:ind w:left="360"/>
        <w:jc w:val="both"/>
        <w:rPr>
          <w:rFonts w:eastAsia="Times New Roman" w:cs="Times New Roman"/>
        </w:rPr>
      </w:pPr>
    </w:p>
    <w:p w:rsidR="007473F4" w:rsidRPr="00752D99" w:rsidRDefault="007473F4" w:rsidP="007473F4">
      <w:pPr>
        <w:spacing w:after="0" w:line="240" w:lineRule="auto"/>
        <w:jc w:val="both"/>
        <w:rPr>
          <w:rFonts w:eastAsia="Times New Roman" w:cs="Times New Roman"/>
        </w:rPr>
      </w:pPr>
      <w:r w:rsidRPr="00752D99">
        <w:rPr>
          <w:rFonts w:eastAsia="Times New Roman" w:cs="Times New Roman"/>
        </w:rPr>
        <w:t>Przyznawanie ilości punktów poszczególnym ofertom odbywać się będzie wg następującej zasady:</w:t>
      </w:r>
    </w:p>
    <w:p w:rsidR="007473F4" w:rsidRPr="00752D99" w:rsidRDefault="007473F4" w:rsidP="00B15210">
      <w:pPr>
        <w:numPr>
          <w:ilvl w:val="0"/>
          <w:numId w:val="22"/>
        </w:numPr>
        <w:spacing w:after="0" w:line="240" w:lineRule="auto"/>
        <w:jc w:val="both"/>
        <w:rPr>
          <w:rFonts w:eastAsia="Times New Roman" w:cs="Times New Roman"/>
          <w:b/>
        </w:rPr>
      </w:pPr>
      <w:r w:rsidRPr="00752D99">
        <w:rPr>
          <w:rFonts w:eastAsia="Times New Roman" w:cs="Times New Roman"/>
          <w:b/>
        </w:rPr>
        <w:t>W kryterium cena</w:t>
      </w:r>
    </w:p>
    <w:p w:rsidR="007473F4" w:rsidRPr="00752D99" w:rsidRDefault="007473F4" w:rsidP="007473F4">
      <w:pPr>
        <w:spacing w:after="0" w:line="240" w:lineRule="auto"/>
        <w:ind w:left="360"/>
        <w:jc w:val="both"/>
        <w:rPr>
          <w:rFonts w:eastAsia="Times New Roman" w:cs="Times New Roman"/>
        </w:rPr>
      </w:pPr>
    </w:p>
    <w:p w:rsidR="007473F4" w:rsidRPr="00752D99" w:rsidRDefault="007473F4" w:rsidP="007473F4">
      <w:pPr>
        <w:spacing w:after="0" w:line="240" w:lineRule="auto"/>
        <w:jc w:val="both"/>
        <w:rPr>
          <w:rFonts w:eastAsia="Times New Roman" w:cs="Times New Roman"/>
        </w:rPr>
      </w:pPr>
      <w:r w:rsidRPr="00752D99">
        <w:rPr>
          <w:rFonts w:eastAsia="Times New Roman" w:cs="Times New Roman"/>
        </w:rPr>
        <w:t xml:space="preserve"> </w:t>
      </w:r>
      <w:r w:rsidRPr="00752D99">
        <w:rPr>
          <w:rFonts w:eastAsia="Times New Roman" w:cs="Times New Roman"/>
        </w:rPr>
        <w:tab/>
      </w:r>
      <w:r w:rsidRPr="00752D99">
        <w:rPr>
          <w:rFonts w:eastAsia="Times New Roman" w:cs="Times New Roman"/>
        </w:rPr>
        <w:tab/>
      </w:r>
      <w:r w:rsidRPr="00752D99">
        <w:rPr>
          <w:rFonts w:eastAsia="Times New Roman" w:cs="Times New Roman"/>
        </w:rPr>
        <w:tab/>
      </w:r>
      <w:r w:rsidRPr="00752D99">
        <w:rPr>
          <w:rFonts w:eastAsia="Times New Roman" w:cs="Times New Roman"/>
        </w:rPr>
        <w:tab/>
      </w:r>
      <w:r w:rsidRPr="00752D99">
        <w:rPr>
          <w:rFonts w:eastAsia="Times New Roman" w:cs="Times New Roman"/>
        </w:rPr>
        <w:tab/>
      </w:r>
    </w:p>
    <w:p w:rsidR="007473F4" w:rsidRPr="00752D99" w:rsidRDefault="007473F4" w:rsidP="007473F4">
      <w:pPr>
        <w:spacing w:after="0" w:line="240" w:lineRule="auto"/>
        <w:ind w:left="1360" w:firstLine="340"/>
        <w:jc w:val="both"/>
        <w:rPr>
          <w:rFonts w:eastAsia="Times New Roman" w:cs="Times New Roman"/>
        </w:rPr>
      </w:pPr>
      <w:r w:rsidRPr="00752D99">
        <w:rPr>
          <w:rFonts w:eastAsia="Times New Roman" w:cs="Times New Roman"/>
        </w:rPr>
        <w:t>Cena brutto najniższej zaproponowanej oferty</w:t>
      </w:r>
    </w:p>
    <w:p w:rsidR="007473F4" w:rsidRPr="00752D99" w:rsidRDefault="007473F4" w:rsidP="007473F4">
      <w:pPr>
        <w:spacing w:after="0" w:line="240" w:lineRule="auto"/>
        <w:jc w:val="both"/>
        <w:rPr>
          <w:rFonts w:eastAsia="Times New Roman" w:cs="Times New Roman"/>
        </w:rPr>
      </w:pPr>
      <w:r w:rsidRPr="00752D99">
        <w:rPr>
          <w:rFonts w:eastAsia="Times New Roman" w:cs="Times New Roman"/>
        </w:rPr>
        <w:t>Liczba punktów = …............................................................................... x 60</w:t>
      </w:r>
    </w:p>
    <w:p w:rsidR="007473F4" w:rsidRPr="00752D99" w:rsidRDefault="007473F4" w:rsidP="007473F4">
      <w:pPr>
        <w:spacing w:after="0" w:line="240" w:lineRule="auto"/>
        <w:jc w:val="both"/>
        <w:rPr>
          <w:rFonts w:eastAsia="Times New Roman" w:cs="Times New Roman"/>
        </w:rPr>
      </w:pPr>
      <w:r w:rsidRPr="00752D99">
        <w:rPr>
          <w:rFonts w:eastAsia="Times New Roman" w:cs="Times New Roman"/>
        </w:rPr>
        <w:t xml:space="preserve"> </w:t>
      </w:r>
      <w:r w:rsidRPr="00752D99">
        <w:rPr>
          <w:rFonts w:eastAsia="Times New Roman" w:cs="Times New Roman"/>
        </w:rPr>
        <w:tab/>
      </w:r>
      <w:r w:rsidRPr="00752D99">
        <w:rPr>
          <w:rFonts w:eastAsia="Times New Roman" w:cs="Times New Roman"/>
        </w:rPr>
        <w:tab/>
      </w:r>
      <w:r w:rsidRPr="00752D99">
        <w:rPr>
          <w:rFonts w:eastAsia="Times New Roman" w:cs="Times New Roman"/>
        </w:rPr>
        <w:tab/>
        <w:t>Cena brutto oferty badanej</w:t>
      </w:r>
    </w:p>
    <w:p w:rsidR="007473F4" w:rsidRPr="00752D99" w:rsidRDefault="007473F4" w:rsidP="007473F4">
      <w:pPr>
        <w:spacing w:after="0" w:line="240" w:lineRule="auto"/>
        <w:jc w:val="both"/>
        <w:rPr>
          <w:rFonts w:eastAsia="Times New Roman" w:cs="Times New Roman"/>
        </w:rPr>
      </w:pPr>
    </w:p>
    <w:p w:rsidR="007473F4" w:rsidRPr="00752D99" w:rsidRDefault="007473F4" w:rsidP="007473F4">
      <w:pPr>
        <w:spacing w:after="0" w:line="240" w:lineRule="auto"/>
        <w:jc w:val="both"/>
        <w:rPr>
          <w:rFonts w:eastAsia="Times New Roman" w:cs="Times New Roman"/>
        </w:rPr>
      </w:pPr>
      <w:r w:rsidRPr="00752D99">
        <w:rPr>
          <w:rFonts w:eastAsia="Times New Roman" w:cs="Times New Roman"/>
        </w:rPr>
        <w:t xml:space="preserve">2) </w:t>
      </w:r>
      <w:r w:rsidRPr="00752D99">
        <w:rPr>
          <w:rFonts w:eastAsia="Times New Roman" w:cs="Times New Roman"/>
          <w:b/>
        </w:rPr>
        <w:t>W kryterium okres gwarancji</w:t>
      </w:r>
      <w:r w:rsidRPr="00752D99">
        <w:rPr>
          <w:rFonts w:eastAsia="Times New Roman" w:cs="Times New Roman"/>
        </w:rPr>
        <w:t xml:space="preserve"> </w:t>
      </w:r>
    </w:p>
    <w:p w:rsidR="007473F4" w:rsidRPr="00752D99" w:rsidRDefault="007473F4" w:rsidP="007473F4">
      <w:pPr>
        <w:spacing w:after="0" w:line="240" w:lineRule="auto"/>
        <w:jc w:val="both"/>
        <w:rPr>
          <w:rFonts w:eastAsia="Times New Roman" w:cs="Times New Roman"/>
        </w:rPr>
      </w:pPr>
      <w:r w:rsidRPr="00752D99">
        <w:rPr>
          <w:rFonts w:eastAsia="Times New Roman" w:cs="Times New Roman"/>
        </w:rPr>
        <w:t xml:space="preserve">Ocenie zostanie poddany okres gwarancji. </w:t>
      </w:r>
    </w:p>
    <w:p w:rsidR="007473F4" w:rsidRPr="00752D99" w:rsidRDefault="007473F4" w:rsidP="007473F4">
      <w:pPr>
        <w:spacing w:after="0" w:line="240" w:lineRule="auto"/>
        <w:jc w:val="both"/>
        <w:rPr>
          <w:rFonts w:eastAsia="Times New Roman" w:cs="Times New Roman"/>
        </w:rPr>
      </w:pPr>
      <w:r w:rsidRPr="00752D99">
        <w:rPr>
          <w:rFonts w:eastAsia="Times New Roman" w:cs="Times New Roman"/>
        </w:rPr>
        <w:t>Wykonawca zobowiązany jest do podania w „Formularzu ofertowym” okresu gwarancji.</w:t>
      </w:r>
    </w:p>
    <w:p w:rsidR="007473F4" w:rsidRPr="00752D99" w:rsidRDefault="007473F4" w:rsidP="007473F4">
      <w:pPr>
        <w:spacing w:after="0" w:line="240" w:lineRule="auto"/>
        <w:jc w:val="both"/>
        <w:rPr>
          <w:rFonts w:eastAsia="Times New Roman" w:cs="Times New Roman"/>
        </w:rPr>
      </w:pPr>
      <w:r w:rsidRPr="00752D99">
        <w:rPr>
          <w:rFonts w:eastAsia="Times New Roman" w:cs="Times New Roman"/>
        </w:rPr>
        <w:t>Oferty Wykonawców, którzy zaoferują okres gwarancji mniejszy niż wskazany w SIWZ przez Zamawiającego zostaną odrzucone jako niezgodne z zapisami SIWZ. Liczba punktów, którą można uzyskać w tym kryterium zostanie obliczona wg wzoru:</w:t>
      </w:r>
    </w:p>
    <w:p w:rsidR="007473F4" w:rsidRPr="00752D99" w:rsidRDefault="007473F4" w:rsidP="007473F4">
      <w:pPr>
        <w:spacing w:after="0" w:line="240" w:lineRule="auto"/>
        <w:jc w:val="both"/>
        <w:rPr>
          <w:rFonts w:eastAsia="Times New Roman" w:cs="Times New Roman"/>
        </w:rPr>
      </w:pPr>
    </w:p>
    <w:p w:rsidR="007473F4" w:rsidRPr="00752D99" w:rsidRDefault="007473F4" w:rsidP="007473F4">
      <w:pPr>
        <w:spacing w:after="0" w:line="240" w:lineRule="auto"/>
        <w:jc w:val="both"/>
        <w:rPr>
          <w:rFonts w:eastAsia="Times New Roman" w:cs="Times New Roman"/>
        </w:rPr>
      </w:pPr>
      <w:r w:rsidRPr="00752D99">
        <w:rPr>
          <w:rFonts w:eastAsia="Times New Roman" w:cs="Times New Roman"/>
        </w:rPr>
        <w:tab/>
      </w:r>
      <w:r w:rsidRPr="00752D99">
        <w:rPr>
          <w:rFonts w:eastAsia="Times New Roman" w:cs="Times New Roman"/>
        </w:rPr>
        <w:tab/>
      </w:r>
      <w:r w:rsidRPr="00752D99">
        <w:rPr>
          <w:rFonts w:eastAsia="Times New Roman" w:cs="Times New Roman"/>
        </w:rPr>
        <w:tab/>
        <w:t>Okres gwarancji oferty badanej</w:t>
      </w:r>
    </w:p>
    <w:p w:rsidR="007473F4" w:rsidRPr="00752D99" w:rsidRDefault="007473F4" w:rsidP="007473F4">
      <w:pPr>
        <w:spacing w:after="0" w:line="240" w:lineRule="auto"/>
        <w:jc w:val="both"/>
        <w:rPr>
          <w:rFonts w:eastAsia="Times New Roman" w:cs="Times New Roman"/>
        </w:rPr>
      </w:pPr>
      <w:r w:rsidRPr="00752D99">
        <w:rPr>
          <w:rFonts w:eastAsia="Times New Roman" w:cs="Times New Roman"/>
        </w:rPr>
        <w:t>Liczba punktów =  .............................................................. x 40</w:t>
      </w:r>
    </w:p>
    <w:p w:rsidR="007473F4" w:rsidRPr="00752D99" w:rsidRDefault="007473F4" w:rsidP="007473F4">
      <w:pPr>
        <w:spacing w:after="0" w:line="240" w:lineRule="auto"/>
        <w:ind w:left="1700" w:firstLine="340"/>
        <w:jc w:val="both"/>
        <w:rPr>
          <w:rFonts w:eastAsia="Times New Roman" w:cs="Times New Roman"/>
        </w:rPr>
      </w:pPr>
      <w:r w:rsidRPr="00752D99">
        <w:rPr>
          <w:rFonts w:eastAsia="Times New Roman" w:cs="Times New Roman"/>
        </w:rPr>
        <w:t xml:space="preserve">   Okres gwarancji najwyższy</w:t>
      </w:r>
    </w:p>
    <w:p w:rsidR="007473F4" w:rsidRPr="00752D99" w:rsidRDefault="007473F4" w:rsidP="007473F4">
      <w:pPr>
        <w:spacing w:after="0" w:line="240" w:lineRule="auto"/>
        <w:jc w:val="both"/>
        <w:rPr>
          <w:rFonts w:eastAsia="Times New Roman" w:cs="Times New Roman"/>
        </w:rPr>
      </w:pPr>
    </w:p>
    <w:p w:rsidR="007473F4" w:rsidRPr="00752D99" w:rsidRDefault="007473F4" w:rsidP="007473F4">
      <w:pPr>
        <w:spacing w:after="0" w:line="240" w:lineRule="auto"/>
        <w:jc w:val="center"/>
        <w:rPr>
          <w:rFonts w:eastAsia="Times New Roman" w:cs="Times New Roman"/>
          <w:b/>
        </w:rPr>
      </w:pPr>
      <w:r w:rsidRPr="00752D99">
        <w:rPr>
          <w:rFonts w:eastAsia="Times New Roman" w:cs="Times New Roman"/>
          <w:b/>
        </w:rPr>
        <w:t>ŁĄCZNA LICZBA PUNKTÓW = KRYTERIUM CENA + KRYTERIUM OKRES GWARANCJI</w:t>
      </w:r>
    </w:p>
    <w:p w:rsidR="007473F4" w:rsidRPr="00752D99" w:rsidRDefault="007473F4" w:rsidP="007473F4">
      <w:pPr>
        <w:spacing w:after="0" w:line="240" w:lineRule="auto"/>
        <w:jc w:val="center"/>
        <w:rPr>
          <w:rFonts w:eastAsia="Times New Roman" w:cs="Times New Roman"/>
          <w:b/>
          <w:color w:val="FF0000"/>
        </w:rPr>
      </w:pPr>
    </w:p>
    <w:p w:rsidR="007473F4" w:rsidRPr="00752D99" w:rsidRDefault="007473F4" w:rsidP="007473F4">
      <w:pPr>
        <w:spacing w:after="0" w:line="240" w:lineRule="auto"/>
        <w:jc w:val="both"/>
        <w:rPr>
          <w:rFonts w:eastAsia="Times New Roman" w:cs="Times New Roman"/>
        </w:rPr>
      </w:pPr>
      <w:r w:rsidRPr="00752D99">
        <w:rPr>
          <w:rFonts w:eastAsia="Times New Roman" w:cs="Times New Roman"/>
        </w:rPr>
        <w:t>4) Uzyskana liczba punktów w ramach danego kryterium zaokrąglana będzie do drugiego miejsca po przecinku.</w:t>
      </w:r>
    </w:p>
    <w:p w:rsidR="007473F4" w:rsidRPr="00752D99" w:rsidRDefault="007473F4" w:rsidP="007473F4">
      <w:pPr>
        <w:spacing w:after="0" w:line="240" w:lineRule="auto"/>
        <w:jc w:val="both"/>
        <w:rPr>
          <w:rFonts w:eastAsia="Times New Roman" w:cs="Times New Roman"/>
        </w:rPr>
      </w:pPr>
      <w:r w:rsidRPr="00752D99">
        <w:rPr>
          <w:rFonts w:eastAsia="Times New Roman" w:cs="Times New Roman"/>
        </w:rPr>
        <w:t>5) Zamawiający za najkorzystniejszą uzna ofertę, która oraz uzyska największą łączną liczbę punktów przyznanych w ramach ustalonych kryteriów.</w:t>
      </w:r>
    </w:p>
    <w:p w:rsidR="007473F4" w:rsidRPr="00752D99" w:rsidRDefault="007473F4" w:rsidP="007473F4">
      <w:pPr>
        <w:spacing w:after="0" w:line="240" w:lineRule="auto"/>
        <w:jc w:val="both"/>
        <w:rPr>
          <w:rFonts w:eastAsia="Calibri" w:cs="Times New Roman"/>
          <w:i/>
          <w:lang w:eastAsia="pl-PL"/>
        </w:rPr>
      </w:pPr>
      <w:r w:rsidRPr="00752D99">
        <w:rPr>
          <w:rFonts w:eastAsia="Times New Roman" w:cs="Times New Roman"/>
        </w:rPr>
        <w:t>6) W przypadku, gdy dwie lub więcej ofert otrzyma równą ilość punktów i nie będzie możliwe wybranie oferty najkorzystniejszej, Zamawiający spośród tych ofert wybierze ofertę z najniższą ceną, a jeżeli zostały złożone oferty o takiej samej cenie, zamawiający wezwie wykonawców, którzy złożyli te oferty, do złożenia w terminie określonym przez zamawiającego ofert dodatkowych.</w:t>
      </w:r>
    </w:p>
    <w:p w:rsidR="007473F4" w:rsidRPr="00752D99" w:rsidRDefault="007473F4" w:rsidP="007473F4">
      <w:pPr>
        <w:spacing w:after="0" w:line="240" w:lineRule="auto"/>
        <w:jc w:val="both"/>
        <w:rPr>
          <w:rFonts w:eastAsia="Calibri" w:cs="Times New Roman"/>
          <w:i/>
          <w:lang w:eastAsia="pl-PL"/>
        </w:rPr>
      </w:pPr>
    </w:p>
    <w:p w:rsidR="00FE6515" w:rsidRPr="00752D99" w:rsidRDefault="00FE6515" w:rsidP="003E09AF">
      <w:pPr>
        <w:spacing w:after="0" w:line="240" w:lineRule="auto"/>
        <w:rPr>
          <w:rFonts w:eastAsia="Times New Roman" w:cs="Times New Roman"/>
          <w:color w:val="000000"/>
          <w:lang w:eastAsia="pl-PL"/>
        </w:rPr>
      </w:pPr>
    </w:p>
    <w:p w:rsidR="003E09AF" w:rsidRPr="00752D99" w:rsidRDefault="00B85E68" w:rsidP="00FE1ECC">
      <w:pPr>
        <w:shd w:val="clear" w:color="auto" w:fill="D9D9D9" w:themeFill="background1" w:themeFillShade="D9"/>
        <w:spacing w:after="0" w:line="240" w:lineRule="auto"/>
        <w:rPr>
          <w:rFonts w:eastAsia="Times New Roman" w:cs="Times New Roman"/>
          <w:b/>
          <w:color w:val="000000"/>
          <w:lang w:eastAsia="pl-PL"/>
        </w:rPr>
      </w:pPr>
      <w:r>
        <w:rPr>
          <w:rFonts w:eastAsia="Times New Roman" w:cs="Times New Roman"/>
          <w:b/>
          <w:color w:val="000000"/>
          <w:lang w:eastAsia="pl-PL"/>
        </w:rPr>
        <w:t>XIX</w:t>
      </w:r>
      <w:r w:rsidR="003E09AF" w:rsidRPr="00752D99">
        <w:rPr>
          <w:rFonts w:eastAsia="Times New Roman" w:cs="Times New Roman"/>
          <w:b/>
          <w:color w:val="000000"/>
          <w:lang w:eastAsia="pl-PL"/>
        </w:rPr>
        <w:t>. Informacja o formalnościach, jakie powinny zostać dopełnione po wyborze oferty w celu zawarcia umowy w sprawie zamówienia publicznego</w:t>
      </w:r>
    </w:p>
    <w:p w:rsidR="007473F4" w:rsidRPr="00752D99" w:rsidRDefault="007473F4" w:rsidP="00851340">
      <w:pPr>
        <w:pStyle w:val="Tekstpodstawowy"/>
        <w:numPr>
          <w:ilvl w:val="0"/>
          <w:numId w:val="69"/>
        </w:numPr>
        <w:jc w:val="both"/>
        <w:rPr>
          <w:rFonts w:asciiTheme="minorHAnsi" w:hAnsiTheme="minorHAnsi" w:cs="Arial"/>
          <w:b w:val="0"/>
          <w:color w:val="000000"/>
          <w:sz w:val="22"/>
          <w:szCs w:val="22"/>
        </w:rPr>
      </w:pPr>
      <w:r w:rsidRPr="00752D99">
        <w:rPr>
          <w:rFonts w:asciiTheme="minorHAnsi" w:hAnsiTheme="minorHAnsi" w:cs="Calibri"/>
          <w:b w:val="0"/>
          <w:color w:val="000000"/>
          <w:sz w:val="22"/>
          <w:szCs w:val="22"/>
        </w:rPr>
        <w:t>Po wyborze oferty Zamawiający zawiadomi Wykonawcę o miejscu i terminie podpisania umowy oraz o wysokości wymaganego zabezpieczenia należytego wykonania umowy, jeśli taki</w:t>
      </w:r>
      <w:r w:rsidRPr="00752D99">
        <w:rPr>
          <w:rFonts w:asciiTheme="minorHAnsi" w:hAnsiTheme="minorHAnsi" w:cs="Calibri"/>
          <w:b w:val="0"/>
          <w:sz w:val="22"/>
          <w:szCs w:val="22"/>
        </w:rPr>
        <w:t>e w postępowaniu jest wymagane.</w:t>
      </w:r>
    </w:p>
    <w:p w:rsidR="007473F4" w:rsidRPr="00752D99" w:rsidRDefault="007473F4" w:rsidP="00851340">
      <w:pPr>
        <w:pStyle w:val="Tekstpodstawowy"/>
        <w:numPr>
          <w:ilvl w:val="0"/>
          <w:numId w:val="69"/>
        </w:numPr>
        <w:jc w:val="both"/>
        <w:rPr>
          <w:rFonts w:asciiTheme="minorHAnsi" w:hAnsiTheme="minorHAnsi" w:cs="Arial"/>
          <w:b w:val="0"/>
          <w:sz w:val="22"/>
          <w:szCs w:val="22"/>
        </w:rPr>
      </w:pPr>
      <w:r w:rsidRPr="00752D99">
        <w:rPr>
          <w:rFonts w:asciiTheme="minorHAnsi" w:hAnsiTheme="minorHAnsi" w:cs="Arial"/>
          <w:b w:val="0"/>
          <w:color w:val="000000"/>
          <w:sz w:val="22"/>
          <w:szCs w:val="22"/>
        </w:rPr>
        <w:t xml:space="preserve">Zamawiający zawrze umowę w sprawie zamówienia publicznego w terminie i sposób określony w </w:t>
      </w:r>
      <w:r w:rsidRPr="00752D99">
        <w:rPr>
          <w:rFonts w:asciiTheme="minorHAnsi" w:hAnsiTheme="minorHAnsi" w:cs="Arial"/>
          <w:b w:val="0"/>
          <w:sz w:val="22"/>
          <w:szCs w:val="22"/>
        </w:rPr>
        <w:t>art. 94 Ustawy.</w:t>
      </w:r>
    </w:p>
    <w:p w:rsidR="007473F4" w:rsidRPr="00752D99" w:rsidRDefault="007473F4" w:rsidP="00851340">
      <w:pPr>
        <w:pStyle w:val="Tekstpodstawowy"/>
        <w:numPr>
          <w:ilvl w:val="0"/>
          <w:numId w:val="69"/>
        </w:numPr>
        <w:jc w:val="both"/>
        <w:rPr>
          <w:rFonts w:asciiTheme="minorHAnsi" w:hAnsiTheme="minorHAnsi" w:cs="Arial"/>
          <w:b w:val="0"/>
          <w:sz w:val="22"/>
          <w:szCs w:val="22"/>
        </w:rPr>
      </w:pPr>
      <w:r w:rsidRPr="00752D99">
        <w:rPr>
          <w:rFonts w:asciiTheme="minorHAnsi" w:hAnsiTheme="minorHAnsi" w:cs="Arial"/>
          <w:b w:val="0"/>
          <w:sz w:val="22"/>
          <w:szCs w:val="22"/>
        </w:rPr>
        <w:t>Jeżeli zostanie wybrana oferta Wykonawców wspólnie ubiegających się o udzielenie niniejszego zamówienia, przed zawarciem umowy w sprawie zamówienia publicznego, Zamawiający może żądać przedstawienia umowy regulującej współpracę Wykonawców.</w:t>
      </w:r>
    </w:p>
    <w:p w:rsidR="007473F4" w:rsidRPr="00752D99" w:rsidRDefault="007473F4" w:rsidP="00851340">
      <w:pPr>
        <w:pStyle w:val="Tekstpodstawowy"/>
        <w:numPr>
          <w:ilvl w:val="0"/>
          <w:numId w:val="69"/>
        </w:numPr>
        <w:jc w:val="both"/>
        <w:rPr>
          <w:rFonts w:asciiTheme="minorHAnsi" w:hAnsiTheme="minorHAnsi" w:cs="Arial"/>
          <w:b w:val="0"/>
          <w:sz w:val="22"/>
          <w:szCs w:val="22"/>
          <w:u w:val="single"/>
        </w:rPr>
      </w:pPr>
      <w:r w:rsidRPr="00752D99">
        <w:rPr>
          <w:rFonts w:asciiTheme="minorHAnsi" w:hAnsiTheme="minorHAnsi"/>
          <w:sz w:val="22"/>
          <w:szCs w:val="22"/>
          <w:u w:val="single"/>
        </w:rPr>
        <w:t>Wykonawca, którego oferta zostanie uznana za najkorzystniejszą, zobowiązany będzie – do dnia podpisania umowy – dostarczyć:</w:t>
      </w:r>
    </w:p>
    <w:p w:rsidR="007473F4" w:rsidRPr="00752D99" w:rsidRDefault="007473F4" w:rsidP="00851340">
      <w:pPr>
        <w:pStyle w:val="Tekstpodstawowy"/>
        <w:numPr>
          <w:ilvl w:val="1"/>
          <w:numId w:val="69"/>
        </w:numPr>
        <w:jc w:val="both"/>
        <w:rPr>
          <w:rFonts w:asciiTheme="minorHAnsi" w:hAnsiTheme="minorHAnsi" w:cs="Arial"/>
          <w:b w:val="0"/>
          <w:sz w:val="22"/>
          <w:szCs w:val="22"/>
          <w:u w:val="single"/>
        </w:rPr>
      </w:pPr>
      <w:r w:rsidRPr="00752D99">
        <w:rPr>
          <w:rFonts w:asciiTheme="minorHAnsi" w:hAnsiTheme="minorHAnsi"/>
          <w:b w:val="0"/>
          <w:sz w:val="22"/>
          <w:szCs w:val="22"/>
          <w:u w:val="single"/>
        </w:rPr>
        <w:t>kserokopie dokumentów potwierdzonych „za zgodność z oryginałem" potwierdzających posiadanie kwalifikacji zawodowych przez osoby wskazane przez Wykonawcę jako uczestniczące w wykonaniu zamówienia.</w:t>
      </w:r>
    </w:p>
    <w:p w:rsidR="007473F4" w:rsidRPr="00752D99" w:rsidRDefault="007473F4" w:rsidP="00851340">
      <w:pPr>
        <w:numPr>
          <w:ilvl w:val="0"/>
          <w:numId w:val="69"/>
        </w:numPr>
        <w:spacing w:after="40" w:line="240" w:lineRule="auto"/>
        <w:jc w:val="both"/>
        <w:rPr>
          <w:rFonts w:cs="Segoe UI"/>
        </w:rPr>
      </w:pPr>
      <w:r w:rsidRPr="00752D99">
        <w:rPr>
          <w:rFonts w:cs="Segoe UI"/>
        </w:rPr>
        <w:t>Osoby reprezentujące Wykonawcę przy podpisywaniu umowy powinny posiadać ze sobą dokumenty potwierdzające ich umocowanie do podpisania umowy, o ile umocowanie to nie będzie wynikać z dokumentów załączonych do oferty.</w:t>
      </w:r>
    </w:p>
    <w:p w:rsidR="007473F4" w:rsidRPr="00752D99" w:rsidRDefault="007473F4" w:rsidP="00851340">
      <w:pPr>
        <w:numPr>
          <w:ilvl w:val="0"/>
          <w:numId w:val="69"/>
        </w:numPr>
        <w:spacing w:after="40" w:line="240" w:lineRule="auto"/>
        <w:jc w:val="both"/>
        <w:rPr>
          <w:rFonts w:cs="Segoe UI"/>
        </w:rPr>
      </w:pPr>
      <w:r w:rsidRPr="00752D99">
        <w:rPr>
          <w:rFonts w:cs="Segoe UI"/>
        </w:rPr>
        <w:t>Wykonawca zobowiązany jest przedłożyć umowę ubezpieczenia odpowiedzialności cywilnej na sumę gwarancyjną nie niższą niż wartość niniejszej umowy.</w:t>
      </w:r>
    </w:p>
    <w:p w:rsidR="007473F4" w:rsidRPr="00752D99" w:rsidRDefault="007473F4" w:rsidP="00851340">
      <w:pPr>
        <w:numPr>
          <w:ilvl w:val="0"/>
          <w:numId w:val="69"/>
        </w:numPr>
        <w:spacing w:after="40" w:line="240" w:lineRule="auto"/>
        <w:jc w:val="both"/>
        <w:rPr>
          <w:rFonts w:cs="Segoe UI"/>
        </w:rPr>
      </w:pPr>
      <w:r w:rsidRPr="00752D99">
        <w:rPr>
          <w:rFonts w:cs="Segoe UI"/>
        </w:rPr>
        <w:lastRenderedPageBreak/>
        <w:t>Wykonawca zobowiązany jest utrzymywać ubezpieczenie wskazane w ust. 1 przez cały okres  realizacji przedmiotu umowy, tj. do czasu dokonania przez Zamawiającego końcowego odbioru jej przedmiotu.</w:t>
      </w:r>
    </w:p>
    <w:p w:rsidR="007473F4" w:rsidRPr="00752D99" w:rsidRDefault="007473F4" w:rsidP="00851340">
      <w:pPr>
        <w:numPr>
          <w:ilvl w:val="0"/>
          <w:numId w:val="69"/>
        </w:numPr>
        <w:spacing w:after="40" w:line="240" w:lineRule="auto"/>
        <w:jc w:val="both"/>
        <w:rPr>
          <w:rFonts w:cs="Segoe UI"/>
        </w:rPr>
      </w:pPr>
      <w:r w:rsidRPr="00752D99">
        <w:rPr>
          <w:rFonts w:cs="Segoe UI"/>
        </w:rPr>
        <w:t>W przypadku, gdy okres ubezpieczenia upływa wcześniej niż termin zakończenia robót, Wykonawca zobowiązany jest przedłożyć Zamawiającemu, nie później niż ostatniego dnia obowiązywania ubezpieczenia, kopię dowodu jego przedłużenia – pod rygorem zawarcia umowy ubezpieczenia lub przedłużenia ubezpieczenia przez Zamawiającego na koszt Wykonawcy.</w:t>
      </w:r>
    </w:p>
    <w:p w:rsidR="007473F4" w:rsidRPr="00752D99" w:rsidRDefault="007473F4" w:rsidP="00851340">
      <w:pPr>
        <w:numPr>
          <w:ilvl w:val="0"/>
          <w:numId w:val="69"/>
        </w:numPr>
        <w:spacing w:after="40" w:line="240" w:lineRule="auto"/>
        <w:jc w:val="both"/>
        <w:rPr>
          <w:rFonts w:cs="Segoe UI"/>
        </w:rPr>
      </w:pPr>
      <w:r w:rsidRPr="00752D99">
        <w:rPr>
          <w:rFonts w:cs="Segoe UI"/>
        </w:rPr>
        <w:t>Wykonawca zobowiązany jest również przedłożyć Zamawiającemu kopie dowodów wpłat składki ubezpieczeniowej lub każdej jej raty, nie później niż następnego dnia po upływie terminu zapłaty, pod rygorem dokonania zapłaty przez Zamawiającego na koszt Wykonawcy.</w:t>
      </w:r>
    </w:p>
    <w:p w:rsidR="007473F4" w:rsidRPr="00752D99" w:rsidRDefault="007473F4" w:rsidP="00851340">
      <w:pPr>
        <w:numPr>
          <w:ilvl w:val="0"/>
          <w:numId w:val="69"/>
        </w:numPr>
        <w:spacing w:after="40" w:line="240" w:lineRule="auto"/>
        <w:jc w:val="both"/>
        <w:rPr>
          <w:rFonts w:cs="Segoe UI"/>
        </w:rPr>
      </w:pPr>
      <w:r w:rsidRPr="00752D99">
        <w:rPr>
          <w:rFonts w:cs="Segoe UI"/>
        </w:rPr>
        <w:t>Zamawiającemu przysługuje prawo potrącenia poniesionych kosztów z tytułu ubezpieczenia z wynagrodzenia Wykonawcy.</w:t>
      </w:r>
    </w:p>
    <w:p w:rsidR="007473F4" w:rsidRPr="00752D99" w:rsidRDefault="007473F4" w:rsidP="00851340">
      <w:pPr>
        <w:numPr>
          <w:ilvl w:val="0"/>
          <w:numId w:val="69"/>
        </w:numPr>
        <w:spacing w:after="40" w:line="240" w:lineRule="auto"/>
        <w:jc w:val="both"/>
        <w:rPr>
          <w:rFonts w:cs="Segoe UI"/>
          <w:b/>
          <w:i/>
        </w:rPr>
      </w:pPr>
      <w:r w:rsidRPr="00752D99">
        <w:rPr>
          <w:rFonts w:cs="Calibri"/>
          <w:b/>
          <w:i/>
          <w:color w:val="000000"/>
        </w:rPr>
        <w:t xml:space="preserve">Jeżeli wykonawca, którego oferta została oceniona jako najkorzystniejsza zgodnie z art. 24aa Ustawy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FE6515" w:rsidRPr="00752D99" w:rsidRDefault="00FE6515" w:rsidP="00FE6515">
      <w:pPr>
        <w:spacing w:after="0" w:line="240" w:lineRule="auto"/>
        <w:jc w:val="both"/>
        <w:rPr>
          <w:rFonts w:eastAsia="Times New Roman" w:cs="Times New Roman"/>
          <w:color w:val="000000"/>
          <w:lang w:eastAsia="pl-PL"/>
        </w:rPr>
      </w:pPr>
    </w:p>
    <w:p w:rsidR="003E09AF" w:rsidRPr="00752D99" w:rsidRDefault="00B85E68" w:rsidP="00FE1ECC">
      <w:pPr>
        <w:shd w:val="clear" w:color="auto" w:fill="D9D9D9" w:themeFill="background1" w:themeFillShade="D9"/>
        <w:spacing w:after="0" w:line="240" w:lineRule="auto"/>
        <w:rPr>
          <w:rFonts w:eastAsia="Times New Roman" w:cs="Times New Roman"/>
          <w:b/>
          <w:color w:val="000000"/>
          <w:lang w:eastAsia="pl-PL"/>
        </w:rPr>
      </w:pPr>
      <w:r>
        <w:rPr>
          <w:rFonts w:eastAsia="Times New Roman" w:cs="Times New Roman"/>
          <w:b/>
          <w:color w:val="000000"/>
          <w:lang w:eastAsia="pl-PL"/>
        </w:rPr>
        <w:t>XX</w:t>
      </w:r>
      <w:r w:rsidR="003E09AF" w:rsidRPr="00752D99">
        <w:rPr>
          <w:rFonts w:eastAsia="Times New Roman" w:cs="Times New Roman"/>
          <w:b/>
          <w:color w:val="000000"/>
          <w:lang w:eastAsia="pl-PL"/>
        </w:rPr>
        <w:t>. Wymagania dotyczące zabezpieczenia należytego wykonania umowy</w:t>
      </w:r>
    </w:p>
    <w:p w:rsidR="007473F4" w:rsidRPr="00752D99" w:rsidRDefault="007473F4" w:rsidP="00851340">
      <w:pPr>
        <w:pStyle w:val="Default"/>
        <w:numPr>
          <w:ilvl w:val="0"/>
          <w:numId w:val="70"/>
        </w:numPr>
        <w:rPr>
          <w:rFonts w:asciiTheme="minorHAnsi" w:hAnsiTheme="minorHAnsi" w:cs="Calibri"/>
          <w:sz w:val="22"/>
          <w:szCs w:val="22"/>
        </w:rPr>
      </w:pPr>
      <w:r w:rsidRPr="00752D99">
        <w:rPr>
          <w:rFonts w:asciiTheme="minorHAnsi" w:hAnsiTheme="minorHAnsi"/>
          <w:sz w:val="22"/>
          <w:szCs w:val="22"/>
        </w:rPr>
        <w:t xml:space="preserve">Zabezpieczenie należytego wykonania umowy </w:t>
      </w:r>
      <w:r w:rsidRPr="00752D99">
        <w:rPr>
          <w:rFonts w:asciiTheme="minorHAnsi" w:hAnsiTheme="minorHAnsi"/>
          <w:color w:val="auto"/>
          <w:sz w:val="22"/>
          <w:szCs w:val="22"/>
        </w:rPr>
        <w:t>wyniesie 10 % ceny brutto podanej w ofercie.</w:t>
      </w:r>
      <w:r w:rsidRPr="00752D99">
        <w:rPr>
          <w:rFonts w:asciiTheme="minorHAnsi" w:hAnsiTheme="minorHAnsi"/>
          <w:sz w:val="22"/>
          <w:szCs w:val="22"/>
        </w:rPr>
        <w:t xml:space="preserve"> </w:t>
      </w:r>
    </w:p>
    <w:p w:rsidR="007473F4" w:rsidRPr="00752D99" w:rsidRDefault="007473F4" w:rsidP="00851340">
      <w:pPr>
        <w:pStyle w:val="Default"/>
        <w:numPr>
          <w:ilvl w:val="0"/>
          <w:numId w:val="70"/>
        </w:numPr>
        <w:spacing w:after="18"/>
        <w:jc w:val="both"/>
        <w:rPr>
          <w:rFonts w:asciiTheme="minorHAnsi" w:hAnsiTheme="minorHAnsi"/>
          <w:sz w:val="22"/>
          <w:szCs w:val="22"/>
        </w:rPr>
      </w:pPr>
      <w:r w:rsidRPr="00752D99">
        <w:rPr>
          <w:rFonts w:asciiTheme="minorHAnsi" w:hAnsiTheme="minorHAnsi"/>
          <w:sz w:val="22"/>
          <w:szCs w:val="22"/>
        </w:rPr>
        <w:t xml:space="preserve">Zabezpieczenie może być wnoszone w pieniądzu, poręczeniach bankowych lub poręczeniach spółdzielczej kasy oszczędnościowo – kredytowej, z tym że zobowiązanie kasy jest zawsze zobowiązaniem pieniężnym, gwarancjach bankowych, gwarancjach ubezpieczeniowych lub poręczeniach udzielanych przez podmioty, o których mowa w art. 6b ust. 5 pkt 2 ustawy z dnia 9 listopada 2000 r. o utworzeniu Polskiej Agencji Rozwoju Przedsiębiorczości. </w:t>
      </w:r>
    </w:p>
    <w:p w:rsidR="007473F4" w:rsidRPr="00752D99" w:rsidRDefault="007473F4" w:rsidP="00851340">
      <w:pPr>
        <w:pStyle w:val="Default"/>
        <w:numPr>
          <w:ilvl w:val="0"/>
          <w:numId w:val="70"/>
        </w:numPr>
        <w:spacing w:after="18"/>
        <w:jc w:val="both"/>
        <w:rPr>
          <w:rFonts w:asciiTheme="minorHAnsi" w:hAnsiTheme="minorHAnsi"/>
          <w:sz w:val="22"/>
          <w:szCs w:val="22"/>
        </w:rPr>
      </w:pPr>
      <w:r w:rsidRPr="00752D99">
        <w:rPr>
          <w:rFonts w:asciiTheme="minorHAnsi" w:hAnsiTheme="minorHAnsi"/>
          <w:sz w:val="22"/>
          <w:szCs w:val="22"/>
        </w:rPr>
        <w:t xml:space="preserve">Zamawiający nie wyraża zgody na wniesienie zabezpieczenia w formach, o których mowa w art. 148 ust. 2 ustawy. </w:t>
      </w:r>
    </w:p>
    <w:p w:rsidR="007473F4" w:rsidRPr="00752D99" w:rsidRDefault="007473F4" w:rsidP="00851340">
      <w:pPr>
        <w:pStyle w:val="Default"/>
        <w:numPr>
          <w:ilvl w:val="0"/>
          <w:numId w:val="70"/>
        </w:numPr>
        <w:spacing w:after="18"/>
        <w:jc w:val="both"/>
        <w:rPr>
          <w:rFonts w:asciiTheme="minorHAnsi" w:hAnsiTheme="minorHAnsi"/>
          <w:sz w:val="22"/>
          <w:szCs w:val="22"/>
        </w:rPr>
      </w:pPr>
      <w:r w:rsidRPr="00752D99">
        <w:rPr>
          <w:rFonts w:asciiTheme="minorHAnsi" w:hAnsiTheme="minorHAnsi"/>
          <w:sz w:val="22"/>
          <w:szCs w:val="22"/>
        </w:rPr>
        <w:t xml:space="preserve">Zabezpieczenie wnoszone w pieniądzu Wykonawca wpłaci przelewem na następujący rachunek bankowy Zamawiającego: </w:t>
      </w:r>
    </w:p>
    <w:p w:rsidR="007473F4" w:rsidRPr="00752D99" w:rsidRDefault="007473F4" w:rsidP="007473F4">
      <w:pPr>
        <w:spacing w:after="0"/>
        <w:ind w:left="360"/>
        <w:jc w:val="center"/>
        <w:rPr>
          <w:rFonts w:cs="Arial"/>
          <w:b/>
        </w:rPr>
      </w:pPr>
      <w:r w:rsidRPr="00752D99">
        <w:rPr>
          <w:rFonts w:cs="Arial"/>
          <w:b/>
        </w:rPr>
        <w:t>Bank Spółdzielczy Oborniki Śląskie o/Brzeg Dolny</w:t>
      </w:r>
    </w:p>
    <w:p w:rsidR="007473F4" w:rsidRPr="00752D99" w:rsidRDefault="007473F4" w:rsidP="007473F4">
      <w:pPr>
        <w:spacing w:after="0"/>
        <w:ind w:left="360"/>
        <w:jc w:val="center"/>
        <w:rPr>
          <w:rFonts w:cs="Arial"/>
          <w:b/>
        </w:rPr>
      </w:pPr>
      <w:r w:rsidRPr="00752D99">
        <w:rPr>
          <w:rFonts w:cs="Arial"/>
          <w:b/>
        </w:rPr>
        <w:t>11 9583 1022 0100 0447 2001 0004</w:t>
      </w:r>
    </w:p>
    <w:p w:rsidR="007473F4" w:rsidRPr="00752D99" w:rsidRDefault="007473F4" w:rsidP="007473F4">
      <w:pPr>
        <w:spacing w:after="0"/>
        <w:ind w:left="360"/>
        <w:jc w:val="center"/>
        <w:rPr>
          <w:b/>
        </w:rPr>
      </w:pPr>
      <w:r w:rsidRPr="00752D99">
        <w:t xml:space="preserve">z adnotacją </w:t>
      </w:r>
      <w:r w:rsidRPr="00752D99">
        <w:rPr>
          <w:b/>
        </w:rPr>
        <w:t xml:space="preserve">zabezpieczenie należytego wykonania umowy na zadanie pn. </w:t>
      </w:r>
    </w:p>
    <w:p w:rsidR="007473F4" w:rsidRPr="00752D99" w:rsidRDefault="007473F4" w:rsidP="007473F4">
      <w:pPr>
        <w:spacing w:after="0"/>
        <w:ind w:left="360"/>
        <w:jc w:val="center"/>
        <w:rPr>
          <w:b/>
        </w:rPr>
      </w:pPr>
      <w:r w:rsidRPr="00752D99">
        <w:rPr>
          <w:b/>
        </w:rPr>
        <w:t>„Założenie i modernizacja  szczegółowej osnowy poziomej 3 klasy na obszarze gminy Brzeg Dolny”.</w:t>
      </w:r>
    </w:p>
    <w:p w:rsidR="007473F4" w:rsidRPr="00752D99" w:rsidRDefault="007473F4" w:rsidP="00851340">
      <w:pPr>
        <w:pStyle w:val="Default"/>
        <w:numPr>
          <w:ilvl w:val="0"/>
          <w:numId w:val="70"/>
        </w:numPr>
        <w:spacing w:after="18"/>
        <w:jc w:val="both"/>
        <w:rPr>
          <w:rFonts w:asciiTheme="minorHAnsi" w:hAnsiTheme="minorHAnsi"/>
          <w:sz w:val="22"/>
          <w:szCs w:val="22"/>
        </w:rPr>
      </w:pPr>
      <w:r w:rsidRPr="00752D99">
        <w:rPr>
          <w:rFonts w:asciiTheme="minorHAnsi" w:hAnsiTheme="minorHAnsi"/>
          <w:sz w:val="22"/>
          <w:szCs w:val="22"/>
        </w:rPr>
        <w:t xml:space="preserve">W przypadku wniesienia wadium w pieniądzu, Wykonawca może wyrazić zgodę na zaliczenie kwoty wadium, na poczet zabezpieczenia. Zgoda będzie dorozumiana, w sytuacji, w której Wykonawca wpłaci „brakującą” różnicę pomiędzy kwotą zabezpieczenia a kwotą wadium. </w:t>
      </w:r>
    </w:p>
    <w:p w:rsidR="007473F4" w:rsidRPr="00752D99" w:rsidRDefault="007473F4" w:rsidP="00851340">
      <w:pPr>
        <w:pStyle w:val="Default"/>
        <w:numPr>
          <w:ilvl w:val="0"/>
          <w:numId w:val="70"/>
        </w:numPr>
        <w:spacing w:after="18"/>
        <w:jc w:val="both"/>
        <w:rPr>
          <w:rFonts w:asciiTheme="minorHAnsi" w:hAnsiTheme="minorHAnsi"/>
          <w:sz w:val="22"/>
          <w:szCs w:val="22"/>
        </w:rPr>
      </w:pPr>
      <w:r w:rsidRPr="00752D99">
        <w:rPr>
          <w:rFonts w:asciiTheme="minorHAnsi" w:hAnsiTheme="minorHAnsi"/>
          <w:sz w:val="22"/>
          <w:szCs w:val="22"/>
        </w:rPr>
        <w:t xml:space="preserve">Dokument wniesiony w formie gwarancji bankowej/ubezpieczeniowej powinien zawierać klauzulę o gwarantowaniu wypłaty należności w sposób nieodwołalny, bezwarunkowy i na pierwsze żądanie. </w:t>
      </w:r>
    </w:p>
    <w:p w:rsidR="007473F4" w:rsidRPr="00752D99" w:rsidRDefault="007473F4" w:rsidP="00851340">
      <w:pPr>
        <w:pStyle w:val="Default"/>
        <w:numPr>
          <w:ilvl w:val="0"/>
          <w:numId w:val="70"/>
        </w:numPr>
        <w:spacing w:after="18"/>
        <w:jc w:val="both"/>
        <w:rPr>
          <w:rFonts w:asciiTheme="minorHAnsi" w:hAnsiTheme="minorHAnsi"/>
          <w:sz w:val="22"/>
          <w:szCs w:val="22"/>
        </w:rPr>
      </w:pPr>
      <w:r w:rsidRPr="00752D99">
        <w:rPr>
          <w:rFonts w:asciiTheme="minorHAnsi" w:hAnsiTheme="minorHAnsi"/>
          <w:sz w:val="22"/>
          <w:szCs w:val="22"/>
        </w:rPr>
        <w:t xml:space="preserve">Wykonawca wniesie zabezpieczenie najpóźniej w dniu zawarcia umowy. </w:t>
      </w:r>
    </w:p>
    <w:p w:rsidR="007473F4" w:rsidRPr="00752D99" w:rsidRDefault="007473F4" w:rsidP="00851340">
      <w:pPr>
        <w:pStyle w:val="Default"/>
        <w:numPr>
          <w:ilvl w:val="0"/>
          <w:numId w:val="70"/>
        </w:numPr>
        <w:spacing w:after="18"/>
        <w:jc w:val="both"/>
        <w:rPr>
          <w:rFonts w:asciiTheme="minorHAnsi" w:hAnsiTheme="minorHAnsi"/>
          <w:sz w:val="22"/>
          <w:szCs w:val="22"/>
        </w:rPr>
      </w:pPr>
      <w:r w:rsidRPr="00752D99">
        <w:rPr>
          <w:rFonts w:asciiTheme="minorHAnsi" w:hAnsiTheme="minorHAnsi"/>
          <w:sz w:val="22"/>
          <w:szCs w:val="22"/>
        </w:rPr>
        <w:t xml:space="preserve">Zamawiający zwróci kwotę stanowiąca 70% zabezpieczenia w terminie 30 dni od dnia wykonania zamówienia i uznania przez Zamawiającego za należycie wykonane. </w:t>
      </w:r>
    </w:p>
    <w:p w:rsidR="007473F4" w:rsidRPr="00752D99" w:rsidRDefault="007473F4" w:rsidP="00851340">
      <w:pPr>
        <w:pStyle w:val="Default"/>
        <w:numPr>
          <w:ilvl w:val="0"/>
          <w:numId w:val="70"/>
        </w:numPr>
        <w:spacing w:after="18"/>
        <w:jc w:val="both"/>
        <w:rPr>
          <w:rFonts w:asciiTheme="minorHAnsi" w:hAnsiTheme="minorHAnsi"/>
          <w:sz w:val="22"/>
          <w:szCs w:val="22"/>
        </w:rPr>
      </w:pPr>
      <w:r w:rsidRPr="00752D99">
        <w:rPr>
          <w:rFonts w:asciiTheme="minorHAnsi" w:hAnsiTheme="minorHAnsi"/>
          <w:sz w:val="22"/>
          <w:szCs w:val="22"/>
        </w:rPr>
        <w:t xml:space="preserve">Kwotę stanowiącą 30% wysokości zabezpieczenia Zamawiający pozostawi na zabezpieczenie roszczeń z tytułu gwarancji jakości. </w:t>
      </w:r>
    </w:p>
    <w:p w:rsidR="007473F4" w:rsidRPr="00752D99" w:rsidRDefault="007473F4" w:rsidP="00851340">
      <w:pPr>
        <w:pStyle w:val="Default"/>
        <w:numPr>
          <w:ilvl w:val="0"/>
          <w:numId w:val="70"/>
        </w:numPr>
        <w:spacing w:after="18"/>
        <w:jc w:val="both"/>
        <w:rPr>
          <w:rFonts w:asciiTheme="minorHAnsi" w:hAnsiTheme="minorHAnsi"/>
          <w:sz w:val="22"/>
          <w:szCs w:val="22"/>
        </w:rPr>
      </w:pPr>
      <w:r w:rsidRPr="00752D99">
        <w:rPr>
          <w:rFonts w:asciiTheme="minorHAnsi" w:hAnsiTheme="minorHAnsi"/>
          <w:sz w:val="22"/>
          <w:szCs w:val="22"/>
        </w:rPr>
        <w:t xml:space="preserve">Kwota, o której mowa w ust. 9 zostanie zwrócona nie później niż w 15 dniu po upływie okresu gwarancji jakości na wykonane roboty budowlane. </w:t>
      </w:r>
    </w:p>
    <w:p w:rsidR="007473F4" w:rsidRPr="00752D99" w:rsidRDefault="007473F4" w:rsidP="00851340">
      <w:pPr>
        <w:pStyle w:val="Default"/>
        <w:numPr>
          <w:ilvl w:val="0"/>
          <w:numId w:val="70"/>
        </w:numPr>
        <w:spacing w:after="18"/>
        <w:jc w:val="both"/>
        <w:rPr>
          <w:rFonts w:asciiTheme="minorHAnsi" w:hAnsiTheme="minorHAnsi"/>
          <w:sz w:val="22"/>
          <w:szCs w:val="22"/>
        </w:rPr>
      </w:pPr>
      <w:r w:rsidRPr="00752D99">
        <w:rPr>
          <w:rFonts w:asciiTheme="minorHAnsi" w:hAnsiTheme="minorHAnsi"/>
          <w:sz w:val="22"/>
          <w:szCs w:val="22"/>
        </w:rPr>
        <w:t xml:space="preserve">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w:t>
      </w:r>
    </w:p>
    <w:p w:rsidR="007473F4" w:rsidRPr="00752D99" w:rsidRDefault="007473F4" w:rsidP="00851340">
      <w:pPr>
        <w:pStyle w:val="Default"/>
        <w:numPr>
          <w:ilvl w:val="0"/>
          <w:numId w:val="70"/>
        </w:numPr>
        <w:jc w:val="both"/>
        <w:rPr>
          <w:rFonts w:asciiTheme="minorHAnsi" w:hAnsiTheme="minorHAnsi" w:cs="Calibri"/>
          <w:sz w:val="22"/>
          <w:szCs w:val="22"/>
        </w:rPr>
      </w:pPr>
      <w:r w:rsidRPr="00752D99">
        <w:rPr>
          <w:rFonts w:asciiTheme="minorHAnsi" w:hAnsiTheme="minorHAnsi"/>
          <w:sz w:val="22"/>
          <w:szCs w:val="22"/>
        </w:rPr>
        <w:t xml:space="preserve">Jeżeli w zabezpieczeniu należytego wykonania umowy wniesionym w postaci gwarancji lub poręczenia zawarty będzie wymóg informowania gwaranta (poręczyciela) o zmianach umowy bądź uzyskiwania jego akceptacji w tym zakresie, Wykonawca będzie zobowiązany – przed podpisaniem każdego aneksu do </w:t>
      </w:r>
      <w:r w:rsidRPr="00752D99">
        <w:rPr>
          <w:rFonts w:asciiTheme="minorHAnsi" w:hAnsiTheme="minorHAnsi"/>
          <w:sz w:val="22"/>
          <w:szCs w:val="22"/>
        </w:rPr>
        <w:lastRenderedPageBreak/>
        <w:t xml:space="preserve">umowy – przedstawić Zamawiającemu potwierdzenie poinformowania gwaranta (poręczyciela) </w:t>
      </w:r>
      <w:r w:rsidRPr="00752D99">
        <w:rPr>
          <w:rFonts w:asciiTheme="minorHAnsi" w:hAnsiTheme="minorHAnsi" w:cs="Calibri"/>
          <w:sz w:val="22"/>
          <w:szCs w:val="22"/>
        </w:rPr>
        <w:t xml:space="preserve">o zmianach umowy bądź jego akceptację tych zmian albo wnieść nowe zabezpieczenie. </w:t>
      </w:r>
    </w:p>
    <w:p w:rsidR="007473F4" w:rsidRPr="00752D99" w:rsidRDefault="007473F4" w:rsidP="00851340">
      <w:pPr>
        <w:numPr>
          <w:ilvl w:val="0"/>
          <w:numId w:val="70"/>
        </w:numPr>
        <w:autoSpaceDE w:val="0"/>
        <w:autoSpaceDN w:val="0"/>
        <w:adjustRightInd w:val="0"/>
        <w:spacing w:after="17" w:line="240" w:lineRule="auto"/>
        <w:jc w:val="both"/>
        <w:rPr>
          <w:rFonts w:cs="Calibri"/>
          <w:color w:val="000000"/>
        </w:rPr>
      </w:pPr>
      <w:r w:rsidRPr="00752D99">
        <w:rPr>
          <w:rFonts w:cs="Calibri"/>
          <w:color w:val="000000"/>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t>
      </w:r>
    </w:p>
    <w:p w:rsidR="007473F4" w:rsidRPr="00752D99" w:rsidRDefault="007473F4" w:rsidP="00851340">
      <w:pPr>
        <w:numPr>
          <w:ilvl w:val="0"/>
          <w:numId w:val="70"/>
        </w:numPr>
        <w:autoSpaceDE w:val="0"/>
        <w:autoSpaceDN w:val="0"/>
        <w:adjustRightInd w:val="0"/>
        <w:spacing w:after="0" w:line="240" w:lineRule="auto"/>
        <w:jc w:val="both"/>
        <w:rPr>
          <w:rFonts w:cs="Calibri"/>
        </w:rPr>
      </w:pPr>
      <w:r w:rsidRPr="00752D99">
        <w:rPr>
          <w:rFonts w:cs="Calibri"/>
          <w:color w:val="000000"/>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r w:rsidRPr="00752D99">
        <w:t xml:space="preserve"> </w:t>
      </w:r>
    </w:p>
    <w:p w:rsidR="007473F4" w:rsidRPr="00752D99" w:rsidRDefault="007473F4" w:rsidP="00851340">
      <w:pPr>
        <w:numPr>
          <w:ilvl w:val="0"/>
          <w:numId w:val="70"/>
        </w:numPr>
        <w:autoSpaceDE w:val="0"/>
        <w:autoSpaceDN w:val="0"/>
        <w:adjustRightInd w:val="0"/>
        <w:spacing w:after="18" w:line="240" w:lineRule="auto"/>
        <w:jc w:val="both"/>
        <w:rPr>
          <w:rFonts w:cs="Calibri"/>
          <w:color w:val="000000"/>
        </w:rPr>
      </w:pPr>
      <w:r w:rsidRPr="00752D99">
        <w:rPr>
          <w:rFonts w:cs="Calibri"/>
          <w:color w:val="000000"/>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7473F4" w:rsidRPr="00752D99" w:rsidRDefault="007473F4" w:rsidP="00851340">
      <w:pPr>
        <w:numPr>
          <w:ilvl w:val="0"/>
          <w:numId w:val="70"/>
        </w:numPr>
        <w:autoSpaceDE w:val="0"/>
        <w:autoSpaceDN w:val="0"/>
        <w:adjustRightInd w:val="0"/>
        <w:spacing w:after="0" w:line="240" w:lineRule="auto"/>
        <w:jc w:val="both"/>
        <w:rPr>
          <w:rFonts w:cs="Calibri"/>
          <w:b/>
          <w:color w:val="000000"/>
        </w:rPr>
      </w:pPr>
      <w:r w:rsidRPr="00752D99">
        <w:rPr>
          <w:rFonts w:cs="Calibri"/>
          <w:b/>
          <w:color w:val="000000"/>
        </w:rPr>
        <w:t>Wykonawca poprzez wniesienie zabezpieczenia zapewnia Zamawiającemu możliwość szybkiego zrekompensowania ewentualnych strat, dlatego też zapisy dokumentów gwarancyjnych nie mogą poprzez nadmierny formalizm i obostrzenia odbierać Zamawiającemu należnych mu praw.</w:t>
      </w:r>
      <w:r w:rsidRPr="00752D99">
        <w:rPr>
          <w:rFonts w:cs="Calibri"/>
          <w:color w:val="000000"/>
        </w:rPr>
        <w:t xml:space="preserve"> Dlatego też niedopuszczalne będą zapisy warunkujące wypłatę kwoty, która wynika z dokumentu gwarancyjnego, np. od udowodnienia przez zamawiającego nienależytego wykonania lub niewykonania zamówienia (w szczególności przez żądanie przedstawiania specyfikacji niewykonanych elementów umowy) lub takie, według których gwarant ma prawo do stwierdzenia, czy zamówienie zostało zrealizowane nie należycie albo nie zostało wykonane. </w:t>
      </w:r>
      <w:r w:rsidRPr="00752D99">
        <w:rPr>
          <w:rFonts w:cs="Calibri"/>
          <w:b/>
          <w:color w:val="000000"/>
        </w:rPr>
        <w:t>Zamawiający zażąda wykreślenia takich zapisów (i podobnych) z dokumentu, pod rygorem odmowy jego przyjęcia.</w:t>
      </w:r>
      <w:r w:rsidRPr="00752D99">
        <w:rPr>
          <w:rFonts w:cs="Calibri"/>
          <w:color w:val="000000"/>
        </w:rPr>
        <w:t xml:space="preserve"> </w:t>
      </w:r>
      <w:r w:rsidRPr="00752D99">
        <w:rPr>
          <w:rFonts w:cs="Calibri"/>
          <w:b/>
          <w:color w:val="000000"/>
        </w:rPr>
        <w:t xml:space="preserve">W tym celu Zamawiający wnosi, aby przed wystawieniem, treść dokumentu gwarancyjnego została przesłana (najlepiej drogą mailową) celem oceny prawidłowości jego zapisów. </w:t>
      </w:r>
    </w:p>
    <w:p w:rsidR="003E09AF" w:rsidRPr="00752D99" w:rsidRDefault="00B85E68" w:rsidP="007473F4">
      <w:pPr>
        <w:pStyle w:val="Styl3"/>
        <w:numPr>
          <w:ilvl w:val="0"/>
          <w:numId w:val="0"/>
        </w:numPr>
        <w:ind w:left="360" w:hanging="360"/>
        <w:rPr>
          <w:rFonts w:asciiTheme="minorHAnsi" w:hAnsiTheme="minorHAnsi"/>
          <w:lang w:val="x-none" w:eastAsia="x-none"/>
        </w:rPr>
      </w:pPr>
      <w:r>
        <w:rPr>
          <w:rFonts w:asciiTheme="minorHAnsi" w:eastAsia="Times New Roman" w:hAnsiTheme="minorHAnsi"/>
          <w:color w:val="000000"/>
          <w:lang w:eastAsia="pl-PL"/>
        </w:rPr>
        <w:t>XXI</w:t>
      </w:r>
      <w:r w:rsidR="007473F4" w:rsidRPr="00752D99">
        <w:rPr>
          <w:rFonts w:asciiTheme="minorHAnsi" w:eastAsia="Times New Roman" w:hAnsiTheme="minorHAnsi"/>
          <w:color w:val="000000"/>
          <w:lang w:eastAsia="pl-PL"/>
        </w:rPr>
        <w:t>.</w:t>
      </w:r>
      <w:r w:rsidR="003E09AF" w:rsidRPr="00752D99">
        <w:rPr>
          <w:rFonts w:asciiTheme="minorHAnsi" w:eastAsia="Times New Roman" w:hAnsiTheme="minorHAnsi"/>
          <w:b w:val="0"/>
          <w:color w:val="000000"/>
          <w:lang w:eastAsia="pl-PL"/>
        </w:rPr>
        <w:t xml:space="preserve"> </w:t>
      </w:r>
      <w:r w:rsidR="007473F4" w:rsidRPr="00752D99">
        <w:rPr>
          <w:rFonts w:asciiTheme="minorHAnsi" w:hAnsiTheme="minorHAnsi"/>
          <w:lang w:val="x-none" w:eastAsia="x-none"/>
        </w:rPr>
        <w:t>Istotne postanowienia umowy w sprawie zamówienia publicznego</w:t>
      </w:r>
    </w:p>
    <w:p w:rsidR="00B15210" w:rsidRPr="00752D99" w:rsidRDefault="00B15210" w:rsidP="00851340">
      <w:pPr>
        <w:pStyle w:val="Akapitzlist2"/>
        <w:numPr>
          <w:ilvl w:val="0"/>
          <w:numId w:val="71"/>
        </w:numPr>
        <w:spacing w:line="240" w:lineRule="auto"/>
        <w:jc w:val="both"/>
        <w:rPr>
          <w:rFonts w:asciiTheme="minorHAnsi" w:hAnsiTheme="minorHAnsi" w:cs="Arial"/>
        </w:rPr>
      </w:pPr>
      <w:r w:rsidRPr="00752D99">
        <w:rPr>
          <w:rFonts w:asciiTheme="minorHAnsi" w:hAnsiTheme="minorHAnsi" w:cs="Arial"/>
        </w:rPr>
        <w:t xml:space="preserve">Istotne postanowienia umowy zawarte zostały we wzorze umowy </w:t>
      </w:r>
      <w:r w:rsidRPr="00752D99">
        <w:rPr>
          <w:rFonts w:asciiTheme="minorHAnsi" w:hAnsiTheme="minorHAnsi" w:cs="Arial"/>
          <w:b/>
        </w:rPr>
        <w:t xml:space="preserve">- </w:t>
      </w:r>
      <w:r w:rsidRPr="00752D99">
        <w:rPr>
          <w:rFonts w:asciiTheme="minorHAnsi" w:hAnsiTheme="minorHAnsi" w:cs="Arial"/>
          <w:b/>
          <w:i/>
          <w:color w:val="000000" w:themeColor="text1"/>
        </w:rPr>
        <w:t>Załączniku Nr 9 do SIWZ</w:t>
      </w:r>
      <w:r w:rsidRPr="00752D99">
        <w:rPr>
          <w:rFonts w:asciiTheme="minorHAnsi" w:hAnsiTheme="minorHAnsi" w:cs="Arial"/>
          <w:b/>
          <w:color w:val="000000" w:themeColor="text1"/>
        </w:rPr>
        <w:t>.</w:t>
      </w:r>
    </w:p>
    <w:p w:rsidR="00B15210" w:rsidRPr="00752D99" w:rsidRDefault="00B15210" w:rsidP="00851340">
      <w:pPr>
        <w:pStyle w:val="Akapitzlist2"/>
        <w:numPr>
          <w:ilvl w:val="0"/>
          <w:numId w:val="71"/>
        </w:numPr>
        <w:spacing w:after="0" w:line="240" w:lineRule="auto"/>
        <w:jc w:val="both"/>
        <w:rPr>
          <w:rFonts w:asciiTheme="minorHAnsi" w:hAnsiTheme="minorHAnsi" w:cs="Arial"/>
        </w:rPr>
      </w:pPr>
      <w:r w:rsidRPr="00752D99">
        <w:rPr>
          <w:rFonts w:asciiTheme="minorHAnsi" w:hAnsiTheme="minorHAnsi" w:cs="Arial"/>
        </w:rPr>
        <w:t>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B15210" w:rsidRPr="00752D99" w:rsidRDefault="00B15210" w:rsidP="00851340">
      <w:pPr>
        <w:pStyle w:val="Akapitzlist2"/>
        <w:numPr>
          <w:ilvl w:val="0"/>
          <w:numId w:val="71"/>
        </w:numPr>
        <w:spacing w:after="0" w:line="240" w:lineRule="auto"/>
        <w:ind w:hanging="357"/>
        <w:jc w:val="both"/>
        <w:rPr>
          <w:rFonts w:asciiTheme="minorHAnsi" w:hAnsiTheme="minorHAnsi" w:cs="Arial"/>
        </w:rPr>
      </w:pPr>
      <w:r w:rsidRPr="00752D99">
        <w:rPr>
          <w:rFonts w:asciiTheme="minorHAnsi" w:hAnsiTheme="minorHAnsi" w:cs="Arial"/>
        </w:rPr>
        <w:t xml:space="preserve">Nawiązując do ust. 2 Zamawiający </w:t>
      </w:r>
      <w:r w:rsidRPr="00752D99">
        <w:rPr>
          <w:rFonts w:asciiTheme="minorHAnsi" w:hAnsiTheme="minorHAnsi"/>
        </w:rPr>
        <w:t xml:space="preserve">dopuszcza – jeżeli uzna za uzasadnione - zmiany w formie aneksu do umowy, w przypadkach: </w:t>
      </w:r>
    </w:p>
    <w:p w:rsidR="00B15210" w:rsidRPr="00752D99" w:rsidRDefault="00B15210" w:rsidP="00851340">
      <w:pPr>
        <w:pStyle w:val="Akapitzlist"/>
        <w:numPr>
          <w:ilvl w:val="0"/>
          <w:numId w:val="72"/>
        </w:numPr>
        <w:tabs>
          <w:tab w:val="clear" w:pos="0"/>
          <w:tab w:val="num" w:pos="-360"/>
        </w:tabs>
        <w:suppressAutoHyphens/>
        <w:spacing w:after="0" w:line="240" w:lineRule="auto"/>
        <w:ind w:left="720"/>
        <w:contextualSpacing w:val="0"/>
        <w:jc w:val="both"/>
      </w:pPr>
      <w:r w:rsidRPr="00752D99">
        <w:rPr>
          <w:rStyle w:val="Domylnaczcionkaakapitu1"/>
          <w:rFonts w:cs="Arial"/>
        </w:rPr>
        <w:t>potrzeby przesunięcia terminu realizacji przedmiotu umowy, pod warunkiem, że będą niesprzyjające warunki atmosferyczne do wykonania prac zgodnie z technologią ich wykonywania lub w przypadku klęsk żywiołowych,</w:t>
      </w:r>
    </w:p>
    <w:p w:rsidR="00B15210" w:rsidRPr="00752D99" w:rsidRDefault="00B15210" w:rsidP="00851340">
      <w:pPr>
        <w:pStyle w:val="Akapitzlist"/>
        <w:numPr>
          <w:ilvl w:val="0"/>
          <w:numId w:val="72"/>
        </w:numPr>
        <w:tabs>
          <w:tab w:val="clear" w:pos="0"/>
          <w:tab w:val="num" w:pos="-360"/>
        </w:tabs>
        <w:suppressAutoHyphens/>
        <w:spacing w:after="0" w:line="240" w:lineRule="auto"/>
        <w:ind w:left="720"/>
        <w:contextualSpacing w:val="0"/>
        <w:jc w:val="both"/>
      </w:pPr>
      <w:r w:rsidRPr="00752D99">
        <w:rPr>
          <w:rStyle w:val="Domylnaczcionkaakapitu1"/>
          <w:rFonts w:cs="Arial"/>
          <w:color w:val="111111"/>
        </w:rPr>
        <w:t xml:space="preserve">zmiany wysokości podatku VAT </w:t>
      </w:r>
    </w:p>
    <w:p w:rsidR="00B15210" w:rsidRPr="00752D99" w:rsidRDefault="00B15210" w:rsidP="00851340">
      <w:pPr>
        <w:pStyle w:val="Akapitzlist"/>
        <w:numPr>
          <w:ilvl w:val="0"/>
          <w:numId w:val="72"/>
        </w:numPr>
        <w:tabs>
          <w:tab w:val="clear" w:pos="0"/>
          <w:tab w:val="num" w:pos="-360"/>
        </w:tabs>
        <w:suppressAutoHyphens/>
        <w:spacing w:after="0" w:line="240" w:lineRule="auto"/>
        <w:ind w:left="720"/>
        <w:contextualSpacing w:val="0"/>
        <w:jc w:val="both"/>
      </w:pPr>
      <w:r w:rsidRPr="00752D99">
        <w:rPr>
          <w:rStyle w:val="Domylnaczcionkaakapitu1"/>
          <w:rFonts w:cs="Arial"/>
        </w:rPr>
        <w:t>zmiany osoby wskazanej w ofercie:</w:t>
      </w:r>
    </w:p>
    <w:p w:rsidR="00B15210" w:rsidRPr="00752D99" w:rsidRDefault="00B15210" w:rsidP="00B15210">
      <w:pPr>
        <w:pStyle w:val="Normalny1"/>
        <w:widowControl/>
        <w:ind w:left="720"/>
        <w:jc w:val="both"/>
        <w:rPr>
          <w:rFonts w:asciiTheme="minorHAnsi" w:hAnsiTheme="minorHAnsi"/>
          <w:sz w:val="22"/>
          <w:szCs w:val="22"/>
        </w:rPr>
      </w:pPr>
      <w:r w:rsidRPr="00752D99">
        <w:rPr>
          <w:rFonts w:asciiTheme="minorHAnsi" w:eastAsia="Calibri" w:hAnsiTheme="minorHAnsi" w:cs="Arial"/>
          <w:sz w:val="22"/>
          <w:szCs w:val="22"/>
        </w:rPr>
        <w:t>a) na żądanie Zamawiającego w przypadku nienależytego wykonywania powierzonych prac po przedstawieniu i zaakceptowaniu przez Zamawiającego kandydatury innej osoby spełniającej warunki zawarte w SIWZ,</w:t>
      </w:r>
    </w:p>
    <w:p w:rsidR="00B15210" w:rsidRPr="00752D99" w:rsidRDefault="00B15210" w:rsidP="00B15210">
      <w:pPr>
        <w:pStyle w:val="Normalny1"/>
        <w:widowControl/>
        <w:ind w:left="720"/>
        <w:jc w:val="both"/>
        <w:rPr>
          <w:rFonts w:asciiTheme="minorHAnsi" w:hAnsiTheme="minorHAnsi"/>
          <w:sz w:val="22"/>
          <w:szCs w:val="22"/>
        </w:rPr>
      </w:pPr>
      <w:r w:rsidRPr="00752D99">
        <w:rPr>
          <w:rFonts w:asciiTheme="minorHAnsi" w:eastAsia="Calibri" w:hAnsiTheme="minorHAnsi" w:cs="Arial"/>
          <w:sz w:val="22"/>
          <w:szCs w:val="22"/>
        </w:rPr>
        <w:t>b) na wniosek Wykonawcy uzasadniony obiektywnymi okolicznościami, po przedstawieniu i zaakceptowaniu przez Zamawiającego kandydatury innej osoby spełniającej warunki zawarte w SIWZ,</w:t>
      </w:r>
    </w:p>
    <w:p w:rsidR="00B15210" w:rsidRPr="00752D99" w:rsidRDefault="00B15210" w:rsidP="00851340">
      <w:pPr>
        <w:pStyle w:val="Akapitzlist"/>
        <w:numPr>
          <w:ilvl w:val="0"/>
          <w:numId w:val="72"/>
        </w:numPr>
        <w:tabs>
          <w:tab w:val="clear" w:pos="0"/>
          <w:tab w:val="num" w:pos="-380"/>
        </w:tabs>
        <w:suppressAutoHyphens/>
        <w:spacing w:after="0" w:line="240" w:lineRule="auto"/>
        <w:ind w:left="700"/>
        <w:contextualSpacing w:val="0"/>
        <w:jc w:val="both"/>
      </w:pPr>
      <w:r w:rsidRPr="00752D99">
        <w:rPr>
          <w:rFonts w:cs="Arial"/>
          <w:u w:val="single"/>
        </w:rPr>
        <w:t>*uzasadnionej okolicznościami konieczności zmiany dotychczasowych podwykonawców lub dalszych podwykonawców, czy też ujawnienia się nowych podwykonawców lub dalszych podwykonawców w trakcie realizacji umowy,</w:t>
      </w:r>
    </w:p>
    <w:p w:rsidR="00B15210" w:rsidRPr="00752D99" w:rsidRDefault="00B15210" w:rsidP="00851340">
      <w:pPr>
        <w:pStyle w:val="Akapitzlist"/>
        <w:numPr>
          <w:ilvl w:val="0"/>
          <w:numId w:val="72"/>
        </w:numPr>
        <w:tabs>
          <w:tab w:val="clear" w:pos="0"/>
          <w:tab w:val="num" w:pos="-380"/>
        </w:tabs>
        <w:suppressAutoHyphens/>
        <w:spacing w:after="0" w:line="240" w:lineRule="auto"/>
        <w:ind w:left="700"/>
        <w:contextualSpacing w:val="0"/>
        <w:jc w:val="both"/>
      </w:pPr>
      <w:r w:rsidRPr="00752D99">
        <w:rPr>
          <w:rFonts w:cs="Arial"/>
          <w:u w:val="single"/>
        </w:rPr>
        <w:t>innych istotnych zmian pod warunkiem, że są korzystne dla Zamawiającego.</w:t>
      </w:r>
    </w:p>
    <w:p w:rsidR="00B15210" w:rsidRPr="00752D99" w:rsidRDefault="00B15210" w:rsidP="00B15210">
      <w:pPr>
        <w:widowControl w:val="0"/>
        <w:suppressAutoHyphens/>
        <w:autoSpaceDE w:val="0"/>
        <w:autoSpaceDN w:val="0"/>
        <w:jc w:val="both"/>
      </w:pPr>
    </w:p>
    <w:p w:rsidR="008E1D01" w:rsidRPr="00752D99" w:rsidRDefault="00B15210" w:rsidP="004A1654">
      <w:pPr>
        <w:tabs>
          <w:tab w:val="left" w:pos="360"/>
        </w:tabs>
        <w:jc w:val="both"/>
        <w:rPr>
          <w:rFonts w:cs="Arial"/>
          <w:i/>
          <w:color w:val="FF0000"/>
        </w:rPr>
      </w:pPr>
      <w:r w:rsidRPr="00752D99">
        <w:rPr>
          <w:rFonts w:cs="Arial"/>
          <w:i/>
          <w:highlight w:val="lightGray"/>
        </w:rPr>
        <w:t>*</w:t>
      </w:r>
      <w:r w:rsidRPr="00752D99">
        <w:rPr>
          <w:rFonts w:cs="Arial"/>
          <w:i/>
        </w:rPr>
        <w:t>dotyczy realizacji umowy przy pomocy podwykonawców lub dalszych podwykonawców.</w:t>
      </w:r>
    </w:p>
    <w:p w:rsidR="003E09AF" w:rsidRPr="00752D99" w:rsidRDefault="00B85E68" w:rsidP="00FE1ECC">
      <w:pPr>
        <w:shd w:val="clear" w:color="auto" w:fill="D9D9D9" w:themeFill="background1" w:themeFillShade="D9"/>
        <w:spacing w:after="0" w:line="240" w:lineRule="auto"/>
        <w:rPr>
          <w:rFonts w:eastAsia="Times New Roman" w:cs="Times New Roman"/>
          <w:b/>
          <w:color w:val="000000"/>
          <w:lang w:eastAsia="pl-PL"/>
        </w:rPr>
      </w:pPr>
      <w:r>
        <w:rPr>
          <w:rFonts w:eastAsia="Times New Roman" w:cs="Times New Roman"/>
          <w:b/>
          <w:color w:val="000000"/>
          <w:lang w:eastAsia="pl-PL"/>
        </w:rPr>
        <w:t>XXII</w:t>
      </w:r>
      <w:r w:rsidR="003E09AF" w:rsidRPr="00752D99">
        <w:rPr>
          <w:rFonts w:eastAsia="Times New Roman" w:cs="Times New Roman"/>
          <w:b/>
          <w:color w:val="000000"/>
          <w:lang w:eastAsia="pl-PL"/>
        </w:rPr>
        <w:t>. Pouczenie o środkach ochrony</w:t>
      </w:r>
      <w:r w:rsidR="004A1654" w:rsidRPr="00752D99">
        <w:rPr>
          <w:rFonts w:eastAsia="Times New Roman" w:cs="Times New Roman"/>
          <w:b/>
          <w:color w:val="000000"/>
          <w:lang w:eastAsia="pl-PL"/>
        </w:rPr>
        <w:t xml:space="preserve"> prawnej</w:t>
      </w:r>
    </w:p>
    <w:p w:rsidR="008E1D01" w:rsidRPr="00752D99" w:rsidRDefault="00BF328F" w:rsidP="00BF328F">
      <w:pPr>
        <w:spacing w:after="0" w:line="240" w:lineRule="auto"/>
        <w:jc w:val="both"/>
        <w:rPr>
          <w:rFonts w:cs="Arial"/>
        </w:rPr>
      </w:pPr>
      <w:r w:rsidRPr="00752D99">
        <w:rPr>
          <w:rFonts w:cs="Arial"/>
        </w:rPr>
        <w:t xml:space="preserve">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w:t>
      </w:r>
    </w:p>
    <w:p w:rsidR="007C1DDE" w:rsidRPr="00752D99" w:rsidRDefault="007C1DDE" w:rsidP="00BF328F">
      <w:pPr>
        <w:spacing w:after="0" w:line="240" w:lineRule="auto"/>
        <w:jc w:val="both"/>
        <w:rPr>
          <w:rFonts w:cs="Arial"/>
        </w:rPr>
      </w:pPr>
    </w:p>
    <w:p w:rsidR="00BF328F" w:rsidRPr="00752D99" w:rsidRDefault="00B85E68" w:rsidP="00BF328F">
      <w:pPr>
        <w:spacing w:after="0" w:line="240" w:lineRule="auto"/>
        <w:jc w:val="both"/>
        <w:rPr>
          <w:b/>
        </w:rPr>
      </w:pPr>
      <w:r>
        <w:rPr>
          <w:rFonts w:cs="Arial"/>
          <w:b/>
          <w:shd w:val="clear" w:color="auto" w:fill="D9D9D9" w:themeFill="background1" w:themeFillShade="D9"/>
        </w:rPr>
        <w:lastRenderedPageBreak/>
        <w:t>XXIII</w:t>
      </w:r>
      <w:r w:rsidR="00BF328F" w:rsidRPr="00752D99">
        <w:rPr>
          <w:rFonts w:cs="Arial"/>
          <w:b/>
          <w:shd w:val="clear" w:color="auto" w:fill="D9D9D9" w:themeFill="background1" w:themeFillShade="D9"/>
        </w:rPr>
        <w:t>. Inne informacje</w:t>
      </w:r>
    </w:p>
    <w:p w:rsidR="008E1D01" w:rsidRPr="00752D99" w:rsidRDefault="008E1D01" w:rsidP="00BF328F">
      <w:pPr>
        <w:pStyle w:val="Default"/>
        <w:rPr>
          <w:rFonts w:asciiTheme="minorHAnsi" w:hAnsiTheme="minorHAnsi"/>
          <w:sz w:val="22"/>
          <w:szCs w:val="22"/>
        </w:rPr>
      </w:pPr>
      <w:bookmarkStart w:id="13" w:name="_Toc137824145"/>
      <w:bookmarkStart w:id="14" w:name="_Toc154823362"/>
      <w:bookmarkStart w:id="15" w:name="_Toc161806963"/>
      <w:bookmarkStart w:id="16" w:name="_Toc191867092"/>
      <w:bookmarkStart w:id="17" w:name="_Toc347394152"/>
      <w:r w:rsidRPr="00752D99">
        <w:rPr>
          <w:rFonts w:asciiTheme="minorHAnsi" w:hAnsiTheme="minorHAnsi"/>
          <w:b/>
          <w:bCs/>
          <w:sz w:val="22"/>
          <w:szCs w:val="22"/>
        </w:rPr>
        <w:t>Nie przewiduje się</w:t>
      </w:r>
      <w:r w:rsidRPr="00752D99">
        <w:rPr>
          <w:rFonts w:asciiTheme="minorHAnsi" w:hAnsiTheme="minorHAnsi"/>
          <w:sz w:val="22"/>
          <w:szCs w:val="22"/>
        </w:rPr>
        <w:t xml:space="preserve">: </w:t>
      </w:r>
    </w:p>
    <w:p w:rsidR="008E1D01" w:rsidRPr="00752D99" w:rsidRDefault="008E1D01" w:rsidP="00BF328F">
      <w:pPr>
        <w:pStyle w:val="Default"/>
        <w:ind w:left="340"/>
        <w:rPr>
          <w:rFonts w:asciiTheme="minorHAnsi" w:hAnsiTheme="minorHAnsi"/>
          <w:sz w:val="22"/>
          <w:szCs w:val="22"/>
        </w:rPr>
      </w:pPr>
      <w:r w:rsidRPr="00752D99">
        <w:rPr>
          <w:rFonts w:asciiTheme="minorHAnsi" w:hAnsiTheme="minorHAnsi"/>
          <w:sz w:val="22"/>
          <w:szCs w:val="22"/>
        </w:rPr>
        <w:t xml:space="preserve">1) zawarcia umowy ramowej; </w:t>
      </w:r>
    </w:p>
    <w:p w:rsidR="008E1D01" w:rsidRPr="00752D99" w:rsidRDefault="008E1D01" w:rsidP="00BF328F">
      <w:pPr>
        <w:pStyle w:val="Default"/>
        <w:ind w:left="340"/>
        <w:rPr>
          <w:rFonts w:asciiTheme="minorHAnsi" w:hAnsiTheme="minorHAnsi"/>
          <w:sz w:val="22"/>
          <w:szCs w:val="22"/>
        </w:rPr>
      </w:pPr>
      <w:r w:rsidRPr="00752D99">
        <w:rPr>
          <w:rFonts w:asciiTheme="minorHAnsi" w:hAnsiTheme="minorHAnsi"/>
          <w:sz w:val="22"/>
          <w:szCs w:val="22"/>
        </w:rPr>
        <w:t xml:space="preserve">2) ustanowienia dynamicznego systemu zakupów; </w:t>
      </w:r>
    </w:p>
    <w:p w:rsidR="008E1D01" w:rsidRPr="00752D99" w:rsidRDefault="008E1D01" w:rsidP="00BF328F">
      <w:pPr>
        <w:pStyle w:val="Default"/>
        <w:ind w:left="340"/>
        <w:rPr>
          <w:rFonts w:asciiTheme="minorHAnsi" w:hAnsiTheme="minorHAnsi"/>
          <w:sz w:val="22"/>
          <w:szCs w:val="22"/>
        </w:rPr>
      </w:pPr>
      <w:r w:rsidRPr="00752D99">
        <w:rPr>
          <w:rFonts w:asciiTheme="minorHAnsi" w:hAnsiTheme="minorHAnsi"/>
          <w:sz w:val="22"/>
          <w:szCs w:val="22"/>
        </w:rPr>
        <w:t xml:space="preserve">3) udzielenia zamówień, o których mowa w art. 67 ust. 1 pkt 6 ustawy; </w:t>
      </w:r>
    </w:p>
    <w:p w:rsidR="008E1D01" w:rsidRPr="00752D99" w:rsidRDefault="008E1D01" w:rsidP="00BF328F">
      <w:pPr>
        <w:pStyle w:val="Default"/>
        <w:ind w:left="340"/>
        <w:rPr>
          <w:rFonts w:asciiTheme="minorHAnsi" w:hAnsiTheme="minorHAnsi"/>
          <w:sz w:val="22"/>
          <w:szCs w:val="22"/>
        </w:rPr>
      </w:pPr>
      <w:r w:rsidRPr="00752D99">
        <w:rPr>
          <w:rFonts w:asciiTheme="minorHAnsi" w:hAnsiTheme="minorHAnsi"/>
          <w:sz w:val="22"/>
          <w:szCs w:val="22"/>
        </w:rPr>
        <w:t xml:space="preserve">4) przeprowadzenia aukcji elektronicznej. </w:t>
      </w:r>
      <w:bookmarkEnd w:id="13"/>
      <w:bookmarkEnd w:id="14"/>
      <w:bookmarkEnd w:id="15"/>
      <w:bookmarkEnd w:id="16"/>
      <w:bookmarkEnd w:id="17"/>
    </w:p>
    <w:p w:rsidR="00FE1ECC" w:rsidRPr="00752D99" w:rsidRDefault="00FE1ECC" w:rsidP="00FE1ECC">
      <w:pPr>
        <w:autoSpaceDE w:val="0"/>
        <w:autoSpaceDN w:val="0"/>
        <w:adjustRightInd w:val="0"/>
        <w:spacing w:after="0" w:line="240" w:lineRule="auto"/>
        <w:ind w:left="340" w:firstLine="20"/>
        <w:jc w:val="both"/>
        <w:rPr>
          <w:rFonts w:cs="Calibri"/>
          <w:color w:val="000000"/>
        </w:rPr>
      </w:pPr>
      <w:r w:rsidRPr="00752D99">
        <w:t xml:space="preserve">5) </w:t>
      </w:r>
      <w:r w:rsidRPr="00752D99">
        <w:rPr>
          <w:rFonts w:cs="Calibri"/>
          <w:color w:val="000000"/>
        </w:rPr>
        <w:t xml:space="preserve">Klauzula informacyjna z art. 13 RODO w celu związanym z postępowaniem o udzielenie zamówienia  publicznego: </w:t>
      </w:r>
    </w:p>
    <w:p w:rsidR="00FE1ECC" w:rsidRPr="00752D99" w:rsidRDefault="00FE1ECC" w:rsidP="00FE1ECC">
      <w:pPr>
        <w:suppressAutoHyphens/>
        <w:ind w:left="340"/>
        <w:jc w:val="both"/>
        <w:rPr>
          <w:rFonts w:cs="Calibri"/>
        </w:rPr>
      </w:pPr>
      <w:r w:rsidRPr="00752D99">
        <w:rPr>
          <w:rFonts w:cs="Calibri"/>
        </w:rPr>
        <w:t>Zgodnie z art. 13 ust. 1 i 2 rozporządzenia Parlamentu Europejskiego i Rady (UE) 2016/679 z dnia 27 kwietnia 2016 r. w sprawie ochrony osób fizycznych w związku z przetwarzaniem danych osobowych</w:t>
      </w:r>
      <w:r w:rsidRPr="00752D99">
        <w:rPr>
          <w:rFonts w:cs="Calibri"/>
        </w:rPr>
        <w:br/>
        <w:t xml:space="preserve">i w sprawie swobodnego przepływu takich danych oraz uchylenia dyrektywy 95/46/WE (ogólne rozporządzenie o ochronie danych) (Dz. Urz. UE L 119 z 04.05.2016, str. 1), dalej „RODO”, informuję, że: </w:t>
      </w:r>
    </w:p>
    <w:p w:rsidR="00FE1ECC" w:rsidRPr="00752D99" w:rsidRDefault="00FE1ECC" w:rsidP="00851340">
      <w:pPr>
        <w:pStyle w:val="Akapitzlist"/>
        <w:numPr>
          <w:ilvl w:val="0"/>
          <w:numId w:val="46"/>
        </w:numPr>
        <w:spacing w:after="150" w:line="240" w:lineRule="auto"/>
        <w:jc w:val="both"/>
        <w:rPr>
          <w:rFonts w:eastAsia="Times New Roman"/>
        </w:rPr>
      </w:pPr>
      <w:r w:rsidRPr="00752D99">
        <w:rPr>
          <w:rFonts w:eastAsia="Times New Roman"/>
        </w:rPr>
        <w:t>administratorem Pani/Pana danych osobowych jest Starosta Wołowski, pl. Piastowski 2, 56 – 100 Wołów,</w:t>
      </w:r>
    </w:p>
    <w:p w:rsidR="00FE1ECC" w:rsidRPr="00752D99" w:rsidRDefault="00FE1ECC" w:rsidP="00851340">
      <w:pPr>
        <w:pStyle w:val="Akapitzlist"/>
        <w:numPr>
          <w:ilvl w:val="0"/>
          <w:numId w:val="46"/>
        </w:numPr>
        <w:spacing w:after="150" w:line="240" w:lineRule="auto"/>
        <w:jc w:val="both"/>
        <w:rPr>
          <w:rFonts w:eastAsia="Times New Roman"/>
          <w:color w:val="00B0F0"/>
        </w:rPr>
      </w:pPr>
      <w:r w:rsidRPr="00752D99">
        <w:rPr>
          <w:rFonts w:eastAsia="Times New Roman"/>
        </w:rPr>
        <w:t>inspektorem ochrony danych osobowych w danych osobowych w Starostwie Powiatowym w Wołowie jest Pan Tomasz Wadas,  kontakt: iodo@nsi.net.pl , tel. 768358801 *;</w:t>
      </w:r>
    </w:p>
    <w:p w:rsidR="00FE1ECC" w:rsidRPr="00752D99" w:rsidRDefault="00FE1ECC" w:rsidP="00851340">
      <w:pPr>
        <w:pStyle w:val="Akapitzlist"/>
        <w:numPr>
          <w:ilvl w:val="0"/>
          <w:numId w:val="46"/>
        </w:numPr>
        <w:spacing w:after="150" w:line="240" w:lineRule="auto"/>
        <w:jc w:val="both"/>
        <w:rPr>
          <w:rFonts w:eastAsia="Times New Roman"/>
        </w:rPr>
      </w:pPr>
      <w:r w:rsidRPr="00752D99">
        <w:rPr>
          <w:rFonts w:eastAsia="Times New Roman"/>
        </w:rPr>
        <w:t xml:space="preserve">Pani/Pana dane osobowe przetwarzane będą na podstawie art. 6 ust. 1 lit. c RODO </w:t>
      </w:r>
      <w:r w:rsidRPr="00752D99">
        <w:rPr>
          <w:rFonts w:eastAsia="Times New Roman"/>
        </w:rPr>
        <w:br/>
        <w:t xml:space="preserve">w celu związanym z postępowaniem o udzielenie zamówienia publicznego o numerze sprawy </w:t>
      </w:r>
      <w:r w:rsidRPr="00752D99">
        <w:rPr>
          <w:rFonts w:eastAsia="Times New Roman"/>
          <w:color w:val="000000"/>
        </w:rPr>
        <w:t xml:space="preserve">IZP.272.6.2019 </w:t>
      </w:r>
      <w:r w:rsidRPr="00752D99">
        <w:rPr>
          <w:rFonts w:eastAsia="Times New Roman"/>
        </w:rPr>
        <w:t xml:space="preserve">prowadzonego w trybie przetargu nieograniczonego; </w:t>
      </w:r>
    </w:p>
    <w:p w:rsidR="00FE1ECC" w:rsidRPr="00752D99" w:rsidRDefault="00FE1ECC" w:rsidP="00851340">
      <w:pPr>
        <w:pStyle w:val="Akapitzlist"/>
        <w:numPr>
          <w:ilvl w:val="0"/>
          <w:numId w:val="46"/>
        </w:numPr>
        <w:spacing w:after="150" w:line="240" w:lineRule="auto"/>
        <w:jc w:val="both"/>
        <w:rPr>
          <w:rFonts w:eastAsia="Times New Roman"/>
          <w:color w:val="00B0F0"/>
        </w:rPr>
      </w:pPr>
      <w:r w:rsidRPr="00752D99">
        <w:rPr>
          <w:rFonts w:eastAsia="Times New Roman"/>
        </w:rPr>
        <w:t xml:space="preserve">odbiorcami Pani/Pana danych osobowych będą osoby lub podmioty, którym udostępniona zostanie dokumentacja postępowania w oparciu o art. 8 oraz art. 96 ust. 3 ustawy z dnia 29 stycznia 2004 r. – Prawo zamówień publicznych (Dz. U. z 2018 r. poz. 1986), dalej „ustawa </w:t>
      </w:r>
      <w:proofErr w:type="spellStart"/>
      <w:r w:rsidRPr="00752D99">
        <w:rPr>
          <w:rFonts w:eastAsia="Times New Roman"/>
        </w:rPr>
        <w:t>Pzp</w:t>
      </w:r>
      <w:proofErr w:type="spellEnd"/>
      <w:r w:rsidRPr="00752D99">
        <w:rPr>
          <w:rFonts w:eastAsia="Times New Roman"/>
        </w:rPr>
        <w:t xml:space="preserve">”;  </w:t>
      </w:r>
    </w:p>
    <w:p w:rsidR="00FE1ECC" w:rsidRPr="00752D99" w:rsidRDefault="00FE1ECC" w:rsidP="00851340">
      <w:pPr>
        <w:pStyle w:val="Akapitzlist"/>
        <w:numPr>
          <w:ilvl w:val="0"/>
          <w:numId w:val="46"/>
        </w:numPr>
        <w:spacing w:after="150" w:line="240" w:lineRule="auto"/>
        <w:jc w:val="both"/>
        <w:rPr>
          <w:rFonts w:eastAsia="Times New Roman"/>
          <w:color w:val="00B0F0"/>
        </w:rPr>
      </w:pPr>
      <w:r w:rsidRPr="00752D99">
        <w:rPr>
          <w:rFonts w:eastAsia="Times New Roman"/>
        </w:rPr>
        <w:t xml:space="preserve">Pani/Pana dane osobowe będą przechowywane, zgodnie z art. 97 ust. 1 ustawy </w:t>
      </w:r>
      <w:proofErr w:type="spellStart"/>
      <w:r w:rsidRPr="00752D99">
        <w:rPr>
          <w:rFonts w:eastAsia="Times New Roman"/>
        </w:rPr>
        <w:t>Pzp</w:t>
      </w:r>
      <w:proofErr w:type="spellEnd"/>
      <w:r w:rsidRPr="00752D99">
        <w:rPr>
          <w:rFonts w:eastAsia="Times New Roman"/>
        </w:rPr>
        <w:t>, przez okres 4 lat od dnia zakończenia postępowania o udzielenie zamówienia, a jeżeli czas trwania umowy przekracza 4 lata, okres przechowywania obejmuje cały czas trwania umowy;</w:t>
      </w:r>
    </w:p>
    <w:p w:rsidR="00FE1ECC" w:rsidRPr="00752D99" w:rsidRDefault="00FE1ECC" w:rsidP="00851340">
      <w:pPr>
        <w:pStyle w:val="Akapitzlist"/>
        <w:numPr>
          <w:ilvl w:val="0"/>
          <w:numId w:val="46"/>
        </w:numPr>
        <w:spacing w:after="150" w:line="240" w:lineRule="auto"/>
        <w:jc w:val="both"/>
        <w:rPr>
          <w:rFonts w:eastAsia="Times New Roman"/>
          <w:b/>
        </w:rPr>
      </w:pPr>
      <w:r w:rsidRPr="00752D99">
        <w:rPr>
          <w:rFonts w:eastAsia="Times New Roman"/>
        </w:rPr>
        <w:t xml:space="preserve">obowiązek podania przez Panią/Pana danych osobowych bezpośrednio Pani/Pana dotyczących jest wymogiem ustawowym określonym w przepisach ustawy </w:t>
      </w:r>
      <w:proofErr w:type="spellStart"/>
      <w:r w:rsidRPr="00752D99">
        <w:rPr>
          <w:rFonts w:eastAsia="Times New Roman"/>
        </w:rPr>
        <w:t>Pzp</w:t>
      </w:r>
      <w:proofErr w:type="spellEnd"/>
      <w:r w:rsidRPr="00752D99">
        <w:rPr>
          <w:rFonts w:eastAsia="Times New Roman"/>
        </w:rPr>
        <w:t xml:space="preserve">, związanym z udziałem w postępowaniu o udzielenie zamówienia publicznego; konsekwencje niepodania określonych danych wynikają z ustawy </w:t>
      </w:r>
      <w:proofErr w:type="spellStart"/>
      <w:r w:rsidRPr="00752D99">
        <w:rPr>
          <w:rFonts w:eastAsia="Times New Roman"/>
        </w:rPr>
        <w:t>Pzp</w:t>
      </w:r>
      <w:proofErr w:type="spellEnd"/>
      <w:r w:rsidRPr="00752D99">
        <w:rPr>
          <w:rFonts w:eastAsia="Times New Roman"/>
        </w:rPr>
        <w:t xml:space="preserve">;  </w:t>
      </w:r>
    </w:p>
    <w:p w:rsidR="00FE1ECC" w:rsidRPr="00752D99" w:rsidRDefault="00FE1ECC" w:rsidP="00851340">
      <w:pPr>
        <w:pStyle w:val="Akapitzlist"/>
        <w:numPr>
          <w:ilvl w:val="0"/>
          <w:numId w:val="46"/>
        </w:numPr>
        <w:spacing w:after="150" w:line="240" w:lineRule="auto"/>
        <w:jc w:val="both"/>
        <w:rPr>
          <w:rFonts w:eastAsia="Times New Roman"/>
        </w:rPr>
      </w:pPr>
      <w:r w:rsidRPr="00752D99">
        <w:rPr>
          <w:rFonts w:eastAsia="Times New Roman"/>
        </w:rPr>
        <w:t xml:space="preserve">w odniesieniu do Pani/Pana danych osobowych decyzje nie będą podejmowane </w:t>
      </w:r>
      <w:r w:rsidRPr="00752D99">
        <w:rPr>
          <w:rFonts w:eastAsia="Times New Roman"/>
        </w:rPr>
        <w:br/>
        <w:t>w sposób zautomatyzowany, stosowanie do art. 22 RODO;</w:t>
      </w:r>
    </w:p>
    <w:p w:rsidR="00FE1ECC" w:rsidRPr="00752D99" w:rsidRDefault="00FE1ECC" w:rsidP="00851340">
      <w:pPr>
        <w:pStyle w:val="Akapitzlist"/>
        <w:numPr>
          <w:ilvl w:val="0"/>
          <w:numId w:val="46"/>
        </w:numPr>
        <w:spacing w:after="150" w:line="240" w:lineRule="auto"/>
        <w:jc w:val="both"/>
        <w:rPr>
          <w:rFonts w:eastAsia="Times New Roman"/>
          <w:color w:val="00B0F0"/>
        </w:rPr>
      </w:pPr>
      <w:r w:rsidRPr="00752D99">
        <w:rPr>
          <w:rFonts w:eastAsia="Times New Roman"/>
        </w:rPr>
        <w:t>posiada Pani/Pan:</w:t>
      </w:r>
    </w:p>
    <w:p w:rsidR="00FE1ECC" w:rsidRPr="00752D99" w:rsidRDefault="00FE1ECC" w:rsidP="00851340">
      <w:pPr>
        <w:pStyle w:val="Akapitzlist"/>
        <w:numPr>
          <w:ilvl w:val="0"/>
          <w:numId w:val="47"/>
        </w:numPr>
        <w:spacing w:after="150" w:line="240" w:lineRule="auto"/>
        <w:ind w:left="709" w:hanging="283"/>
        <w:jc w:val="both"/>
        <w:rPr>
          <w:rFonts w:eastAsia="Times New Roman"/>
          <w:color w:val="00B0F0"/>
        </w:rPr>
      </w:pPr>
      <w:r w:rsidRPr="00752D99">
        <w:rPr>
          <w:rFonts w:eastAsia="Times New Roman"/>
        </w:rPr>
        <w:t>na podstawie art. 15 RODO prawo dostępu do danych osobowych Pani/Pana dotyczących;</w:t>
      </w:r>
    </w:p>
    <w:p w:rsidR="00FE1ECC" w:rsidRPr="00752D99" w:rsidRDefault="00FE1ECC" w:rsidP="00851340">
      <w:pPr>
        <w:pStyle w:val="Akapitzlist"/>
        <w:numPr>
          <w:ilvl w:val="0"/>
          <w:numId w:val="47"/>
        </w:numPr>
        <w:spacing w:after="150" w:line="240" w:lineRule="auto"/>
        <w:ind w:left="709" w:hanging="283"/>
        <w:jc w:val="both"/>
        <w:rPr>
          <w:rFonts w:eastAsia="Times New Roman"/>
        </w:rPr>
      </w:pPr>
      <w:r w:rsidRPr="00752D99">
        <w:rPr>
          <w:rFonts w:eastAsia="Times New Roman"/>
        </w:rPr>
        <w:t xml:space="preserve">na podstawie art. 16 RODO prawo do sprostowania Pani/Pana danych osobowych </w:t>
      </w:r>
      <w:r w:rsidRPr="00752D99">
        <w:rPr>
          <w:rFonts w:eastAsia="Times New Roman"/>
          <w:b/>
          <w:vertAlign w:val="superscript"/>
        </w:rPr>
        <w:t>**</w:t>
      </w:r>
      <w:r w:rsidRPr="00752D99">
        <w:rPr>
          <w:rFonts w:eastAsia="Times New Roman"/>
        </w:rPr>
        <w:t>;</w:t>
      </w:r>
    </w:p>
    <w:p w:rsidR="00FE1ECC" w:rsidRPr="00752D99" w:rsidRDefault="00FE1ECC" w:rsidP="00851340">
      <w:pPr>
        <w:pStyle w:val="Akapitzlist"/>
        <w:numPr>
          <w:ilvl w:val="0"/>
          <w:numId w:val="47"/>
        </w:numPr>
        <w:spacing w:after="150" w:line="240" w:lineRule="auto"/>
        <w:ind w:left="709" w:hanging="283"/>
        <w:jc w:val="both"/>
        <w:rPr>
          <w:rFonts w:eastAsia="Times New Roman"/>
        </w:rPr>
      </w:pPr>
      <w:r w:rsidRPr="00752D99">
        <w:rPr>
          <w:rFonts w:eastAsia="Times New Roman"/>
        </w:rPr>
        <w:t xml:space="preserve">na podstawie art. 18 RODO prawo żądania od administratora ograniczenia przetwarzania danych osobowych z zastrzeżeniem przypadków, o których mowa w art. 18 ust. 2 RODO ***;  </w:t>
      </w:r>
    </w:p>
    <w:p w:rsidR="00FE1ECC" w:rsidRPr="00752D99" w:rsidRDefault="00FE1ECC" w:rsidP="00851340">
      <w:pPr>
        <w:pStyle w:val="Akapitzlist"/>
        <w:numPr>
          <w:ilvl w:val="0"/>
          <w:numId w:val="47"/>
        </w:numPr>
        <w:spacing w:after="150" w:line="240" w:lineRule="auto"/>
        <w:ind w:left="709" w:hanging="283"/>
        <w:jc w:val="both"/>
        <w:rPr>
          <w:rFonts w:eastAsia="Times New Roman"/>
          <w:color w:val="00B0F0"/>
        </w:rPr>
      </w:pPr>
      <w:r w:rsidRPr="00752D99">
        <w:rPr>
          <w:rFonts w:eastAsia="Times New Roman"/>
        </w:rPr>
        <w:t>prawo do wniesienia skargi do Prezesa Urzędu Ochrony Danych Osobowych, gdy uzna Pani/Pan, że przetwarzanie danych osobowych Pani/Pana dotyczących narusza przepisy RODO;</w:t>
      </w:r>
    </w:p>
    <w:p w:rsidR="00FE1ECC" w:rsidRPr="00752D99" w:rsidRDefault="00FE1ECC" w:rsidP="00851340">
      <w:pPr>
        <w:pStyle w:val="Akapitzlist"/>
        <w:numPr>
          <w:ilvl w:val="0"/>
          <w:numId w:val="48"/>
        </w:numPr>
        <w:spacing w:after="150" w:line="240" w:lineRule="auto"/>
        <w:jc w:val="both"/>
        <w:rPr>
          <w:rFonts w:eastAsia="Times New Roman"/>
          <w:color w:val="00B0F0"/>
        </w:rPr>
      </w:pPr>
      <w:r w:rsidRPr="00752D99">
        <w:rPr>
          <w:rFonts w:eastAsia="Times New Roman"/>
        </w:rPr>
        <w:t>nie przysługuje Pani/Panu:</w:t>
      </w:r>
    </w:p>
    <w:p w:rsidR="00FE1ECC" w:rsidRPr="00752D99" w:rsidRDefault="00FE1ECC" w:rsidP="00851340">
      <w:pPr>
        <w:pStyle w:val="Akapitzlist"/>
        <w:numPr>
          <w:ilvl w:val="0"/>
          <w:numId w:val="49"/>
        </w:numPr>
        <w:spacing w:after="150" w:line="240" w:lineRule="auto"/>
        <w:ind w:left="709" w:hanging="283"/>
        <w:jc w:val="both"/>
        <w:rPr>
          <w:rFonts w:eastAsia="Times New Roman"/>
          <w:color w:val="00B0F0"/>
        </w:rPr>
      </w:pPr>
      <w:r w:rsidRPr="00752D99">
        <w:rPr>
          <w:rFonts w:eastAsia="Times New Roman"/>
        </w:rPr>
        <w:t>w związku z art. 17 ust. 3 lit. b, d lub e RODO prawo do usunięcia danych osobowych;</w:t>
      </w:r>
    </w:p>
    <w:p w:rsidR="00FE1ECC" w:rsidRPr="00752D99" w:rsidRDefault="00FE1ECC" w:rsidP="00851340">
      <w:pPr>
        <w:pStyle w:val="Akapitzlist"/>
        <w:numPr>
          <w:ilvl w:val="0"/>
          <w:numId w:val="49"/>
        </w:numPr>
        <w:spacing w:after="150" w:line="240" w:lineRule="auto"/>
        <w:ind w:left="709" w:hanging="283"/>
        <w:jc w:val="both"/>
        <w:rPr>
          <w:rFonts w:eastAsia="Times New Roman"/>
          <w:b/>
        </w:rPr>
      </w:pPr>
      <w:r w:rsidRPr="00752D99">
        <w:rPr>
          <w:rFonts w:eastAsia="Times New Roman"/>
        </w:rPr>
        <w:t>prawo do przenoszenia danych osobowych, o którym mowa w art. 20 RODO;</w:t>
      </w:r>
    </w:p>
    <w:p w:rsidR="00FE1ECC" w:rsidRPr="00752D99" w:rsidRDefault="00FE1ECC" w:rsidP="00851340">
      <w:pPr>
        <w:pStyle w:val="Akapitzlist"/>
        <w:numPr>
          <w:ilvl w:val="0"/>
          <w:numId w:val="49"/>
        </w:numPr>
        <w:spacing w:after="150" w:line="240" w:lineRule="auto"/>
        <w:ind w:left="709" w:hanging="283"/>
        <w:jc w:val="both"/>
        <w:rPr>
          <w:rFonts w:eastAsia="Times New Roman"/>
          <w:b/>
          <w:i/>
        </w:rPr>
      </w:pPr>
      <w:r w:rsidRPr="00752D99">
        <w:rPr>
          <w:rFonts w:eastAsia="Times New Roman"/>
          <w:b/>
        </w:rPr>
        <w:t>na podstawie art. 21 RODO prawo sprzeciwu, wobec przetwarzania danych osobowych, gdyż podstawą prawną przetwarzania Pani/Pana danych osobowych jest art. 6 ust. 1 lit. c RODO</w:t>
      </w:r>
      <w:r w:rsidRPr="00752D99">
        <w:rPr>
          <w:rFonts w:eastAsia="Times New Roman"/>
        </w:rPr>
        <w:t>.</w:t>
      </w:r>
    </w:p>
    <w:p w:rsidR="00FE1ECC" w:rsidRPr="00752D99" w:rsidRDefault="00FE1ECC" w:rsidP="00FE1ECC">
      <w:pPr>
        <w:autoSpaceDE w:val="0"/>
        <w:autoSpaceDN w:val="0"/>
        <w:adjustRightInd w:val="0"/>
        <w:jc w:val="both"/>
        <w:rPr>
          <w:rFonts w:eastAsia="Times New Roman"/>
          <w:i/>
        </w:rPr>
      </w:pPr>
      <w:r w:rsidRPr="00752D99">
        <w:rPr>
          <w:b/>
          <w:i/>
        </w:rPr>
        <w:t>*</w:t>
      </w:r>
      <w:r w:rsidRPr="00752D99">
        <w:rPr>
          <w:i/>
        </w:rPr>
        <w:t xml:space="preserve"> Wyjaśnienie: skorzystanie z prawa do sprostowania nie może skutkować zmianą wyniku postępowania </w:t>
      </w:r>
      <w:r w:rsidRPr="00752D99">
        <w:rPr>
          <w:i/>
        </w:rPr>
        <w:br/>
        <w:t xml:space="preserve">o udzielenie zamówienia publicznego ani zmianą postanowień umowy w zakresie niezgodnym z ustawą </w:t>
      </w:r>
      <w:proofErr w:type="spellStart"/>
      <w:r w:rsidRPr="00752D99">
        <w:rPr>
          <w:i/>
        </w:rPr>
        <w:t>Pzp</w:t>
      </w:r>
      <w:proofErr w:type="spellEnd"/>
      <w:r w:rsidRPr="00752D99">
        <w:rPr>
          <w:i/>
        </w:rPr>
        <w:t xml:space="preserve"> oraz nie może naruszać integralności protokołu oraz jego załączników. </w:t>
      </w:r>
    </w:p>
    <w:p w:rsidR="003E09AF" w:rsidRPr="00752D99" w:rsidRDefault="00FE1ECC" w:rsidP="00752D99">
      <w:pPr>
        <w:autoSpaceDE w:val="0"/>
        <w:autoSpaceDN w:val="0"/>
        <w:adjustRightInd w:val="0"/>
        <w:jc w:val="both"/>
        <w:rPr>
          <w:i/>
        </w:rPr>
      </w:pPr>
      <w:r w:rsidRPr="00752D99">
        <w:rPr>
          <w:b/>
          <w:i/>
        </w:rPr>
        <w:t xml:space="preserve">** </w:t>
      </w:r>
      <w:r w:rsidRPr="00752D99">
        <w:rPr>
          <w:i/>
        </w:rPr>
        <w:t xml:space="preserve">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00BF328F" w:rsidRPr="00752D99">
        <w:rPr>
          <w:rFonts w:eastAsia="Times New Roman" w:cs="Times New Roman"/>
          <w:color w:val="000000"/>
          <w:lang w:eastAsia="pl-PL"/>
        </w:rPr>
        <w:tab/>
      </w:r>
    </w:p>
    <w:p w:rsidR="003E09AF" w:rsidRPr="00752D99" w:rsidRDefault="00B85E68" w:rsidP="00FE1ECC">
      <w:pPr>
        <w:shd w:val="clear" w:color="auto" w:fill="D9D9D9" w:themeFill="background1" w:themeFillShade="D9"/>
        <w:spacing w:after="0" w:line="240" w:lineRule="auto"/>
        <w:rPr>
          <w:rFonts w:eastAsia="Times New Roman" w:cs="Times New Roman"/>
          <w:b/>
          <w:color w:val="000000"/>
          <w:lang w:eastAsia="pl-PL"/>
        </w:rPr>
      </w:pPr>
      <w:r>
        <w:rPr>
          <w:rFonts w:eastAsia="Times New Roman" w:cs="Times New Roman"/>
          <w:b/>
          <w:color w:val="000000"/>
          <w:lang w:eastAsia="pl-PL"/>
        </w:rPr>
        <w:t>XXIV</w:t>
      </w:r>
      <w:r w:rsidR="003E09AF" w:rsidRPr="00752D99">
        <w:rPr>
          <w:rFonts w:eastAsia="Times New Roman" w:cs="Times New Roman"/>
          <w:b/>
          <w:color w:val="000000"/>
          <w:lang w:eastAsia="pl-PL"/>
        </w:rPr>
        <w:t xml:space="preserve">. </w:t>
      </w:r>
      <w:r w:rsidR="00FE1ECC" w:rsidRPr="00752D99">
        <w:rPr>
          <w:rFonts w:eastAsia="Times New Roman" w:cs="Times New Roman"/>
          <w:b/>
          <w:color w:val="000000"/>
          <w:lang w:eastAsia="pl-PL"/>
        </w:rPr>
        <w:t xml:space="preserve"> </w:t>
      </w:r>
      <w:r w:rsidR="003E09AF" w:rsidRPr="00752D99">
        <w:rPr>
          <w:rFonts w:eastAsia="Times New Roman" w:cs="Times New Roman"/>
          <w:b/>
          <w:color w:val="000000"/>
          <w:lang w:eastAsia="pl-PL"/>
        </w:rPr>
        <w:t>Załączniki</w:t>
      </w:r>
    </w:p>
    <w:p w:rsidR="008E1D01" w:rsidRPr="00752D99" w:rsidRDefault="008E1D01" w:rsidP="00765992">
      <w:pPr>
        <w:spacing w:after="0" w:line="240" w:lineRule="auto"/>
        <w:jc w:val="both"/>
        <w:rPr>
          <w:b/>
        </w:rPr>
      </w:pPr>
      <w:r w:rsidRPr="00752D99">
        <w:rPr>
          <w:b/>
        </w:rPr>
        <w:lastRenderedPageBreak/>
        <w:t>Załączniki składające się na integralną cześć specyfikacji:</w:t>
      </w:r>
      <w:r w:rsidRPr="00752D99">
        <w:rPr>
          <w:b/>
        </w:rPr>
        <w:cr/>
      </w:r>
      <w:r w:rsidRPr="00752D99">
        <w:t xml:space="preserve">1. Warunki techniczne </w:t>
      </w:r>
      <w:r w:rsidRPr="00752D99">
        <w:rPr>
          <w:b/>
        </w:rPr>
        <w:t>– załącznik nr 1</w:t>
      </w:r>
    </w:p>
    <w:p w:rsidR="008E1D01" w:rsidRPr="00752D99" w:rsidRDefault="008E1D01" w:rsidP="00B15210">
      <w:pPr>
        <w:pStyle w:val="Akapitzlist"/>
        <w:numPr>
          <w:ilvl w:val="0"/>
          <w:numId w:val="23"/>
        </w:numPr>
        <w:spacing w:after="0" w:line="240" w:lineRule="auto"/>
        <w:ind w:left="357" w:hanging="357"/>
        <w:jc w:val="both"/>
        <w:rPr>
          <w:b/>
        </w:rPr>
      </w:pPr>
      <w:r w:rsidRPr="00752D99">
        <w:t xml:space="preserve">Formularz ofertowy - wypełniony i podpisany przez wykonawcę </w:t>
      </w:r>
      <w:r w:rsidRPr="00752D99">
        <w:rPr>
          <w:b/>
        </w:rPr>
        <w:t xml:space="preserve">– załącznik nr 2 </w:t>
      </w:r>
    </w:p>
    <w:p w:rsidR="008E1D01" w:rsidRPr="00752D99" w:rsidRDefault="008E1D01" w:rsidP="00B15210">
      <w:pPr>
        <w:pStyle w:val="Akapitzlist"/>
        <w:numPr>
          <w:ilvl w:val="0"/>
          <w:numId w:val="23"/>
        </w:numPr>
        <w:spacing w:after="0" w:line="240" w:lineRule="auto"/>
        <w:jc w:val="both"/>
      </w:pPr>
      <w:r w:rsidRPr="00752D99">
        <w:rPr>
          <w:rFonts w:cs="Arial"/>
        </w:rPr>
        <w:t>Oświadczenie Wykonawcy składane na podstawie art. 25a ust. 1 ustawy Prawo zamówień publicznych</w:t>
      </w:r>
      <w:r w:rsidR="00765992" w:rsidRPr="00752D99">
        <w:rPr>
          <w:b/>
        </w:rPr>
        <w:t>– załącznik nr 3</w:t>
      </w:r>
    </w:p>
    <w:p w:rsidR="00BF328F" w:rsidRPr="00752D99" w:rsidRDefault="008E1D01" w:rsidP="00B15210">
      <w:pPr>
        <w:pStyle w:val="Akapitzlist"/>
        <w:numPr>
          <w:ilvl w:val="0"/>
          <w:numId w:val="23"/>
        </w:numPr>
        <w:spacing w:after="0" w:line="240" w:lineRule="auto"/>
        <w:jc w:val="both"/>
        <w:rPr>
          <w:b/>
        </w:rPr>
      </w:pPr>
      <w:r w:rsidRPr="00752D99">
        <w:t xml:space="preserve">Wykaz usług </w:t>
      </w:r>
      <w:r w:rsidRPr="00752D99">
        <w:rPr>
          <w:b/>
        </w:rPr>
        <w:t xml:space="preserve">– załącznik nr </w:t>
      </w:r>
      <w:r w:rsidR="00765992" w:rsidRPr="00752D99">
        <w:rPr>
          <w:b/>
        </w:rPr>
        <w:t>4</w:t>
      </w:r>
    </w:p>
    <w:p w:rsidR="00BF328F" w:rsidRPr="00752D99" w:rsidRDefault="00BF328F" w:rsidP="00B15210">
      <w:pPr>
        <w:pStyle w:val="Akapitzlist"/>
        <w:numPr>
          <w:ilvl w:val="0"/>
          <w:numId w:val="23"/>
        </w:numPr>
        <w:spacing w:after="0" w:line="240" w:lineRule="auto"/>
        <w:jc w:val="both"/>
        <w:rPr>
          <w:b/>
        </w:rPr>
      </w:pPr>
      <w:r w:rsidRPr="00752D99">
        <w:t xml:space="preserve">Wykaz osób </w:t>
      </w:r>
      <w:r w:rsidR="008E1D01" w:rsidRPr="00752D99">
        <w:rPr>
          <w:b/>
        </w:rPr>
        <w:t xml:space="preserve">– załącznik nr </w:t>
      </w:r>
      <w:r w:rsidR="00AE4F19" w:rsidRPr="00752D99">
        <w:rPr>
          <w:b/>
        </w:rPr>
        <w:t>5</w:t>
      </w:r>
    </w:p>
    <w:p w:rsidR="00AE4F19" w:rsidRPr="00752D99" w:rsidRDefault="00AE4F19" w:rsidP="00B15210">
      <w:pPr>
        <w:pStyle w:val="Akapitzlist"/>
        <w:numPr>
          <w:ilvl w:val="0"/>
          <w:numId w:val="23"/>
        </w:numPr>
        <w:spacing w:after="0" w:line="240" w:lineRule="auto"/>
        <w:jc w:val="both"/>
        <w:rPr>
          <w:b/>
        </w:rPr>
      </w:pPr>
      <w:r w:rsidRPr="00752D99">
        <w:t xml:space="preserve">Wykaz narzędzi </w:t>
      </w:r>
      <w:r w:rsidRPr="00752D99">
        <w:rPr>
          <w:b/>
        </w:rPr>
        <w:t>– załącznik nr 6</w:t>
      </w:r>
    </w:p>
    <w:p w:rsidR="00AE4F19" w:rsidRPr="00752D99" w:rsidRDefault="00AE4F19" w:rsidP="00B15210">
      <w:pPr>
        <w:pStyle w:val="Akapitzlist"/>
        <w:numPr>
          <w:ilvl w:val="0"/>
          <w:numId w:val="23"/>
        </w:numPr>
        <w:spacing w:after="0" w:line="240" w:lineRule="auto"/>
        <w:jc w:val="both"/>
        <w:rPr>
          <w:b/>
        </w:rPr>
      </w:pPr>
      <w:r w:rsidRPr="00752D99">
        <w:t xml:space="preserve">Informacja nt. grupy kapitałowej </w:t>
      </w:r>
      <w:r w:rsidRPr="00752D99">
        <w:rPr>
          <w:b/>
        </w:rPr>
        <w:t>– załącznik nr 7</w:t>
      </w:r>
    </w:p>
    <w:p w:rsidR="00AE4F19" w:rsidRPr="00752D99" w:rsidRDefault="00AE4F19" w:rsidP="00B15210">
      <w:pPr>
        <w:pStyle w:val="Akapitzlist"/>
        <w:numPr>
          <w:ilvl w:val="0"/>
          <w:numId w:val="23"/>
        </w:numPr>
        <w:spacing w:after="0" w:line="240" w:lineRule="auto"/>
        <w:jc w:val="both"/>
        <w:rPr>
          <w:b/>
        </w:rPr>
      </w:pPr>
      <w:r w:rsidRPr="00752D99">
        <w:rPr>
          <w:rFonts w:cs="Arial"/>
        </w:rPr>
        <w:t>Wzór zobowiązania podmiotu trzeciego</w:t>
      </w:r>
      <w:r w:rsidRPr="00752D99">
        <w:rPr>
          <w:rFonts w:cs="Arial"/>
          <w:i/>
        </w:rPr>
        <w:t xml:space="preserve"> </w:t>
      </w:r>
      <w:r w:rsidRPr="00752D99">
        <w:rPr>
          <w:b/>
        </w:rPr>
        <w:t>– załącznik nr 8</w:t>
      </w:r>
    </w:p>
    <w:p w:rsidR="00BF328F" w:rsidRPr="00752D99" w:rsidRDefault="008E1D01" w:rsidP="00B15210">
      <w:pPr>
        <w:pStyle w:val="Akapitzlist"/>
        <w:numPr>
          <w:ilvl w:val="0"/>
          <w:numId w:val="23"/>
        </w:numPr>
        <w:spacing w:after="0" w:line="240" w:lineRule="auto"/>
        <w:jc w:val="both"/>
        <w:rPr>
          <w:b/>
        </w:rPr>
      </w:pPr>
      <w:r w:rsidRPr="00752D99">
        <w:t>Wzór umowy</w:t>
      </w:r>
      <w:r w:rsidRPr="00752D99">
        <w:rPr>
          <w:b/>
        </w:rPr>
        <w:t xml:space="preserve"> – załącznik nr </w:t>
      </w:r>
      <w:r w:rsidR="00765992" w:rsidRPr="00752D99">
        <w:rPr>
          <w:b/>
        </w:rPr>
        <w:t>9</w:t>
      </w:r>
    </w:p>
    <w:p w:rsidR="00620C10" w:rsidRPr="00620C10" w:rsidRDefault="00620C10" w:rsidP="00620C10">
      <w:pPr>
        <w:pStyle w:val="Akapitzlist"/>
        <w:numPr>
          <w:ilvl w:val="0"/>
          <w:numId w:val="23"/>
        </w:numPr>
        <w:spacing w:after="0" w:line="240" w:lineRule="auto"/>
        <w:rPr>
          <w:b/>
        </w:rPr>
      </w:pPr>
      <w:r>
        <w:t xml:space="preserve">projekt techniczny: opis projektu, mapy z projektem  (pdf) </w:t>
      </w:r>
      <w:r w:rsidRPr="00620C10">
        <w:rPr>
          <w:b/>
        </w:rPr>
        <w:t>załącznik nr 10</w:t>
      </w:r>
    </w:p>
    <w:p w:rsidR="00620C10" w:rsidRDefault="00620C10" w:rsidP="00620C10">
      <w:pPr>
        <w:spacing w:after="0" w:line="240" w:lineRule="auto"/>
        <w:rPr>
          <w:b/>
        </w:rPr>
      </w:pPr>
    </w:p>
    <w:p w:rsidR="00620C10" w:rsidRDefault="00620C10" w:rsidP="00620C10">
      <w:pPr>
        <w:spacing w:after="0" w:line="240" w:lineRule="auto"/>
        <w:rPr>
          <w:b/>
        </w:rPr>
      </w:pPr>
    </w:p>
    <w:p w:rsidR="008E1D01" w:rsidRPr="00752D99" w:rsidRDefault="008E1D01" w:rsidP="00620C10">
      <w:pPr>
        <w:spacing w:after="0" w:line="240" w:lineRule="auto"/>
        <w:jc w:val="right"/>
      </w:pPr>
      <w:r w:rsidRPr="00752D99">
        <w:t>____________________________________</w:t>
      </w:r>
    </w:p>
    <w:p w:rsidR="00752D99" w:rsidRPr="00752D99" w:rsidRDefault="008E1D01" w:rsidP="00620C10">
      <w:pPr>
        <w:autoSpaceDE w:val="0"/>
        <w:autoSpaceDN w:val="0"/>
        <w:adjustRightInd w:val="0"/>
        <w:spacing w:after="0" w:line="240" w:lineRule="auto"/>
        <w:jc w:val="right"/>
      </w:pPr>
      <w:r w:rsidRPr="00752D99">
        <w:t xml:space="preserve"> </w:t>
      </w:r>
      <w:r w:rsidRPr="00752D99">
        <w:tab/>
      </w:r>
      <w:r w:rsidRPr="00752D99">
        <w:tab/>
      </w:r>
      <w:r w:rsidRPr="00752D99">
        <w:tab/>
      </w:r>
      <w:r w:rsidRPr="00752D99">
        <w:tab/>
      </w:r>
      <w:r w:rsidRPr="00752D99">
        <w:tab/>
      </w:r>
      <w:r w:rsidRPr="00752D99">
        <w:tab/>
        <w:t>Kierownik Zamawiającego</w:t>
      </w:r>
      <w:r w:rsidRPr="00752D99">
        <w:cr/>
      </w:r>
      <w:r w:rsidRPr="00752D99">
        <w:cr/>
      </w:r>
    </w:p>
    <w:p w:rsidR="00752D99" w:rsidRPr="00752D99" w:rsidRDefault="00752D99" w:rsidP="004A1654">
      <w:pPr>
        <w:autoSpaceDE w:val="0"/>
        <w:autoSpaceDN w:val="0"/>
        <w:adjustRightInd w:val="0"/>
        <w:spacing w:after="0" w:line="240" w:lineRule="auto"/>
        <w:jc w:val="right"/>
      </w:pPr>
    </w:p>
    <w:p w:rsidR="00752D99" w:rsidRP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752D99" w:rsidRDefault="00752D99" w:rsidP="004A1654">
      <w:pPr>
        <w:autoSpaceDE w:val="0"/>
        <w:autoSpaceDN w:val="0"/>
        <w:adjustRightInd w:val="0"/>
        <w:spacing w:after="0" w:line="240" w:lineRule="auto"/>
        <w:jc w:val="right"/>
      </w:pPr>
    </w:p>
    <w:p w:rsidR="006054FE" w:rsidRDefault="008E1D01" w:rsidP="00CF5BE1">
      <w:pPr>
        <w:autoSpaceDE w:val="0"/>
        <w:autoSpaceDN w:val="0"/>
        <w:adjustRightInd w:val="0"/>
        <w:spacing w:after="0" w:line="240" w:lineRule="auto"/>
      </w:pPr>
      <w:r w:rsidRPr="005A5607">
        <w:cr/>
      </w:r>
    </w:p>
    <w:p w:rsidR="006054FE" w:rsidRDefault="006054FE" w:rsidP="007C1DDE">
      <w:pPr>
        <w:autoSpaceDE w:val="0"/>
        <w:autoSpaceDN w:val="0"/>
        <w:adjustRightInd w:val="0"/>
        <w:spacing w:after="0" w:line="240" w:lineRule="auto"/>
        <w:jc w:val="right"/>
      </w:pPr>
    </w:p>
    <w:p w:rsidR="007C1DDE" w:rsidRPr="00492F45" w:rsidRDefault="007C1DDE" w:rsidP="00492F45">
      <w:pPr>
        <w:shd w:val="clear" w:color="auto" w:fill="F2F2F2" w:themeFill="background1" w:themeFillShade="F2"/>
        <w:autoSpaceDE w:val="0"/>
        <w:autoSpaceDN w:val="0"/>
        <w:adjustRightInd w:val="0"/>
        <w:spacing w:after="0" w:line="240" w:lineRule="auto"/>
        <w:rPr>
          <w:rFonts w:cs="Arial"/>
          <w:b/>
          <w:bCs/>
          <w:i/>
        </w:rPr>
      </w:pPr>
      <w:r w:rsidRPr="00492F45">
        <w:rPr>
          <w:rFonts w:cs="Arial"/>
          <w:b/>
          <w:bCs/>
          <w:i/>
          <w:shd w:val="clear" w:color="auto" w:fill="F2F2F2" w:themeFill="background1" w:themeFillShade="F2"/>
        </w:rPr>
        <w:t xml:space="preserve">Załącznik nr 1 </w:t>
      </w:r>
      <w:r w:rsidR="00765992" w:rsidRPr="00492F45">
        <w:rPr>
          <w:rFonts w:cs="Arial"/>
          <w:b/>
          <w:bCs/>
          <w:i/>
          <w:shd w:val="clear" w:color="auto" w:fill="F2F2F2" w:themeFill="background1" w:themeFillShade="F2"/>
        </w:rPr>
        <w:t>do SIWZ</w:t>
      </w:r>
      <w:r w:rsidR="00492F45" w:rsidRPr="00492F45">
        <w:rPr>
          <w:rFonts w:cs="Arial"/>
          <w:b/>
          <w:bCs/>
          <w:i/>
          <w:shd w:val="clear" w:color="auto" w:fill="F2F2F2" w:themeFill="background1" w:themeFillShade="F2"/>
        </w:rPr>
        <w:t xml:space="preserve"> </w:t>
      </w:r>
      <w:r w:rsidR="00492F45" w:rsidRPr="00492F45">
        <w:rPr>
          <w:rFonts w:cs="Arial"/>
          <w:b/>
          <w:bCs/>
          <w:i/>
          <w:shd w:val="clear" w:color="auto" w:fill="F2F2F2" w:themeFill="background1" w:themeFillShade="F2"/>
        </w:rPr>
        <w:tab/>
      </w:r>
      <w:r w:rsidR="00492F45" w:rsidRPr="00492F45">
        <w:rPr>
          <w:rFonts w:cs="Arial"/>
          <w:b/>
          <w:bCs/>
          <w:i/>
          <w:shd w:val="clear" w:color="auto" w:fill="F2F2F2" w:themeFill="background1" w:themeFillShade="F2"/>
        </w:rPr>
        <w:tab/>
        <w:t>Warunki techniczne</w:t>
      </w:r>
      <w:r w:rsidR="00492F45">
        <w:rPr>
          <w:rFonts w:cs="Arial"/>
          <w:b/>
          <w:bCs/>
          <w:i/>
          <w:shd w:val="clear" w:color="auto" w:fill="F2F2F2" w:themeFill="background1" w:themeFillShade="F2"/>
        </w:rPr>
        <w:t xml:space="preserve">                       </w:t>
      </w:r>
    </w:p>
    <w:p w:rsidR="00120B46" w:rsidRDefault="00120B46" w:rsidP="007C1DDE">
      <w:pPr>
        <w:tabs>
          <w:tab w:val="left" w:pos="7935"/>
        </w:tabs>
        <w:autoSpaceDE w:val="0"/>
        <w:autoSpaceDN w:val="0"/>
        <w:adjustRightInd w:val="0"/>
        <w:spacing w:after="0" w:line="240" w:lineRule="auto"/>
        <w:rPr>
          <w:rFonts w:cs="Arial"/>
          <w:bCs/>
        </w:rPr>
      </w:pPr>
    </w:p>
    <w:p w:rsidR="00120B46" w:rsidRPr="00DF79C5" w:rsidRDefault="00120B46" w:rsidP="00120B46">
      <w:pPr>
        <w:autoSpaceDE w:val="0"/>
        <w:autoSpaceDN w:val="0"/>
        <w:adjustRightInd w:val="0"/>
        <w:spacing w:after="0" w:line="240" w:lineRule="auto"/>
        <w:rPr>
          <w:rFonts w:cs="Arial"/>
          <w:b/>
          <w:bCs/>
        </w:rPr>
      </w:pPr>
    </w:p>
    <w:p w:rsidR="00120B46" w:rsidRPr="00DF79C5" w:rsidRDefault="00120B46" w:rsidP="00120B46">
      <w:pPr>
        <w:autoSpaceDE w:val="0"/>
        <w:autoSpaceDN w:val="0"/>
        <w:adjustRightInd w:val="0"/>
        <w:spacing w:after="0" w:line="240" w:lineRule="auto"/>
        <w:jc w:val="center"/>
        <w:rPr>
          <w:rFonts w:cs="Arial"/>
          <w:b/>
          <w:bCs/>
        </w:rPr>
      </w:pPr>
      <w:r w:rsidRPr="00DF79C5">
        <w:rPr>
          <w:rFonts w:cs="Arial"/>
          <w:b/>
          <w:bCs/>
        </w:rPr>
        <w:t>WARUNKI TECHNICZNE</w:t>
      </w:r>
    </w:p>
    <w:p w:rsidR="00120B46" w:rsidRPr="00DF79C5" w:rsidRDefault="00120B46" w:rsidP="00120B46">
      <w:pPr>
        <w:autoSpaceDE w:val="0"/>
        <w:autoSpaceDN w:val="0"/>
        <w:adjustRightInd w:val="0"/>
        <w:spacing w:after="0" w:line="240" w:lineRule="auto"/>
        <w:rPr>
          <w:rFonts w:cs="Arial"/>
          <w:b/>
          <w:bCs/>
          <w:i/>
          <w:iCs/>
        </w:rPr>
      </w:pPr>
    </w:p>
    <w:p w:rsidR="00120B46" w:rsidRPr="00DF79C5" w:rsidRDefault="00120B46" w:rsidP="00120B46">
      <w:pPr>
        <w:autoSpaceDE w:val="0"/>
        <w:autoSpaceDN w:val="0"/>
        <w:adjustRightInd w:val="0"/>
        <w:spacing w:after="0" w:line="240" w:lineRule="auto"/>
        <w:jc w:val="center"/>
        <w:rPr>
          <w:rFonts w:cs="Arial"/>
          <w:b/>
          <w:bCs/>
          <w:i/>
          <w:iCs/>
        </w:rPr>
      </w:pPr>
      <w:r w:rsidRPr="00DF79C5">
        <w:rPr>
          <w:rFonts w:cs="Arial"/>
          <w:b/>
          <w:bCs/>
          <w:i/>
          <w:iCs/>
        </w:rPr>
        <w:t xml:space="preserve">ZAŁOZENIE  I  MODERNIZACJA  SZCZEGÓŁOWEJ OSNOWY POZIOMEJ 3 KLASY NA OBSZARZE GMINY </w:t>
      </w:r>
      <w:r>
        <w:rPr>
          <w:rFonts w:cs="Arial"/>
          <w:b/>
          <w:bCs/>
          <w:i/>
          <w:iCs/>
        </w:rPr>
        <w:t>BRZEG DOLNY  (miasto i obszar wiejski)</w:t>
      </w:r>
    </w:p>
    <w:p w:rsidR="00120B46" w:rsidRPr="00DF79C5" w:rsidRDefault="00120B46" w:rsidP="00120B46">
      <w:pPr>
        <w:autoSpaceDE w:val="0"/>
        <w:autoSpaceDN w:val="0"/>
        <w:adjustRightInd w:val="0"/>
        <w:spacing w:after="0" w:line="240" w:lineRule="auto"/>
        <w:jc w:val="center"/>
        <w:rPr>
          <w:rFonts w:cs="Arial"/>
          <w:b/>
          <w:bCs/>
        </w:rPr>
      </w:pPr>
    </w:p>
    <w:p w:rsidR="00120B46" w:rsidRPr="00DF79C5" w:rsidRDefault="00120B46" w:rsidP="00120B46">
      <w:pPr>
        <w:autoSpaceDE w:val="0"/>
        <w:autoSpaceDN w:val="0"/>
        <w:adjustRightInd w:val="0"/>
        <w:spacing w:after="0" w:line="240" w:lineRule="auto"/>
        <w:jc w:val="center"/>
        <w:rPr>
          <w:rFonts w:cs="Arial"/>
          <w:b/>
          <w:bCs/>
        </w:rPr>
      </w:pPr>
    </w:p>
    <w:p w:rsidR="00120B46" w:rsidRPr="00DF79C5" w:rsidRDefault="00120B46" w:rsidP="00120B46">
      <w:pPr>
        <w:autoSpaceDE w:val="0"/>
        <w:autoSpaceDN w:val="0"/>
        <w:adjustRightInd w:val="0"/>
        <w:spacing w:after="0" w:line="240" w:lineRule="auto"/>
        <w:jc w:val="center"/>
        <w:rPr>
          <w:rFonts w:cs="Arial"/>
          <w:b/>
          <w:bCs/>
        </w:rPr>
      </w:pPr>
      <w:r w:rsidRPr="00DF79C5">
        <w:rPr>
          <w:rFonts w:cs="Arial"/>
          <w:b/>
          <w:bCs/>
        </w:rPr>
        <w:t>OPIS PRZEDMIOTU ZAMÓWIENIA</w:t>
      </w:r>
    </w:p>
    <w:p w:rsidR="00120B46" w:rsidRPr="00DF79C5" w:rsidRDefault="00120B46" w:rsidP="00120B46">
      <w:pPr>
        <w:autoSpaceDE w:val="0"/>
        <w:autoSpaceDN w:val="0"/>
        <w:adjustRightInd w:val="0"/>
        <w:spacing w:after="0" w:line="240" w:lineRule="auto"/>
        <w:rPr>
          <w:rFonts w:cs="Arial"/>
          <w:b/>
          <w:bCs/>
        </w:rPr>
      </w:pPr>
    </w:p>
    <w:p w:rsidR="00120B46" w:rsidRPr="00DF79C5" w:rsidRDefault="00120B46" w:rsidP="00120B46">
      <w:pPr>
        <w:autoSpaceDE w:val="0"/>
        <w:autoSpaceDN w:val="0"/>
        <w:adjustRightInd w:val="0"/>
        <w:spacing w:after="0" w:line="240" w:lineRule="auto"/>
        <w:rPr>
          <w:rFonts w:cs="Arial"/>
          <w:b/>
          <w:bCs/>
        </w:rPr>
      </w:pPr>
    </w:p>
    <w:p w:rsidR="00120B46" w:rsidRPr="00DF79C5" w:rsidRDefault="00120B46" w:rsidP="00851340">
      <w:pPr>
        <w:pStyle w:val="Akapitzlist"/>
        <w:numPr>
          <w:ilvl w:val="0"/>
          <w:numId w:val="28"/>
        </w:numPr>
        <w:autoSpaceDE w:val="0"/>
        <w:autoSpaceDN w:val="0"/>
        <w:adjustRightInd w:val="0"/>
        <w:spacing w:after="0" w:line="240" w:lineRule="auto"/>
        <w:rPr>
          <w:rFonts w:cs="Arial"/>
          <w:b/>
        </w:rPr>
      </w:pPr>
      <w:r w:rsidRPr="00DF79C5">
        <w:rPr>
          <w:rFonts w:cs="Arial"/>
          <w:b/>
        </w:rPr>
        <w:t>Zakres prac</w:t>
      </w:r>
    </w:p>
    <w:p w:rsidR="00120B46" w:rsidRPr="00DF79C5" w:rsidRDefault="00120B46" w:rsidP="00120B46">
      <w:pPr>
        <w:autoSpaceDE w:val="0"/>
        <w:autoSpaceDN w:val="0"/>
        <w:adjustRightInd w:val="0"/>
        <w:spacing w:after="0" w:line="240" w:lineRule="auto"/>
        <w:rPr>
          <w:rFonts w:cs="Arial"/>
        </w:rPr>
      </w:pPr>
    </w:p>
    <w:p w:rsidR="00120B46" w:rsidRPr="00DF79C5" w:rsidRDefault="00120B46" w:rsidP="00851340">
      <w:pPr>
        <w:pStyle w:val="Akapitzlist"/>
        <w:numPr>
          <w:ilvl w:val="0"/>
          <w:numId w:val="29"/>
        </w:numPr>
        <w:autoSpaceDE w:val="0"/>
        <w:autoSpaceDN w:val="0"/>
        <w:adjustRightInd w:val="0"/>
        <w:spacing w:after="0" w:line="240" w:lineRule="auto"/>
        <w:jc w:val="both"/>
        <w:rPr>
          <w:rFonts w:cs="Arial"/>
        </w:rPr>
      </w:pPr>
      <w:r w:rsidRPr="00DF79C5">
        <w:rPr>
          <w:rFonts w:cs="Arial"/>
        </w:rPr>
        <w:t xml:space="preserve">realizacja projektu technicznego modernizacji szczegółowej osnowy poziomej 3 klasy na </w:t>
      </w:r>
    </w:p>
    <w:p w:rsidR="00120B46" w:rsidRPr="00DF79C5" w:rsidRDefault="00120B46" w:rsidP="00120B46">
      <w:pPr>
        <w:pStyle w:val="Akapitzlist"/>
        <w:autoSpaceDE w:val="0"/>
        <w:autoSpaceDN w:val="0"/>
        <w:adjustRightInd w:val="0"/>
        <w:spacing w:after="0" w:line="240" w:lineRule="auto"/>
        <w:ind w:left="709"/>
        <w:jc w:val="both"/>
        <w:rPr>
          <w:rFonts w:cs="Arial"/>
        </w:rPr>
      </w:pPr>
      <w:r>
        <w:rPr>
          <w:rFonts w:cs="Arial"/>
        </w:rPr>
        <w:t xml:space="preserve">     obszarze gminy Brzeg Dolny</w:t>
      </w:r>
      <w:r w:rsidRPr="00DF79C5">
        <w:rPr>
          <w:rFonts w:cs="Arial"/>
        </w:rPr>
        <w:t xml:space="preserve">  , w tym : </w:t>
      </w:r>
    </w:p>
    <w:p w:rsidR="00120B46" w:rsidRPr="00DF79C5" w:rsidRDefault="00120B46" w:rsidP="00851340">
      <w:pPr>
        <w:pStyle w:val="Akapitzlist"/>
        <w:numPr>
          <w:ilvl w:val="0"/>
          <w:numId w:val="51"/>
        </w:numPr>
        <w:autoSpaceDE w:val="0"/>
        <w:autoSpaceDN w:val="0"/>
        <w:adjustRightInd w:val="0"/>
        <w:spacing w:after="0" w:line="240" w:lineRule="auto"/>
        <w:jc w:val="both"/>
        <w:rPr>
          <w:rFonts w:cs="Arial"/>
        </w:rPr>
      </w:pPr>
      <w:r w:rsidRPr="00DF79C5">
        <w:rPr>
          <w:rFonts w:cs="Arial"/>
        </w:rPr>
        <w:t>stabilizacja nowych punktów lub adoptowanie ( ewentualna wymiana lub uzupełnienie) stabilizacji istniejących punktów.</w:t>
      </w:r>
    </w:p>
    <w:p w:rsidR="00120B46" w:rsidRPr="00DF79C5" w:rsidRDefault="00120B46" w:rsidP="00851340">
      <w:pPr>
        <w:pStyle w:val="Akapitzlist"/>
        <w:numPr>
          <w:ilvl w:val="0"/>
          <w:numId w:val="51"/>
        </w:numPr>
        <w:autoSpaceDE w:val="0"/>
        <w:autoSpaceDN w:val="0"/>
        <w:adjustRightInd w:val="0"/>
        <w:spacing w:after="0" w:line="240" w:lineRule="auto"/>
        <w:jc w:val="both"/>
        <w:rPr>
          <w:rFonts w:cs="Arial"/>
        </w:rPr>
      </w:pPr>
      <w:r w:rsidRPr="00DF79C5">
        <w:rPr>
          <w:rFonts w:cs="Arial"/>
        </w:rPr>
        <w:t>pomiar założonej osnowy</w:t>
      </w:r>
      <w:r>
        <w:rPr>
          <w:rFonts w:cs="Arial"/>
        </w:rPr>
        <w:t>.</w:t>
      </w:r>
    </w:p>
    <w:p w:rsidR="00120B46" w:rsidRPr="00DF79C5" w:rsidRDefault="00120B46" w:rsidP="00851340">
      <w:pPr>
        <w:pStyle w:val="Akapitzlist"/>
        <w:numPr>
          <w:ilvl w:val="0"/>
          <w:numId w:val="51"/>
        </w:numPr>
        <w:autoSpaceDE w:val="0"/>
        <w:autoSpaceDN w:val="0"/>
        <w:adjustRightInd w:val="0"/>
        <w:spacing w:after="0" w:line="240" w:lineRule="auto"/>
        <w:jc w:val="both"/>
        <w:rPr>
          <w:rFonts w:cs="Arial"/>
        </w:rPr>
      </w:pPr>
      <w:r w:rsidRPr="00DF79C5">
        <w:rPr>
          <w:rFonts w:cs="Arial"/>
        </w:rPr>
        <w:t>obliczenie współrzędnych i wysokości punktów założonej osnowy w państwowym systemie odniesień przestrzennych.</w:t>
      </w:r>
    </w:p>
    <w:p w:rsidR="00120B46" w:rsidRPr="00DF79C5" w:rsidRDefault="00120B46" w:rsidP="00851340">
      <w:pPr>
        <w:pStyle w:val="Akapitzlist"/>
        <w:numPr>
          <w:ilvl w:val="0"/>
          <w:numId w:val="51"/>
        </w:numPr>
        <w:autoSpaceDE w:val="0"/>
        <w:autoSpaceDN w:val="0"/>
        <w:adjustRightInd w:val="0"/>
        <w:spacing w:after="0" w:line="240" w:lineRule="auto"/>
        <w:jc w:val="both"/>
        <w:rPr>
          <w:rFonts w:cs="Arial"/>
        </w:rPr>
      </w:pPr>
      <w:r w:rsidRPr="00DF79C5">
        <w:rPr>
          <w:rFonts w:cs="Arial"/>
        </w:rPr>
        <w:t>sporządzenie opisów topograficznych dla punktów założonej osnowy</w:t>
      </w:r>
    </w:p>
    <w:p w:rsidR="00120B46" w:rsidRPr="00DF79C5" w:rsidRDefault="00120B46" w:rsidP="00851340">
      <w:pPr>
        <w:pStyle w:val="Akapitzlist"/>
        <w:numPr>
          <w:ilvl w:val="0"/>
          <w:numId w:val="51"/>
        </w:numPr>
        <w:autoSpaceDE w:val="0"/>
        <w:autoSpaceDN w:val="0"/>
        <w:adjustRightInd w:val="0"/>
        <w:spacing w:after="0" w:line="240" w:lineRule="auto"/>
        <w:jc w:val="both"/>
        <w:rPr>
          <w:rFonts w:cs="Arial"/>
        </w:rPr>
      </w:pPr>
      <w:r w:rsidRPr="00DF79C5">
        <w:rPr>
          <w:rFonts w:cs="Arial"/>
        </w:rPr>
        <w:t>zawiadomienie właścicieli nieruchomości o umieszczeniu punktów założonej osnowy</w:t>
      </w:r>
    </w:p>
    <w:p w:rsidR="00120B46" w:rsidRDefault="00120B46" w:rsidP="00851340">
      <w:pPr>
        <w:pStyle w:val="Akapitzlist"/>
        <w:numPr>
          <w:ilvl w:val="0"/>
          <w:numId w:val="51"/>
        </w:numPr>
        <w:autoSpaceDE w:val="0"/>
        <w:autoSpaceDN w:val="0"/>
        <w:adjustRightInd w:val="0"/>
        <w:spacing w:after="0" w:line="240" w:lineRule="auto"/>
        <w:jc w:val="both"/>
        <w:rPr>
          <w:rFonts w:cs="Arial"/>
        </w:rPr>
      </w:pPr>
      <w:r w:rsidRPr="00DF79C5">
        <w:rPr>
          <w:rFonts w:cs="Arial"/>
        </w:rPr>
        <w:t>wykonanie plików wsadowych do zasilenia bazy danych BDSOG w uzgodnieniu z Kierownikiem Powiatowego Ośrodka Dokumentacji Geodezyjnej i Kartograficznej</w:t>
      </w:r>
    </w:p>
    <w:p w:rsidR="00120B46" w:rsidRPr="00DF79C5" w:rsidRDefault="00120B46" w:rsidP="00851340">
      <w:pPr>
        <w:pStyle w:val="Akapitzlist"/>
        <w:numPr>
          <w:ilvl w:val="0"/>
          <w:numId w:val="29"/>
        </w:numPr>
        <w:autoSpaceDE w:val="0"/>
        <w:autoSpaceDN w:val="0"/>
        <w:adjustRightInd w:val="0"/>
        <w:spacing w:after="0" w:line="240" w:lineRule="auto"/>
        <w:jc w:val="both"/>
        <w:rPr>
          <w:rFonts w:cs="Arial"/>
        </w:rPr>
      </w:pPr>
      <w:r w:rsidRPr="00DF79C5">
        <w:rPr>
          <w:rFonts w:cs="Arial"/>
        </w:rPr>
        <w:t>opracowanie dokumentacji technicznej z wykonania osnowy poziomej 3 klasy , zgodnie wymogami obowiązujących przepisów.</w:t>
      </w:r>
    </w:p>
    <w:p w:rsidR="00120B46" w:rsidRPr="00DF79C5" w:rsidRDefault="00120B46" w:rsidP="00120B46">
      <w:pPr>
        <w:autoSpaceDE w:val="0"/>
        <w:autoSpaceDN w:val="0"/>
        <w:adjustRightInd w:val="0"/>
        <w:spacing w:after="0" w:line="240" w:lineRule="auto"/>
        <w:jc w:val="both"/>
        <w:rPr>
          <w:rFonts w:cs="Arial"/>
          <w:b/>
          <w:bCs/>
        </w:rPr>
      </w:pPr>
    </w:p>
    <w:p w:rsidR="00120B46" w:rsidRDefault="00120B46" w:rsidP="00120B46">
      <w:pPr>
        <w:autoSpaceDE w:val="0"/>
        <w:autoSpaceDN w:val="0"/>
        <w:adjustRightInd w:val="0"/>
        <w:spacing w:after="0" w:line="240" w:lineRule="auto"/>
        <w:ind w:left="426"/>
        <w:jc w:val="both"/>
        <w:rPr>
          <w:rFonts w:cs="Arial"/>
          <w:b/>
          <w:bCs/>
          <w:i/>
        </w:rPr>
      </w:pPr>
      <w:r w:rsidRPr="00984892">
        <w:rPr>
          <w:rFonts w:cs="Arial"/>
          <w:b/>
          <w:bCs/>
          <w:i/>
        </w:rPr>
        <w:t xml:space="preserve">Podstawą wykonania prac jest  zatwierdzony przez Starostę Wołowskiego „Projekt modernizacji szczegółowej osnowy poziomej” opracowany przez </w:t>
      </w:r>
      <w:r>
        <w:rPr>
          <w:rFonts w:cs="Arial"/>
          <w:b/>
          <w:bCs/>
          <w:i/>
        </w:rPr>
        <w:t>Przedsiębiorstwo Geodezyjno-Kartograficzne OPGK Wrocław Sp. z o.o.  z siedzibą</w:t>
      </w:r>
      <w:r w:rsidRPr="00984892">
        <w:rPr>
          <w:rFonts w:cs="Arial"/>
          <w:b/>
          <w:bCs/>
          <w:i/>
        </w:rPr>
        <w:t xml:space="preserve"> </w:t>
      </w:r>
      <w:r>
        <w:rPr>
          <w:rFonts w:cs="Arial"/>
          <w:b/>
          <w:bCs/>
          <w:i/>
        </w:rPr>
        <w:t xml:space="preserve"> we Wrocławiu przy ul. Kasztanowej 18 w ramach pracy geodezyjnej zgłoszonej w tutejszym Ośrodku Dokumentacji Geodezyjnej i Kartograficznej pod pozycją GK.6640.563.2018. Zbiory danych i materiały stanowiące wynik tej pracy zostały  przyjęte</w:t>
      </w:r>
      <w:r w:rsidRPr="00984892">
        <w:rPr>
          <w:rFonts w:cs="Arial"/>
          <w:b/>
          <w:bCs/>
          <w:i/>
        </w:rPr>
        <w:t xml:space="preserve"> do państwowego zasobu geodezyjnego i kartograficznego w dniu </w:t>
      </w:r>
      <w:r>
        <w:rPr>
          <w:rFonts w:cs="Arial"/>
          <w:b/>
          <w:bCs/>
          <w:i/>
        </w:rPr>
        <w:t xml:space="preserve">6.12.2018r. </w:t>
      </w:r>
    </w:p>
    <w:p w:rsidR="00120B46" w:rsidRDefault="00120B46" w:rsidP="00120B46">
      <w:pPr>
        <w:autoSpaceDE w:val="0"/>
        <w:autoSpaceDN w:val="0"/>
        <w:adjustRightInd w:val="0"/>
        <w:spacing w:after="0" w:line="240" w:lineRule="auto"/>
        <w:ind w:left="426"/>
        <w:jc w:val="both"/>
        <w:rPr>
          <w:rFonts w:cs="Arial"/>
          <w:b/>
          <w:bCs/>
          <w:i/>
        </w:rPr>
      </w:pPr>
      <w:r>
        <w:rPr>
          <w:rFonts w:cs="Arial"/>
          <w:b/>
          <w:bCs/>
          <w:i/>
        </w:rPr>
        <w:t xml:space="preserve">W ramach projektu sporządzono : </w:t>
      </w:r>
    </w:p>
    <w:p w:rsidR="00120B46" w:rsidRDefault="00120B46" w:rsidP="00851340">
      <w:pPr>
        <w:pStyle w:val="Akapitzlist"/>
        <w:numPr>
          <w:ilvl w:val="0"/>
          <w:numId w:val="53"/>
        </w:numPr>
        <w:autoSpaceDE w:val="0"/>
        <w:autoSpaceDN w:val="0"/>
        <w:adjustRightInd w:val="0"/>
        <w:spacing w:after="0" w:line="240" w:lineRule="auto"/>
        <w:jc w:val="both"/>
        <w:rPr>
          <w:rFonts w:cs="Arial"/>
          <w:b/>
          <w:bCs/>
          <w:i/>
        </w:rPr>
      </w:pPr>
      <w:r w:rsidRPr="005371E2">
        <w:rPr>
          <w:rFonts w:cs="Arial"/>
          <w:b/>
          <w:bCs/>
          <w:i/>
        </w:rPr>
        <w:t xml:space="preserve">arkusz inwentaryzacji </w:t>
      </w:r>
      <w:r>
        <w:rPr>
          <w:rFonts w:cs="Arial"/>
          <w:b/>
          <w:bCs/>
          <w:i/>
        </w:rPr>
        <w:t xml:space="preserve">istniejących </w:t>
      </w:r>
      <w:r w:rsidRPr="005371E2">
        <w:rPr>
          <w:rFonts w:cs="Arial"/>
          <w:b/>
          <w:bCs/>
          <w:i/>
        </w:rPr>
        <w:t>punktów osnowy poziome</w:t>
      </w:r>
      <w:r>
        <w:rPr>
          <w:rFonts w:cs="Arial"/>
          <w:b/>
          <w:bCs/>
          <w:i/>
        </w:rPr>
        <w:t>j</w:t>
      </w:r>
    </w:p>
    <w:p w:rsidR="00120B46" w:rsidRDefault="00120B46" w:rsidP="00851340">
      <w:pPr>
        <w:pStyle w:val="Akapitzlist"/>
        <w:numPr>
          <w:ilvl w:val="0"/>
          <w:numId w:val="53"/>
        </w:numPr>
        <w:autoSpaceDE w:val="0"/>
        <w:autoSpaceDN w:val="0"/>
        <w:adjustRightInd w:val="0"/>
        <w:spacing w:after="0" w:line="240" w:lineRule="auto"/>
        <w:jc w:val="both"/>
        <w:rPr>
          <w:rFonts w:cs="Arial"/>
          <w:b/>
          <w:bCs/>
          <w:i/>
        </w:rPr>
      </w:pPr>
      <w:r>
        <w:rPr>
          <w:rFonts w:cs="Arial"/>
          <w:b/>
          <w:bCs/>
          <w:i/>
        </w:rPr>
        <w:t xml:space="preserve">mapy inwentaryzacji istniejących </w:t>
      </w:r>
      <w:r w:rsidRPr="005371E2">
        <w:rPr>
          <w:rFonts w:cs="Arial"/>
          <w:b/>
          <w:bCs/>
          <w:i/>
        </w:rPr>
        <w:t>punktów osnowy poziome</w:t>
      </w:r>
      <w:r>
        <w:rPr>
          <w:rFonts w:cs="Arial"/>
          <w:b/>
          <w:bCs/>
          <w:i/>
        </w:rPr>
        <w:t>j</w:t>
      </w:r>
    </w:p>
    <w:p w:rsidR="00120B46" w:rsidRDefault="00120B46" w:rsidP="00851340">
      <w:pPr>
        <w:pStyle w:val="Akapitzlist"/>
        <w:numPr>
          <w:ilvl w:val="0"/>
          <w:numId w:val="53"/>
        </w:numPr>
        <w:autoSpaceDE w:val="0"/>
        <w:autoSpaceDN w:val="0"/>
        <w:adjustRightInd w:val="0"/>
        <w:spacing w:after="0" w:line="240" w:lineRule="auto"/>
        <w:jc w:val="both"/>
        <w:rPr>
          <w:rFonts w:cs="Arial"/>
          <w:b/>
          <w:bCs/>
          <w:i/>
        </w:rPr>
      </w:pPr>
      <w:r>
        <w:rPr>
          <w:rFonts w:cs="Arial"/>
          <w:b/>
          <w:bCs/>
          <w:i/>
        </w:rPr>
        <w:t>opis topograficzne zinwentaryzowanych punktów osnowy poziomej</w:t>
      </w:r>
    </w:p>
    <w:p w:rsidR="00120B46" w:rsidRDefault="00120B46" w:rsidP="00851340">
      <w:pPr>
        <w:pStyle w:val="Akapitzlist"/>
        <w:numPr>
          <w:ilvl w:val="0"/>
          <w:numId w:val="53"/>
        </w:numPr>
        <w:autoSpaceDE w:val="0"/>
        <w:autoSpaceDN w:val="0"/>
        <w:adjustRightInd w:val="0"/>
        <w:spacing w:after="0" w:line="240" w:lineRule="auto"/>
        <w:jc w:val="both"/>
        <w:rPr>
          <w:rFonts w:cs="Arial"/>
          <w:b/>
          <w:bCs/>
          <w:i/>
        </w:rPr>
      </w:pPr>
      <w:r>
        <w:rPr>
          <w:rFonts w:cs="Arial"/>
          <w:b/>
          <w:bCs/>
          <w:i/>
        </w:rPr>
        <w:t>zestawienie punktów objętych projektem modernizacji  poziomej osnowy szczegółowej</w:t>
      </w:r>
    </w:p>
    <w:p w:rsidR="00120B46" w:rsidRPr="005371E2" w:rsidRDefault="00120B46" w:rsidP="00851340">
      <w:pPr>
        <w:pStyle w:val="Akapitzlist"/>
        <w:numPr>
          <w:ilvl w:val="0"/>
          <w:numId w:val="53"/>
        </w:numPr>
        <w:autoSpaceDE w:val="0"/>
        <w:autoSpaceDN w:val="0"/>
        <w:adjustRightInd w:val="0"/>
        <w:spacing w:after="0" w:line="240" w:lineRule="auto"/>
        <w:jc w:val="both"/>
        <w:rPr>
          <w:rFonts w:cs="Arial"/>
          <w:b/>
          <w:bCs/>
          <w:i/>
        </w:rPr>
      </w:pPr>
      <w:r>
        <w:rPr>
          <w:rFonts w:cs="Arial"/>
          <w:b/>
          <w:bCs/>
          <w:i/>
        </w:rPr>
        <w:t>mapy z projektem modernizacji poziomej osnowy szczegółowej</w:t>
      </w:r>
    </w:p>
    <w:p w:rsidR="00120B46" w:rsidRPr="00DF79C5" w:rsidRDefault="00120B46" w:rsidP="00120B46">
      <w:pPr>
        <w:pStyle w:val="Akapitzlist"/>
        <w:autoSpaceDE w:val="0"/>
        <w:autoSpaceDN w:val="0"/>
        <w:adjustRightInd w:val="0"/>
        <w:spacing w:after="0" w:line="240" w:lineRule="auto"/>
        <w:ind w:left="360"/>
        <w:rPr>
          <w:rFonts w:cs="Arial"/>
          <w:b/>
          <w:bCs/>
        </w:rPr>
      </w:pPr>
    </w:p>
    <w:p w:rsidR="00120B46" w:rsidRPr="00DF79C5" w:rsidRDefault="00120B46" w:rsidP="00120B46">
      <w:pPr>
        <w:pStyle w:val="Akapitzlist"/>
        <w:autoSpaceDE w:val="0"/>
        <w:autoSpaceDN w:val="0"/>
        <w:adjustRightInd w:val="0"/>
        <w:spacing w:after="0" w:line="240" w:lineRule="auto"/>
        <w:ind w:left="360"/>
        <w:rPr>
          <w:rFonts w:cs="Arial"/>
          <w:b/>
          <w:bCs/>
        </w:rPr>
      </w:pPr>
    </w:p>
    <w:p w:rsidR="00120B46" w:rsidRPr="00DF79C5" w:rsidRDefault="00120B46" w:rsidP="00851340">
      <w:pPr>
        <w:pStyle w:val="Akapitzlist"/>
        <w:numPr>
          <w:ilvl w:val="0"/>
          <w:numId w:val="28"/>
        </w:numPr>
        <w:autoSpaceDE w:val="0"/>
        <w:autoSpaceDN w:val="0"/>
        <w:adjustRightInd w:val="0"/>
        <w:spacing w:after="0" w:line="240" w:lineRule="auto"/>
        <w:rPr>
          <w:rFonts w:cs="Arial"/>
          <w:b/>
          <w:bCs/>
        </w:rPr>
      </w:pPr>
      <w:r w:rsidRPr="00DF79C5">
        <w:rPr>
          <w:rFonts w:cs="Arial"/>
          <w:b/>
          <w:bCs/>
        </w:rPr>
        <w:t>Obowiązujące  normy prawne :</w:t>
      </w:r>
    </w:p>
    <w:p w:rsidR="00120B46" w:rsidRPr="00DF79C5" w:rsidRDefault="00120B46" w:rsidP="00120B46">
      <w:pPr>
        <w:autoSpaceDE w:val="0"/>
        <w:autoSpaceDN w:val="0"/>
        <w:adjustRightInd w:val="0"/>
        <w:spacing w:after="0" w:line="240" w:lineRule="auto"/>
        <w:rPr>
          <w:rFonts w:cs="Arial"/>
        </w:rPr>
      </w:pPr>
    </w:p>
    <w:p w:rsidR="00120B46" w:rsidRPr="00DF79C5" w:rsidRDefault="00120B46" w:rsidP="00B15210">
      <w:pPr>
        <w:pStyle w:val="Akapitzlist"/>
        <w:numPr>
          <w:ilvl w:val="0"/>
          <w:numId w:val="26"/>
        </w:numPr>
        <w:autoSpaceDE w:val="0"/>
        <w:autoSpaceDN w:val="0"/>
        <w:adjustRightInd w:val="0"/>
        <w:spacing w:after="0" w:line="240" w:lineRule="auto"/>
        <w:jc w:val="both"/>
        <w:rPr>
          <w:rFonts w:cs="Arial"/>
        </w:rPr>
      </w:pPr>
      <w:r w:rsidRPr="00DF79C5">
        <w:rPr>
          <w:rFonts w:cs="Arial"/>
        </w:rPr>
        <w:t>Ustawa z dnia 17 maja 1989r. Prawo Geodezyjne i Kartograficzne (</w:t>
      </w:r>
      <w:r>
        <w:rPr>
          <w:rStyle w:val="ng-binding"/>
        </w:rPr>
        <w:t xml:space="preserve">Dz.U.2017 r. , poz. 2101 </w:t>
      </w:r>
      <w:proofErr w:type="spellStart"/>
      <w:r>
        <w:rPr>
          <w:rStyle w:val="ng-binding"/>
        </w:rPr>
        <w:t>t.j</w:t>
      </w:r>
      <w:proofErr w:type="spellEnd"/>
      <w:r>
        <w:rPr>
          <w:rStyle w:val="ng-binding"/>
        </w:rPr>
        <w:t>.</w:t>
      </w:r>
      <w:r w:rsidRPr="00DF79C5">
        <w:rPr>
          <w:rFonts w:cs="Arial"/>
        </w:rPr>
        <w:t>),</w:t>
      </w:r>
    </w:p>
    <w:p w:rsidR="00120B46" w:rsidRPr="00DF79C5" w:rsidRDefault="00120B46" w:rsidP="00B15210">
      <w:pPr>
        <w:pStyle w:val="Akapitzlist"/>
        <w:numPr>
          <w:ilvl w:val="0"/>
          <w:numId w:val="26"/>
        </w:numPr>
        <w:autoSpaceDE w:val="0"/>
        <w:autoSpaceDN w:val="0"/>
        <w:adjustRightInd w:val="0"/>
        <w:spacing w:after="0" w:line="240" w:lineRule="auto"/>
        <w:jc w:val="both"/>
        <w:rPr>
          <w:rFonts w:cs="Arial"/>
        </w:rPr>
      </w:pPr>
      <w:r w:rsidRPr="00DF79C5">
        <w:rPr>
          <w:rFonts w:cs="Arial"/>
        </w:rPr>
        <w:t>Rozporządzenie Rady Ministrów z dnia 15 października 2012 r. w sprawie państwowego systemu odniesień przestrzennych (Dz. U. z 2012 r. poz.1247)</w:t>
      </w:r>
    </w:p>
    <w:p w:rsidR="00120B46" w:rsidRPr="00DF79C5" w:rsidRDefault="00120B46" w:rsidP="00B15210">
      <w:pPr>
        <w:pStyle w:val="Akapitzlist"/>
        <w:numPr>
          <w:ilvl w:val="0"/>
          <w:numId w:val="26"/>
        </w:numPr>
        <w:autoSpaceDE w:val="0"/>
        <w:autoSpaceDN w:val="0"/>
        <w:adjustRightInd w:val="0"/>
        <w:spacing w:after="0" w:line="240" w:lineRule="auto"/>
        <w:jc w:val="both"/>
        <w:rPr>
          <w:rFonts w:cs="Arial"/>
        </w:rPr>
      </w:pPr>
      <w:r w:rsidRPr="00DF79C5">
        <w:rPr>
          <w:rFonts w:cs="Arial"/>
        </w:rPr>
        <w:lastRenderedPageBreak/>
        <w:t xml:space="preserve">Rozporządzenie Ministra Administracji i Cyfryzacji z dnia 14 lutego 2012r. w sprawie osnów geodezyjnych , grawimetrycznych i magnetycznych ( Dz. U. z 2012r. </w:t>
      </w:r>
      <w:r>
        <w:rPr>
          <w:rFonts w:cs="Arial"/>
        </w:rPr>
        <w:t xml:space="preserve">, </w:t>
      </w:r>
      <w:r w:rsidRPr="00DF79C5">
        <w:rPr>
          <w:rFonts w:cs="Arial"/>
        </w:rPr>
        <w:t>poz. 352)</w:t>
      </w:r>
    </w:p>
    <w:p w:rsidR="00120B46" w:rsidRPr="00DF79C5" w:rsidRDefault="00120B46" w:rsidP="00B15210">
      <w:pPr>
        <w:pStyle w:val="Akapitzlist"/>
        <w:numPr>
          <w:ilvl w:val="0"/>
          <w:numId w:val="26"/>
        </w:numPr>
        <w:autoSpaceDE w:val="0"/>
        <w:autoSpaceDN w:val="0"/>
        <w:adjustRightInd w:val="0"/>
        <w:spacing w:after="0" w:line="240" w:lineRule="auto"/>
        <w:jc w:val="both"/>
        <w:rPr>
          <w:rFonts w:cs="Arial"/>
        </w:rPr>
      </w:pPr>
      <w:r w:rsidRPr="00DF79C5">
        <w:rPr>
          <w:rFonts w:cs="Arial"/>
        </w:rPr>
        <w:t>Rozporządzenie Ministra Administracji i Cyfryzacji z dnia 5 września 2013 r. w sprawie organizacji i trybu prowadzenia państwowego zasobu geodezyjnego i kartograficznego (Dz.U. z 2013 r. poz. 1183)</w:t>
      </w:r>
    </w:p>
    <w:p w:rsidR="00120B46" w:rsidRPr="00DF79C5" w:rsidRDefault="00120B46" w:rsidP="00B15210">
      <w:pPr>
        <w:pStyle w:val="Akapitzlist"/>
        <w:numPr>
          <w:ilvl w:val="0"/>
          <w:numId w:val="26"/>
        </w:numPr>
        <w:autoSpaceDE w:val="0"/>
        <w:autoSpaceDN w:val="0"/>
        <w:adjustRightInd w:val="0"/>
        <w:spacing w:after="0" w:line="240" w:lineRule="auto"/>
        <w:jc w:val="both"/>
        <w:rPr>
          <w:rFonts w:cs="Arial"/>
        </w:rPr>
      </w:pPr>
      <w:r w:rsidRPr="00DF79C5">
        <w:rPr>
          <w:rFonts w:cs="Arial"/>
        </w:rPr>
        <w:t xml:space="preserve">Rozporządzenie Ministra Spraw Wewnętrznych i Administracji z dnia 9 listopada 2011 r. w sprawie standardów technicznych wykonywania geodezyjnych pomiarów sytuacyjnych i wysokościowych oraz opracowywania i przekazywania wyników tych pomiarów do </w:t>
      </w:r>
      <w:r>
        <w:rPr>
          <w:rFonts w:cs="Arial"/>
        </w:rPr>
        <w:t xml:space="preserve">państwowego zasobu geodezyjnego i kartograficznego </w:t>
      </w:r>
      <w:r w:rsidRPr="00DF79C5">
        <w:rPr>
          <w:rFonts w:cs="Arial"/>
        </w:rPr>
        <w:t xml:space="preserve"> (Dz. U. z 2011 r. Nr 263, poz. 1572)</w:t>
      </w:r>
    </w:p>
    <w:p w:rsidR="00120B46" w:rsidRPr="000D44D9" w:rsidRDefault="00120B46" w:rsidP="00120B46">
      <w:pPr>
        <w:autoSpaceDE w:val="0"/>
        <w:autoSpaceDN w:val="0"/>
        <w:adjustRightInd w:val="0"/>
        <w:spacing w:after="0" w:line="240" w:lineRule="auto"/>
        <w:rPr>
          <w:rFonts w:cs="Arial"/>
          <w:b/>
          <w:bCs/>
        </w:rPr>
      </w:pPr>
    </w:p>
    <w:p w:rsidR="00120B46" w:rsidRDefault="00120B46" w:rsidP="00120B46">
      <w:pPr>
        <w:pStyle w:val="Akapitzlist"/>
        <w:autoSpaceDE w:val="0"/>
        <w:autoSpaceDN w:val="0"/>
        <w:adjustRightInd w:val="0"/>
        <w:spacing w:after="0" w:line="240" w:lineRule="auto"/>
        <w:ind w:left="360"/>
        <w:rPr>
          <w:rFonts w:cs="Arial"/>
          <w:b/>
          <w:bCs/>
        </w:rPr>
      </w:pPr>
    </w:p>
    <w:p w:rsidR="00120B46" w:rsidRPr="00DF79C5" w:rsidRDefault="00120B46" w:rsidP="00120B46">
      <w:pPr>
        <w:pStyle w:val="Akapitzlist"/>
        <w:autoSpaceDE w:val="0"/>
        <w:autoSpaceDN w:val="0"/>
        <w:adjustRightInd w:val="0"/>
        <w:spacing w:after="0" w:line="240" w:lineRule="auto"/>
        <w:ind w:left="360"/>
        <w:rPr>
          <w:rFonts w:cs="Arial"/>
          <w:b/>
          <w:bCs/>
        </w:rPr>
      </w:pPr>
    </w:p>
    <w:p w:rsidR="00120B46" w:rsidRPr="00DF79C5" w:rsidRDefault="00120B46" w:rsidP="00851340">
      <w:pPr>
        <w:pStyle w:val="Akapitzlist"/>
        <w:numPr>
          <w:ilvl w:val="0"/>
          <w:numId w:val="28"/>
        </w:numPr>
        <w:autoSpaceDE w:val="0"/>
        <w:autoSpaceDN w:val="0"/>
        <w:adjustRightInd w:val="0"/>
        <w:spacing w:after="0" w:line="240" w:lineRule="auto"/>
        <w:rPr>
          <w:rFonts w:cs="Arial"/>
          <w:b/>
          <w:bCs/>
        </w:rPr>
      </w:pPr>
      <w:r w:rsidRPr="00DF79C5">
        <w:rPr>
          <w:rFonts w:cs="Arial"/>
          <w:b/>
          <w:bCs/>
        </w:rPr>
        <w:t xml:space="preserve">Podstawowe dane o obiekcie </w:t>
      </w:r>
      <w:r>
        <w:rPr>
          <w:rFonts w:cs="Arial"/>
          <w:b/>
          <w:bCs/>
        </w:rPr>
        <w:t>opracowania</w:t>
      </w:r>
    </w:p>
    <w:p w:rsidR="00120B46" w:rsidRPr="00DF79C5" w:rsidRDefault="00120B46" w:rsidP="00120B46">
      <w:pPr>
        <w:autoSpaceDE w:val="0"/>
        <w:autoSpaceDN w:val="0"/>
        <w:adjustRightInd w:val="0"/>
        <w:spacing w:after="0" w:line="240" w:lineRule="auto"/>
        <w:rPr>
          <w:rFonts w:cs="Arial"/>
          <w:b/>
          <w:bCs/>
        </w:rPr>
      </w:pPr>
    </w:p>
    <w:p w:rsidR="00120B46" w:rsidRPr="00BB5B00" w:rsidRDefault="00120B46" w:rsidP="00120B46">
      <w:pPr>
        <w:autoSpaceDE w:val="0"/>
        <w:autoSpaceDN w:val="0"/>
        <w:adjustRightInd w:val="0"/>
        <w:spacing w:after="0" w:line="240" w:lineRule="auto"/>
        <w:rPr>
          <w:rFonts w:ascii="Calibri" w:hAnsi="Calibri" w:cs="Calibri"/>
          <w:color w:val="000000"/>
          <w:sz w:val="24"/>
          <w:szCs w:val="24"/>
        </w:rPr>
      </w:pPr>
    </w:p>
    <w:p w:rsidR="00120B46" w:rsidRPr="00BB5B00" w:rsidRDefault="00120B46" w:rsidP="00120B46">
      <w:pPr>
        <w:autoSpaceDE w:val="0"/>
        <w:autoSpaceDN w:val="0"/>
        <w:adjustRightInd w:val="0"/>
        <w:spacing w:after="0" w:line="240" w:lineRule="auto"/>
        <w:ind w:left="426" w:firstLine="426"/>
        <w:jc w:val="both"/>
        <w:rPr>
          <w:rFonts w:ascii="Calibri" w:hAnsi="Calibri" w:cs="Calibri"/>
          <w:color w:val="000000"/>
        </w:rPr>
      </w:pPr>
      <w:r w:rsidRPr="00BB5B00">
        <w:rPr>
          <w:rFonts w:ascii="Calibri" w:hAnsi="Calibri" w:cs="Calibri"/>
          <w:color w:val="000000"/>
        </w:rPr>
        <w:t xml:space="preserve">Obiekt położony jest w północno-wschodniej części województwa dolnośląskiego i obejmuje swoim zasięgiem obręby Bukowice, Jodłowice, Godzięcin, Naborów, Pogalewo Wielkie, Pogalewo Małe, </w:t>
      </w:r>
      <w:proofErr w:type="spellStart"/>
      <w:r w:rsidRPr="00BB5B00">
        <w:rPr>
          <w:rFonts w:ascii="Calibri" w:hAnsi="Calibri" w:cs="Calibri"/>
          <w:color w:val="000000"/>
        </w:rPr>
        <w:t>Pysząca</w:t>
      </w:r>
      <w:proofErr w:type="spellEnd"/>
      <w:r w:rsidRPr="00BB5B00">
        <w:rPr>
          <w:rFonts w:ascii="Calibri" w:hAnsi="Calibri" w:cs="Calibri"/>
          <w:color w:val="000000"/>
        </w:rPr>
        <w:t xml:space="preserve">, </w:t>
      </w:r>
      <w:proofErr w:type="spellStart"/>
      <w:r w:rsidRPr="00BB5B00">
        <w:rPr>
          <w:rFonts w:ascii="Calibri" w:hAnsi="Calibri" w:cs="Calibri"/>
          <w:color w:val="000000"/>
        </w:rPr>
        <w:t>Radecz</w:t>
      </w:r>
      <w:proofErr w:type="spellEnd"/>
      <w:r w:rsidRPr="00BB5B00">
        <w:rPr>
          <w:rFonts w:ascii="Calibri" w:hAnsi="Calibri" w:cs="Calibri"/>
          <w:color w:val="000000"/>
        </w:rPr>
        <w:t xml:space="preserve">, Wały, Żerków, </w:t>
      </w:r>
      <w:proofErr w:type="spellStart"/>
      <w:r w:rsidRPr="00BB5B00">
        <w:rPr>
          <w:rFonts w:ascii="Calibri" w:hAnsi="Calibri" w:cs="Calibri"/>
          <w:color w:val="000000"/>
        </w:rPr>
        <w:t>Żerkówek</w:t>
      </w:r>
      <w:proofErr w:type="spellEnd"/>
      <w:r w:rsidRPr="00BB5B00">
        <w:rPr>
          <w:rFonts w:ascii="Calibri" w:hAnsi="Calibri" w:cs="Calibri"/>
          <w:color w:val="000000"/>
        </w:rPr>
        <w:t xml:space="preserve">, Grodzanów w jednostce ewidencyjnej Brzeg Dolny – obszar wiejski (022201_5) oraz jednostkę ewidencyjną Brzeg Dolny – miasto (022201_4), w powiecie wołowskim. </w:t>
      </w:r>
      <w:r>
        <w:rPr>
          <w:rFonts w:ascii="Calibri" w:hAnsi="Calibri" w:cs="Calibri"/>
          <w:color w:val="000000"/>
        </w:rPr>
        <w:t xml:space="preserve"> </w:t>
      </w:r>
      <w:r w:rsidRPr="00BB5B00">
        <w:rPr>
          <w:rFonts w:ascii="Calibri" w:hAnsi="Calibri" w:cs="Calibri"/>
          <w:color w:val="000000"/>
        </w:rPr>
        <w:t xml:space="preserve">Łączna ewidencyjna powierzchnia obrębów obszaru wiejskiego wynosi 7714ha. Powierzchnia ewidencyjna obrębu Brzeg Dolny – miasto wynosi 1720 ha. </w:t>
      </w:r>
      <w:r>
        <w:rPr>
          <w:rFonts w:ascii="Calibri" w:hAnsi="Calibri" w:cs="Calibri"/>
          <w:color w:val="000000"/>
        </w:rPr>
        <w:t xml:space="preserve"> </w:t>
      </w:r>
      <w:r w:rsidRPr="00BB5B00">
        <w:rPr>
          <w:rFonts w:ascii="Calibri" w:hAnsi="Calibri" w:cs="Calibri"/>
          <w:color w:val="000000"/>
        </w:rPr>
        <w:t>Obiekt obejmuje arkusze w układzie „1965”: 452.421, 452.422, 452.243, 452.</w:t>
      </w:r>
      <w:r>
        <w:rPr>
          <w:rFonts w:ascii="Calibri" w:hAnsi="Calibri" w:cs="Calibri"/>
          <w:color w:val="000000"/>
        </w:rPr>
        <w:t>244, 453.133, 452.242, 452.224.</w:t>
      </w:r>
      <w:r w:rsidRPr="00BB5B00">
        <w:rPr>
          <w:rFonts w:ascii="Calibri" w:hAnsi="Calibri" w:cs="Calibri"/>
          <w:color w:val="000000"/>
        </w:rPr>
        <w:t>W układzie „2000” arkusze: 6.151.09, 6.152.08, 6.152.09, 6.152.10, 6.153.09, 6.153.10, 6 154.10.</w:t>
      </w:r>
    </w:p>
    <w:p w:rsidR="00120B46" w:rsidRPr="00DF79C5" w:rsidRDefault="00120B46" w:rsidP="00120B46">
      <w:pPr>
        <w:autoSpaceDE w:val="0"/>
        <w:autoSpaceDN w:val="0"/>
        <w:adjustRightInd w:val="0"/>
        <w:spacing w:after="0" w:line="240" w:lineRule="auto"/>
        <w:rPr>
          <w:rFonts w:cs="Arial"/>
        </w:rPr>
      </w:pPr>
    </w:p>
    <w:p w:rsidR="00120B46" w:rsidRPr="00DF79C5" w:rsidRDefault="00120B46" w:rsidP="00851340">
      <w:pPr>
        <w:pStyle w:val="Akapitzlist"/>
        <w:numPr>
          <w:ilvl w:val="0"/>
          <w:numId w:val="28"/>
        </w:numPr>
        <w:autoSpaceDE w:val="0"/>
        <w:autoSpaceDN w:val="0"/>
        <w:adjustRightInd w:val="0"/>
        <w:spacing w:after="0" w:line="240" w:lineRule="auto"/>
        <w:rPr>
          <w:rFonts w:cs="Arial"/>
          <w:b/>
          <w:bCs/>
        </w:rPr>
      </w:pPr>
      <w:r w:rsidRPr="00DF79C5">
        <w:rPr>
          <w:rFonts w:cs="Arial"/>
          <w:b/>
          <w:bCs/>
        </w:rPr>
        <w:t>Istniejące osnowy geodezyjne :</w:t>
      </w:r>
    </w:p>
    <w:p w:rsidR="00120B46" w:rsidRPr="00DF79C5" w:rsidRDefault="00120B46" w:rsidP="00120B46">
      <w:pPr>
        <w:pStyle w:val="Akapitzlist"/>
        <w:autoSpaceDE w:val="0"/>
        <w:autoSpaceDN w:val="0"/>
        <w:adjustRightInd w:val="0"/>
        <w:spacing w:after="0" w:line="240" w:lineRule="auto"/>
        <w:rPr>
          <w:rFonts w:cs="Arial"/>
          <w:b/>
          <w:bCs/>
        </w:rPr>
      </w:pPr>
    </w:p>
    <w:p w:rsidR="00120B46" w:rsidRPr="00DF79C5" w:rsidRDefault="00120B46" w:rsidP="00120B46">
      <w:pPr>
        <w:pStyle w:val="Akapitzlist"/>
        <w:autoSpaceDE w:val="0"/>
        <w:autoSpaceDN w:val="0"/>
        <w:adjustRightInd w:val="0"/>
        <w:spacing w:after="0" w:line="240" w:lineRule="auto"/>
        <w:rPr>
          <w:rFonts w:cs="Arial"/>
          <w:b/>
          <w:bCs/>
        </w:rPr>
      </w:pPr>
      <w:r w:rsidRPr="00DF79C5">
        <w:rPr>
          <w:rFonts w:cs="Arial"/>
          <w:b/>
          <w:bCs/>
        </w:rPr>
        <w:t xml:space="preserve">4.1  </w:t>
      </w:r>
      <w:r>
        <w:rPr>
          <w:rFonts w:cs="Arial"/>
          <w:b/>
          <w:bCs/>
        </w:rPr>
        <w:t>bazowa</w:t>
      </w:r>
      <w:r w:rsidRPr="00DF79C5">
        <w:rPr>
          <w:rFonts w:cs="Arial"/>
          <w:b/>
          <w:bCs/>
        </w:rPr>
        <w:t xml:space="preserve"> </w:t>
      </w:r>
      <w:r>
        <w:rPr>
          <w:rFonts w:cs="Arial"/>
          <w:b/>
          <w:bCs/>
        </w:rPr>
        <w:t>osnowa pozioma</w:t>
      </w:r>
    </w:p>
    <w:p w:rsidR="00120B46" w:rsidRPr="00DF79C5" w:rsidRDefault="00120B46" w:rsidP="00120B46">
      <w:pPr>
        <w:autoSpaceDE w:val="0"/>
        <w:autoSpaceDN w:val="0"/>
        <w:adjustRightInd w:val="0"/>
        <w:spacing w:after="0" w:line="240" w:lineRule="auto"/>
        <w:rPr>
          <w:rFonts w:cs="Arial"/>
          <w:b/>
          <w:bCs/>
        </w:rPr>
      </w:pPr>
    </w:p>
    <w:p w:rsidR="00120B46" w:rsidRDefault="00120B46" w:rsidP="00120B46">
      <w:pPr>
        <w:autoSpaceDE w:val="0"/>
        <w:autoSpaceDN w:val="0"/>
        <w:adjustRightInd w:val="0"/>
        <w:spacing w:after="0" w:line="240" w:lineRule="auto"/>
        <w:rPr>
          <w:rFonts w:ascii="Calibri" w:hAnsi="Calibri" w:cs="Calibri"/>
          <w:color w:val="000000"/>
        </w:rPr>
      </w:pPr>
      <w:r w:rsidRPr="00BB5B00">
        <w:rPr>
          <w:rFonts w:ascii="Calibri" w:hAnsi="Calibri" w:cs="Calibri"/>
          <w:color w:val="000000"/>
        </w:rPr>
        <w:t xml:space="preserve">Na terenie gminy Brzeg Dolny znajdują się trzy punkty podstawowej bazowej osnowy poziomej (dawnej I klasy). Dwa punkty główne: </w:t>
      </w:r>
      <w:r w:rsidRPr="00BB5B00">
        <w:rPr>
          <w:rFonts w:ascii="Calibri" w:hAnsi="Calibri" w:cs="Calibri"/>
          <w:b/>
          <w:bCs/>
          <w:color w:val="000000"/>
        </w:rPr>
        <w:t xml:space="preserve">452220 RADECZ </w:t>
      </w:r>
      <w:r w:rsidRPr="00BB5B00">
        <w:rPr>
          <w:rFonts w:ascii="Calibri" w:hAnsi="Calibri" w:cs="Calibri"/>
          <w:color w:val="000000"/>
        </w:rPr>
        <w:t xml:space="preserve">i </w:t>
      </w:r>
      <w:r w:rsidRPr="00BB5B00">
        <w:rPr>
          <w:rFonts w:ascii="Calibri" w:hAnsi="Calibri" w:cs="Calibri"/>
          <w:b/>
          <w:bCs/>
          <w:color w:val="000000"/>
        </w:rPr>
        <w:t xml:space="preserve">452222 POGALEWO WIELKIE </w:t>
      </w:r>
      <w:r w:rsidRPr="00BB5B00">
        <w:rPr>
          <w:rFonts w:ascii="Calibri" w:hAnsi="Calibri" w:cs="Calibri"/>
          <w:color w:val="000000"/>
        </w:rPr>
        <w:t xml:space="preserve">oraz </w:t>
      </w:r>
      <w:proofErr w:type="spellStart"/>
      <w:r w:rsidRPr="00BB5B00">
        <w:rPr>
          <w:rFonts w:ascii="Calibri" w:hAnsi="Calibri" w:cs="Calibri"/>
          <w:color w:val="000000"/>
        </w:rPr>
        <w:t>ekscentr</w:t>
      </w:r>
      <w:proofErr w:type="spellEnd"/>
      <w:r w:rsidRPr="00BB5B00">
        <w:rPr>
          <w:rFonts w:ascii="Calibri" w:hAnsi="Calibri" w:cs="Calibri"/>
          <w:color w:val="000000"/>
        </w:rPr>
        <w:t xml:space="preserve"> </w:t>
      </w:r>
      <w:r w:rsidRPr="00BB5B00">
        <w:rPr>
          <w:rFonts w:ascii="Calibri" w:hAnsi="Calibri" w:cs="Calibri"/>
          <w:b/>
          <w:bCs/>
          <w:color w:val="000000"/>
        </w:rPr>
        <w:t>452222exc</w:t>
      </w:r>
      <w:r w:rsidRPr="00BB5B00">
        <w:rPr>
          <w:rFonts w:ascii="Calibri" w:hAnsi="Calibri" w:cs="Calibri"/>
          <w:color w:val="000000"/>
        </w:rPr>
        <w:t xml:space="preserve">. Zostały one zinwentaryzowane pod kątem możliwości wykonania pomiarów GNSS, w celu poziomego dowiązania projektowanej osnowy. Jedynie lokalizacja punktu ekscentrycznego 452222exc umożliwia wykonanie pomiaru GNSS. </w:t>
      </w:r>
    </w:p>
    <w:p w:rsidR="00120B46" w:rsidRDefault="00120B46" w:rsidP="00120B46">
      <w:pPr>
        <w:autoSpaceDE w:val="0"/>
        <w:autoSpaceDN w:val="0"/>
        <w:adjustRightInd w:val="0"/>
        <w:spacing w:after="0" w:line="240" w:lineRule="auto"/>
      </w:pPr>
    </w:p>
    <w:p w:rsidR="00120B46" w:rsidRDefault="00120B46" w:rsidP="00120B46">
      <w:pPr>
        <w:autoSpaceDE w:val="0"/>
        <w:autoSpaceDN w:val="0"/>
        <w:adjustRightInd w:val="0"/>
        <w:spacing w:after="0" w:line="240" w:lineRule="auto"/>
        <w:rPr>
          <w:rFonts w:ascii="Calibri" w:hAnsi="Calibri" w:cs="Calibri"/>
          <w:color w:val="000000"/>
        </w:rPr>
      </w:pPr>
      <w:r>
        <w:t>ZESTAWIENIE WSZYSTKICH PUNKTÓW BAZOWEJ OSNOWY POZIOMEJ NA TERENIE GMINY BRZEG DOLNY</w:t>
      </w:r>
    </w:p>
    <w:p w:rsidR="00120B46" w:rsidRPr="00BB5B00" w:rsidRDefault="00120B46" w:rsidP="00120B46">
      <w:pPr>
        <w:autoSpaceDE w:val="0"/>
        <w:autoSpaceDN w:val="0"/>
        <w:adjustRightInd w:val="0"/>
        <w:spacing w:after="0" w:line="240" w:lineRule="auto"/>
        <w:rPr>
          <w:rFonts w:ascii="Calibri" w:hAnsi="Calibri" w:cs="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709"/>
        <w:gridCol w:w="2409"/>
        <w:gridCol w:w="3402"/>
      </w:tblGrid>
      <w:tr w:rsidR="00120B46" w:rsidRPr="006716BA" w:rsidTr="002C32CB">
        <w:trPr>
          <w:trHeight w:val="161"/>
        </w:trPr>
        <w:tc>
          <w:tcPr>
            <w:tcW w:w="1134" w:type="dxa"/>
          </w:tcPr>
          <w:p w:rsidR="00120B46" w:rsidRPr="006716BA" w:rsidRDefault="00120B46" w:rsidP="002C32CB">
            <w:pPr>
              <w:autoSpaceDE w:val="0"/>
              <w:autoSpaceDN w:val="0"/>
              <w:adjustRightInd w:val="0"/>
              <w:spacing w:after="0" w:line="240" w:lineRule="auto"/>
              <w:jc w:val="center"/>
              <w:rPr>
                <w:rFonts w:cstheme="minorHAnsi"/>
                <w:b/>
                <w:color w:val="000000"/>
              </w:rPr>
            </w:pPr>
            <w:r w:rsidRPr="006716BA">
              <w:rPr>
                <w:rFonts w:cstheme="minorHAnsi"/>
                <w:b/>
                <w:color w:val="000000"/>
              </w:rPr>
              <w:t>Arkusz</w:t>
            </w:r>
          </w:p>
        </w:tc>
        <w:tc>
          <w:tcPr>
            <w:tcW w:w="1418" w:type="dxa"/>
          </w:tcPr>
          <w:p w:rsidR="00120B46" w:rsidRPr="006716BA" w:rsidRDefault="00120B46" w:rsidP="002C32CB">
            <w:pPr>
              <w:autoSpaceDE w:val="0"/>
              <w:autoSpaceDN w:val="0"/>
              <w:adjustRightInd w:val="0"/>
              <w:spacing w:after="0" w:line="240" w:lineRule="auto"/>
              <w:jc w:val="center"/>
              <w:rPr>
                <w:rFonts w:cstheme="minorHAnsi"/>
                <w:b/>
                <w:color w:val="000000"/>
              </w:rPr>
            </w:pPr>
            <w:r w:rsidRPr="006716BA">
              <w:rPr>
                <w:rFonts w:cstheme="minorHAnsi"/>
                <w:b/>
                <w:color w:val="000000"/>
              </w:rPr>
              <w:t>Numer</w:t>
            </w:r>
          </w:p>
        </w:tc>
        <w:tc>
          <w:tcPr>
            <w:tcW w:w="709" w:type="dxa"/>
          </w:tcPr>
          <w:p w:rsidR="00120B46" w:rsidRPr="006716BA" w:rsidRDefault="00120B46" w:rsidP="002C32CB">
            <w:pPr>
              <w:autoSpaceDE w:val="0"/>
              <w:autoSpaceDN w:val="0"/>
              <w:adjustRightInd w:val="0"/>
              <w:spacing w:after="0" w:line="240" w:lineRule="auto"/>
              <w:jc w:val="center"/>
              <w:rPr>
                <w:rFonts w:cstheme="minorHAnsi"/>
                <w:b/>
                <w:color w:val="000000"/>
              </w:rPr>
            </w:pPr>
            <w:r w:rsidRPr="006716BA">
              <w:rPr>
                <w:rFonts w:cstheme="minorHAnsi"/>
                <w:b/>
                <w:color w:val="000000"/>
              </w:rPr>
              <w:t>Klasa</w:t>
            </w:r>
          </w:p>
        </w:tc>
        <w:tc>
          <w:tcPr>
            <w:tcW w:w="2409" w:type="dxa"/>
          </w:tcPr>
          <w:p w:rsidR="00120B46" w:rsidRPr="006716BA" w:rsidRDefault="00120B46" w:rsidP="002C32CB">
            <w:pPr>
              <w:autoSpaceDE w:val="0"/>
              <w:autoSpaceDN w:val="0"/>
              <w:adjustRightInd w:val="0"/>
              <w:spacing w:after="0" w:line="240" w:lineRule="auto"/>
              <w:jc w:val="center"/>
              <w:rPr>
                <w:rFonts w:cstheme="minorHAnsi"/>
                <w:b/>
                <w:color w:val="000000"/>
              </w:rPr>
            </w:pPr>
            <w:r w:rsidRPr="006716BA">
              <w:rPr>
                <w:rFonts w:cstheme="minorHAnsi"/>
                <w:b/>
                <w:color w:val="000000"/>
              </w:rPr>
              <w:t>Nazwa</w:t>
            </w:r>
          </w:p>
        </w:tc>
        <w:tc>
          <w:tcPr>
            <w:tcW w:w="3402" w:type="dxa"/>
          </w:tcPr>
          <w:p w:rsidR="00120B46" w:rsidRPr="006716BA" w:rsidRDefault="00120B46" w:rsidP="002C32CB">
            <w:pPr>
              <w:autoSpaceDE w:val="0"/>
              <w:autoSpaceDN w:val="0"/>
              <w:adjustRightInd w:val="0"/>
              <w:spacing w:after="0" w:line="240" w:lineRule="auto"/>
              <w:jc w:val="center"/>
              <w:rPr>
                <w:rFonts w:cstheme="minorHAnsi"/>
                <w:b/>
                <w:color w:val="000000"/>
              </w:rPr>
            </w:pPr>
            <w:r w:rsidRPr="006716BA">
              <w:rPr>
                <w:rFonts w:cstheme="minorHAnsi"/>
                <w:b/>
                <w:color w:val="000000"/>
              </w:rPr>
              <w:t>Uwagi. stan</w:t>
            </w:r>
          </w:p>
        </w:tc>
      </w:tr>
      <w:tr w:rsidR="00120B46" w:rsidRPr="006716BA" w:rsidTr="002C32CB">
        <w:trPr>
          <w:trHeight w:val="237"/>
        </w:trPr>
        <w:tc>
          <w:tcPr>
            <w:tcW w:w="1134"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6.153.09</w:t>
            </w:r>
          </w:p>
        </w:tc>
        <w:tc>
          <w:tcPr>
            <w:tcW w:w="1418"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452220</w:t>
            </w:r>
          </w:p>
        </w:tc>
        <w:tc>
          <w:tcPr>
            <w:tcW w:w="709"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I</w:t>
            </w:r>
          </w:p>
        </w:tc>
        <w:tc>
          <w:tcPr>
            <w:tcW w:w="2409"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RADECZ</w:t>
            </w:r>
          </w:p>
        </w:tc>
        <w:tc>
          <w:tcPr>
            <w:tcW w:w="3402"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stan dobry</w:t>
            </w:r>
          </w:p>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brak możliwości pomiaru GNSS</w:t>
            </w:r>
          </w:p>
        </w:tc>
      </w:tr>
      <w:tr w:rsidR="00120B46" w:rsidRPr="006716BA" w:rsidTr="002C32CB">
        <w:trPr>
          <w:trHeight w:val="237"/>
        </w:trPr>
        <w:tc>
          <w:tcPr>
            <w:tcW w:w="1134"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6.152.09</w:t>
            </w:r>
          </w:p>
        </w:tc>
        <w:tc>
          <w:tcPr>
            <w:tcW w:w="1418"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452222</w:t>
            </w:r>
          </w:p>
        </w:tc>
        <w:tc>
          <w:tcPr>
            <w:tcW w:w="709"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I</w:t>
            </w:r>
          </w:p>
        </w:tc>
        <w:tc>
          <w:tcPr>
            <w:tcW w:w="2409"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POGALEWO WIELKIE</w:t>
            </w:r>
          </w:p>
        </w:tc>
        <w:tc>
          <w:tcPr>
            <w:tcW w:w="3402"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stan dobry</w:t>
            </w:r>
          </w:p>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brak możliwości pomiaru GNSS</w:t>
            </w:r>
          </w:p>
        </w:tc>
      </w:tr>
      <w:tr w:rsidR="00120B46" w:rsidRPr="006716BA" w:rsidTr="002C32CB">
        <w:trPr>
          <w:trHeight w:val="195"/>
        </w:trPr>
        <w:tc>
          <w:tcPr>
            <w:tcW w:w="1134"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6.152.09</w:t>
            </w:r>
          </w:p>
        </w:tc>
        <w:tc>
          <w:tcPr>
            <w:tcW w:w="1418"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452222exc</w:t>
            </w:r>
          </w:p>
        </w:tc>
        <w:tc>
          <w:tcPr>
            <w:tcW w:w="709"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I</w:t>
            </w:r>
          </w:p>
        </w:tc>
        <w:tc>
          <w:tcPr>
            <w:tcW w:w="2409"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i/>
                <w:iCs/>
                <w:color w:val="000000"/>
              </w:rPr>
              <w:t>EXC..D.P.POGALEWO WIELKIE II</w:t>
            </w:r>
          </w:p>
        </w:tc>
        <w:tc>
          <w:tcPr>
            <w:tcW w:w="3402" w:type="dxa"/>
          </w:tcPr>
          <w:p w:rsidR="00120B46" w:rsidRPr="006716BA" w:rsidRDefault="00120B46" w:rsidP="002C32CB">
            <w:pPr>
              <w:autoSpaceDE w:val="0"/>
              <w:autoSpaceDN w:val="0"/>
              <w:adjustRightInd w:val="0"/>
              <w:spacing w:after="0" w:line="240" w:lineRule="auto"/>
              <w:jc w:val="center"/>
              <w:rPr>
                <w:rFonts w:cstheme="minorHAnsi"/>
                <w:color w:val="000000"/>
              </w:rPr>
            </w:pPr>
            <w:r w:rsidRPr="006716BA">
              <w:rPr>
                <w:rFonts w:cstheme="minorHAnsi"/>
                <w:color w:val="000000"/>
              </w:rPr>
              <w:t>stan dobry</w:t>
            </w:r>
          </w:p>
        </w:tc>
      </w:tr>
    </w:tbl>
    <w:p w:rsidR="00120B46" w:rsidRDefault="00120B46" w:rsidP="00120B46">
      <w:pPr>
        <w:tabs>
          <w:tab w:val="left" w:pos="709"/>
        </w:tabs>
        <w:autoSpaceDE w:val="0"/>
        <w:jc w:val="both"/>
        <w:rPr>
          <w:rFonts w:cs="Arial"/>
        </w:rPr>
      </w:pPr>
    </w:p>
    <w:p w:rsidR="00120B46" w:rsidRPr="00E7101B" w:rsidRDefault="00120B46" w:rsidP="00120B46">
      <w:pPr>
        <w:tabs>
          <w:tab w:val="left" w:pos="709"/>
        </w:tabs>
        <w:autoSpaceDE w:val="0"/>
        <w:jc w:val="both"/>
        <w:rPr>
          <w:rFonts w:cs="Arial"/>
          <w:b/>
        </w:rPr>
      </w:pPr>
      <w:r w:rsidRPr="00E7101B">
        <w:rPr>
          <w:rFonts w:cs="Arial"/>
          <w:b/>
        </w:rPr>
        <w:t xml:space="preserve"> 4.2 </w:t>
      </w:r>
      <w:r>
        <w:rPr>
          <w:rFonts w:cs="Arial"/>
          <w:b/>
        </w:rPr>
        <w:t xml:space="preserve"> </w:t>
      </w:r>
      <w:r w:rsidRPr="00E7101B">
        <w:rPr>
          <w:rFonts w:cs="Arial"/>
          <w:b/>
        </w:rPr>
        <w:t>dotychczasowa osnowa II klasy</w:t>
      </w:r>
    </w:p>
    <w:p w:rsidR="00120B46" w:rsidRPr="00E7101B" w:rsidRDefault="00120B46" w:rsidP="00120B46">
      <w:pPr>
        <w:pStyle w:val="Default"/>
        <w:jc w:val="both"/>
        <w:rPr>
          <w:sz w:val="22"/>
          <w:szCs w:val="22"/>
        </w:rPr>
      </w:pPr>
      <w:r>
        <w:rPr>
          <w:sz w:val="22"/>
          <w:szCs w:val="22"/>
        </w:rPr>
        <w:t>Na terenie gminy Brzeg Dolny znajduje się 36 punktów głównych osnowy dawnej II klasy oraz 13 punktó</w:t>
      </w:r>
      <w:r>
        <w:t xml:space="preserve">w przeniesienia </w:t>
      </w:r>
      <w:r>
        <w:rPr>
          <w:sz w:val="22"/>
          <w:szCs w:val="22"/>
        </w:rPr>
        <w:t xml:space="preserve"> i </w:t>
      </w:r>
      <w:r>
        <w:t xml:space="preserve"> </w:t>
      </w:r>
      <w:proofErr w:type="spellStart"/>
      <w:r>
        <w:rPr>
          <w:sz w:val="22"/>
          <w:szCs w:val="22"/>
        </w:rPr>
        <w:t>ekscentrów</w:t>
      </w:r>
      <w:proofErr w:type="spellEnd"/>
      <w:r>
        <w:rPr>
          <w:sz w:val="22"/>
          <w:szCs w:val="22"/>
        </w:rPr>
        <w:t>. Stan 29 punktów jest dobry (2 punkty – środek gałki na wieży kościoła, 6 punktów – płyta betonowa, 21 punktów – słup betonowy/granitowy), 9 punktów zostało zniszczonych. W 10 przypadkach odnotowano brak znaku  naziemnego, ale odszukano płytę betonową.  Wyniki inwentaryzacji punktów tej osnowy przedstawiono w projekcie modernizacji.</w:t>
      </w:r>
    </w:p>
    <w:p w:rsidR="00120B46" w:rsidRDefault="00120B46" w:rsidP="00120B46">
      <w:pPr>
        <w:autoSpaceDE w:val="0"/>
        <w:jc w:val="both"/>
        <w:rPr>
          <w:rFonts w:cs="Arial"/>
        </w:rPr>
      </w:pPr>
    </w:p>
    <w:p w:rsidR="00120B46" w:rsidRPr="00AA0AF3" w:rsidRDefault="00120B46" w:rsidP="00120B46">
      <w:pPr>
        <w:autoSpaceDE w:val="0"/>
        <w:jc w:val="both"/>
        <w:rPr>
          <w:rFonts w:cs="Arial"/>
          <w:b/>
        </w:rPr>
      </w:pPr>
      <w:r w:rsidRPr="00AA0AF3">
        <w:rPr>
          <w:rFonts w:cs="Arial"/>
          <w:b/>
        </w:rPr>
        <w:t xml:space="preserve">4.3 </w:t>
      </w:r>
      <w:r>
        <w:rPr>
          <w:rFonts w:cs="Arial"/>
          <w:b/>
        </w:rPr>
        <w:t xml:space="preserve"> </w:t>
      </w:r>
      <w:r w:rsidRPr="00AA0AF3">
        <w:rPr>
          <w:rFonts w:cs="Arial"/>
          <w:b/>
        </w:rPr>
        <w:t>dotychczasowa osnowa III klasy</w:t>
      </w:r>
    </w:p>
    <w:p w:rsidR="00120B46" w:rsidRPr="00AA0AF3" w:rsidRDefault="00120B46" w:rsidP="00120B46">
      <w:pPr>
        <w:pStyle w:val="Default"/>
        <w:jc w:val="both"/>
        <w:rPr>
          <w:sz w:val="22"/>
          <w:szCs w:val="22"/>
        </w:rPr>
      </w:pPr>
      <w:r>
        <w:rPr>
          <w:sz w:val="22"/>
          <w:szCs w:val="22"/>
        </w:rPr>
        <w:lastRenderedPageBreak/>
        <w:t>Zinwentaryzowano 260 punktów dawnej osnowy poziomej III klasy, wykonując dokumentacje fotograficzną zastanych znaków.</w:t>
      </w:r>
      <w:r>
        <w:t xml:space="preserve">  </w:t>
      </w:r>
      <w:r>
        <w:rPr>
          <w:sz w:val="22"/>
          <w:szCs w:val="22"/>
        </w:rPr>
        <w:t xml:space="preserve">Na 102 punktach wykonano pomiar kontrolny RTK, odchyłki względem współrzędnych katalogowych znajdują się w „Arkuszu z inwentaryzacji”. Stan 133 punktów jest dobry, tj. odnaleziono słup betonowy lub granitowy (choć nie wszystkie spełniają warunki odsłoniętego horyzontu na potrzeby pomiarów GNSS). Za zniszczone uznano 105 punktów. Ponadto, 13 punktów klasy III nie udało się odnaleźć z powodu nieaktualnych opisów oraz braku możliwości pomiaru GNSS. </w:t>
      </w:r>
    </w:p>
    <w:p w:rsidR="00120B46" w:rsidRDefault="00120B46" w:rsidP="00120B46">
      <w:pPr>
        <w:autoSpaceDE w:val="0"/>
        <w:ind w:left="284"/>
        <w:jc w:val="both"/>
        <w:rPr>
          <w:rFonts w:cs="Arial"/>
        </w:rPr>
      </w:pPr>
    </w:p>
    <w:p w:rsidR="00120B46" w:rsidRDefault="00120B46" w:rsidP="00120B46">
      <w:pPr>
        <w:autoSpaceDE w:val="0"/>
        <w:ind w:left="284"/>
        <w:jc w:val="both"/>
        <w:rPr>
          <w:rFonts w:cs="Arial"/>
        </w:rPr>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1300"/>
        <w:gridCol w:w="1276"/>
        <w:gridCol w:w="1275"/>
        <w:gridCol w:w="1276"/>
        <w:gridCol w:w="1701"/>
        <w:gridCol w:w="1336"/>
      </w:tblGrid>
      <w:tr w:rsidR="00120B46" w:rsidRPr="00AA0AF3" w:rsidTr="002C32CB">
        <w:trPr>
          <w:trHeight w:val="110"/>
        </w:trPr>
        <w:tc>
          <w:tcPr>
            <w:tcW w:w="1360" w:type="dxa"/>
          </w:tcPr>
          <w:p w:rsidR="00120B46" w:rsidRPr="00AA0AF3" w:rsidRDefault="00120B46" w:rsidP="002C32CB">
            <w:pPr>
              <w:autoSpaceDE w:val="0"/>
              <w:autoSpaceDN w:val="0"/>
              <w:adjustRightInd w:val="0"/>
              <w:spacing w:after="0" w:line="240" w:lineRule="auto"/>
              <w:rPr>
                <w:rFonts w:ascii="Calibri" w:hAnsi="Calibri" w:cs="Calibri"/>
                <w:color w:val="000000"/>
              </w:rPr>
            </w:pPr>
            <w:r w:rsidRPr="00AA0AF3">
              <w:rPr>
                <w:rFonts w:ascii="Calibri" w:hAnsi="Calibri" w:cs="Calibri"/>
                <w:i/>
                <w:iCs/>
                <w:color w:val="000000"/>
              </w:rPr>
              <w:t xml:space="preserve">SEKCJA 2000 </w:t>
            </w:r>
          </w:p>
        </w:tc>
        <w:tc>
          <w:tcPr>
            <w:tcW w:w="1300" w:type="dxa"/>
          </w:tcPr>
          <w:p w:rsidR="00120B46" w:rsidRPr="00AA0AF3" w:rsidRDefault="00120B46" w:rsidP="002C32CB">
            <w:pPr>
              <w:autoSpaceDE w:val="0"/>
              <w:autoSpaceDN w:val="0"/>
              <w:adjustRightInd w:val="0"/>
              <w:spacing w:after="0" w:line="240" w:lineRule="auto"/>
              <w:rPr>
                <w:rFonts w:ascii="Calibri" w:hAnsi="Calibri" w:cs="Calibri"/>
                <w:color w:val="000000"/>
              </w:rPr>
            </w:pPr>
            <w:r w:rsidRPr="00AA0AF3">
              <w:rPr>
                <w:rFonts w:ascii="Calibri" w:hAnsi="Calibri" w:cs="Calibri"/>
                <w:i/>
                <w:iCs/>
                <w:color w:val="000000"/>
              </w:rPr>
              <w:t xml:space="preserve">Stan dobry </w:t>
            </w:r>
          </w:p>
        </w:tc>
        <w:tc>
          <w:tcPr>
            <w:tcW w:w="1276" w:type="dxa"/>
          </w:tcPr>
          <w:p w:rsidR="00120B46" w:rsidRPr="00AA0AF3" w:rsidRDefault="00120B46" w:rsidP="002C32CB">
            <w:pPr>
              <w:autoSpaceDE w:val="0"/>
              <w:autoSpaceDN w:val="0"/>
              <w:adjustRightInd w:val="0"/>
              <w:spacing w:after="0" w:line="240" w:lineRule="auto"/>
              <w:rPr>
                <w:rFonts w:ascii="Calibri" w:hAnsi="Calibri" w:cs="Calibri"/>
                <w:color w:val="000000"/>
              </w:rPr>
            </w:pPr>
            <w:r w:rsidRPr="00AA0AF3">
              <w:rPr>
                <w:rFonts w:ascii="Calibri" w:hAnsi="Calibri" w:cs="Calibri"/>
                <w:i/>
                <w:iCs/>
                <w:color w:val="000000"/>
              </w:rPr>
              <w:t xml:space="preserve">Zniszczony </w:t>
            </w:r>
          </w:p>
        </w:tc>
        <w:tc>
          <w:tcPr>
            <w:tcW w:w="1275" w:type="dxa"/>
          </w:tcPr>
          <w:p w:rsidR="00120B46" w:rsidRPr="00AA0AF3" w:rsidRDefault="00120B46" w:rsidP="002C32CB">
            <w:pPr>
              <w:autoSpaceDE w:val="0"/>
              <w:autoSpaceDN w:val="0"/>
              <w:adjustRightInd w:val="0"/>
              <w:spacing w:after="0" w:line="240" w:lineRule="auto"/>
              <w:rPr>
                <w:rFonts w:ascii="Calibri" w:hAnsi="Calibri" w:cs="Calibri"/>
                <w:color w:val="000000"/>
              </w:rPr>
            </w:pPr>
            <w:r w:rsidRPr="00AA0AF3">
              <w:rPr>
                <w:rFonts w:ascii="Calibri" w:hAnsi="Calibri" w:cs="Calibri"/>
                <w:i/>
                <w:iCs/>
                <w:color w:val="000000"/>
              </w:rPr>
              <w:t xml:space="preserve">Brak słupa </w:t>
            </w:r>
          </w:p>
        </w:tc>
        <w:tc>
          <w:tcPr>
            <w:tcW w:w="1276" w:type="dxa"/>
          </w:tcPr>
          <w:p w:rsidR="00120B46" w:rsidRPr="00AA0AF3" w:rsidRDefault="00120B46" w:rsidP="002C32CB">
            <w:pPr>
              <w:autoSpaceDE w:val="0"/>
              <w:autoSpaceDN w:val="0"/>
              <w:adjustRightInd w:val="0"/>
              <w:spacing w:after="0" w:line="240" w:lineRule="auto"/>
              <w:rPr>
                <w:rFonts w:ascii="Calibri" w:hAnsi="Calibri" w:cs="Calibri"/>
                <w:color w:val="000000"/>
              </w:rPr>
            </w:pPr>
            <w:r w:rsidRPr="00AA0AF3">
              <w:rPr>
                <w:rFonts w:ascii="Calibri" w:hAnsi="Calibri" w:cs="Calibri"/>
                <w:i/>
                <w:iCs/>
                <w:color w:val="000000"/>
              </w:rPr>
              <w:t xml:space="preserve">Uszkodzony </w:t>
            </w:r>
          </w:p>
        </w:tc>
        <w:tc>
          <w:tcPr>
            <w:tcW w:w="1701" w:type="dxa"/>
          </w:tcPr>
          <w:p w:rsidR="00120B46" w:rsidRPr="00AA0AF3" w:rsidRDefault="00120B46" w:rsidP="002C32CB">
            <w:pPr>
              <w:autoSpaceDE w:val="0"/>
              <w:autoSpaceDN w:val="0"/>
              <w:adjustRightInd w:val="0"/>
              <w:spacing w:after="0" w:line="240" w:lineRule="auto"/>
              <w:rPr>
                <w:rFonts w:ascii="Calibri" w:hAnsi="Calibri" w:cs="Calibri"/>
                <w:color w:val="000000"/>
              </w:rPr>
            </w:pPr>
            <w:r w:rsidRPr="00AA0AF3">
              <w:rPr>
                <w:rFonts w:ascii="Calibri" w:hAnsi="Calibri" w:cs="Calibri"/>
                <w:i/>
                <w:iCs/>
                <w:color w:val="000000"/>
              </w:rPr>
              <w:t xml:space="preserve">Nieodnaleziony </w:t>
            </w:r>
          </w:p>
        </w:tc>
        <w:tc>
          <w:tcPr>
            <w:tcW w:w="1336" w:type="dxa"/>
          </w:tcPr>
          <w:p w:rsidR="00120B46" w:rsidRPr="00AA0AF3" w:rsidRDefault="00120B46" w:rsidP="002C32CB">
            <w:pPr>
              <w:autoSpaceDE w:val="0"/>
              <w:autoSpaceDN w:val="0"/>
              <w:adjustRightInd w:val="0"/>
              <w:spacing w:after="0" w:line="240" w:lineRule="auto"/>
              <w:rPr>
                <w:rFonts w:ascii="Calibri" w:hAnsi="Calibri" w:cs="Calibri"/>
                <w:color w:val="000000"/>
              </w:rPr>
            </w:pPr>
            <w:r w:rsidRPr="00AA0AF3">
              <w:rPr>
                <w:rFonts w:ascii="Calibri" w:hAnsi="Calibri" w:cs="Calibri"/>
                <w:i/>
                <w:iCs/>
                <w:color w:val="000000"/>
              </w:rPr>
              <w:t xml:space="preserve">RAZEM </w:t>
            </w:r>
          </w:p>
        </w:tc>
      </w:tr>
      <w:tr w:rsidR="00120B46" w:rsidRPr="00AA0AF3" w:rsidTr="002C32CB">
        <w:trPr>
          <w:trHeight w:val="110"/>
        </w:trPr>
        <w:tc>
          <w:tcPr>
            <w:tcW w:w="1360" w:type="dxa"/>
          </w:tcPr>
          <w:p w:rsidR="00120B46" w:rsidRPr="00AA0AF3" w:rsidRDefault="00120B46" w:rsidP="002C32CB">
            <w:pPr>
              <w:autoSpaceDE w:val="0"/>
              <w:autoSpaceDN w:val="0"/>
              <w:adjustRightInd w:val="0"/>
              <w:spacing w:after="0" w:line="240" w:lineRule="auto"/>
              <w:rPr>
                <w:rFonts w:ascii="Calibri" w:hAnsi="Calibri" w:cs="Calibri"/>
                <w:color w:val="000000"/>
              </w:rPr>
            </w:pPr>
            <w:r w:rsidRPr="00AA0AF3">
              <w:rPr>
                <w:rFonts w:ascii="Calibri" w:hAnsi="Calibri" w:cs="Calibri"/>
                <w:color w:val="000000"/>
              </w:rPr>
              <w:t xml:space="preserve">6.151.09 </w:t>
            </w:r>
          </w:p>
        </w:tc>
        <w:tc>
          <w:tcPr>
            <w:tcW w:w="1300"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27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275"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27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701"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33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r>
      <w:tr w:rsidR="00120B46" w:rsidRPr="00AA0AF3" w:rsidTr="002C32CB">
        <w:trPr>
          <w:trHeight w:val="110"/>
        </w:trPr>
        <w:tc>
          <w:tcPr>
            <w:tcW w:w="1360" w:type="dxa"/>
          </w:tcPr>
          <w:p w:rsidR="00120B46" w:rsidRPr="00AA0AF3" w:rsidRDefault="00120B46" w:rsidP="002C32CB">
            <w:pPr>
              <w:autoSpaceDE w:val="0"/>
              <w:autoSpaceDN w:val="0"/>
              <w:adjustRightInd w:val="0"/>
              <w:spacing w:after="0" w:line="240" w:lineRule="auto"/>
              <w:rPr>
                <w:rFonts w:ascii="Calibri" w:hAnsi="Calibri" w:cs="Calibri"/>
                <w:color w:val="000000"/>
              </w:rPr>
            </w:pPr>
            <w:r w:rsidRPr="00AA0AF3">
              <w:rPr>
                <w:rFonts w:ascii="Calibri" w:hAnsi="Calibri" w:cs="Calibri"/>
                <w:color w:val="000000"/>
              </w:rPr>
              <w:t xml:space="preserve">6.152.08 </w:t>
            </w:r>
          </w:p>
        </w:tc>
        <w:tc>
          <w:tcPr>
            <w:tcW w:w="1300"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6 </w:t>
            </w:r>
          </w:p>
        </w:tc>
        <w:tc>
          <w:tcPr>
            <w:tcW w:w="127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4 </w:t>
            </w:r>
          </w:p>
        </w:tc>
        <w:tc>
          <w:tcPr>
            <w:tcW w:w="1275"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27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701"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33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10 </w:t>
            </w:r>
          </w:p>
        </w:tc>
      </w:tr>
      <w:tr w:rsidR="00120B46" w:rsidRPr="00AA0AF3" w:rsidTr="002C32CB">
        <w:trPr>
          <w:trHeight w:val="110"/>
        </w:trPr>
        <w:tc>
          <w:tcPr>
            <w:tcW w:w="1360" w:type="dxa"/>
          </w:tcPr>
          <w:p w:rsidR="00120B46" w:rsidRPr="00AA0AF3" w:rsidRDefault="00120B46" w:rsidP="002C32CB">
            <w:pPr>
              <w:autoSpaceDE w:val="0"/>
              <w:autoSpaceDN w:val="0"/>
              <w:adjustRightInd w:val="0"/>
              <w:spacing w:after="0" w:line="240" w:lineRule="auto"/>
              <w:rPr>
                <w:rFonts w:ascii="Calibri" w:hAnsi="Calibri" w:cs="Calibri"/>
                <w:color w:val="000000"/>
              </w:rPr>
            </w:pPr>
            <w:r w:rsidRPr="00AA0AF3">
              <w:rPr>
                <w:rFonts w:ascii="Calibri" w:hAnsi="Calibri" w:cs="Calibri"/>
                <w:color w:val="000000"/>
              </w:rPr>
              <w:t xml:space="preserve">6.152.09 </w:t>
            </w:r>
          </w:p>
        </w:tc>
        <w:tc>
          <w:tcPr>
            <w:tcW w:w="1300"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85 </w:t>
            </w:r>
          </w:p>
        </w:tc>
        <w:tc>
          <w:tcPr>
            <w:tcW w:w="127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75 </w:t>
            </w:r>
          </w:p>
        </w:tc>
        <w:tc>
          <w:tcPr>
            <w:tcW w:w="1275"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3 </w:t>
            </w:r>
          </w:p>
        </w:tc>
        <w:tc>
          <w:tcPr>
            <w:tcW w:w="127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4 </w:t>
            </w:r>
          </w:p>
        </w:tc>
        <w:tc>
          <w:tcPr>
            <w:tcW w:w="1701"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9 </w:t>
            </w:r>
          </w:p>
        </w:tc>
        <w:tc>
          <w:tcPr>
            <w:tcW w:w="133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176 </w:t>
            </w:r>
          </w:p>
        </w:tc>
      </w:tr>
      <w:tr w:rsidR="00120B46" w:rsidRPr="00AA0AF3" w:rsidTr="002C32CB">
        <w:trPr>
          <w:trHeight w:val="110"/>
        </w:trPr>
        <w:tc>
          <w:tcPr>
            <w:tcW w:w="1360" w:type="dxa"/>
          </w:tcPr>
          <w:p w:rsidR="00120B46" w:rsidRPr="00AA0AF3" w:rsidRDefault="00120B46" w:rsidP="002C32CB">
            <w:pPr>
              <w:autoSpaceDE w:val="0"/>
              <w:autoSpaceDN w:val="0"/>
              <w:adjustRightInd w:val="0"/>
              <w:spacing w:after="0" w:line="240" w:lineRule="auto"/>
              <w:rPr>
                <w:rFonts w:ascii="Calibri" w:hAnsi="Calibri" w:cs="Calibri"/>
                <w:color w:val="000000"/>
              </w:rPr>
            </w:pPr>
            <w:r w:rsidRPr="00AA0AF3">
              <w:rPr>
                <w:rFonts w:ascii="Calibri" w:hAnsi="Calibri" w:cs="Calibri"/>
                <w:color w:val="000000"/>
              </w:rPr>
              <w:t xml:space="preserve">6.152.10 </w:t>
            </w:r>
          </w:p>
        </w:tc>
        <w:tc>
          <w:tcPr>
            <w:tcW w:w="1300"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37 </w:t>
            </w:r>
          </w:p>
        </w:tc>
        <w:tc>
          <w:tcPr>
            <w:tcW w:w="127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21 </w:t>
            </w:r>
          </w:p>
        </w:tc>
        <w:tc>
          <w:tcPr>
            <w:tcW w:w="1275"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27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2 </w:t>
            </w:r>
          </w:p>
        </w:tc>
        <w:tc>
          <w:tcPr>
            <w:tcW w:w="1701"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4 </w:t>
            </w:r>
          </w:p>
        </w:tc>
        <w:tc>
          <w:tcPr>
            <w:tcW w:w="133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64 </w:t>
            </w:r>
          </w:p>
        </w:tc>
      </w:tr>
      <w:tr w:rsidR="00120B46" w:rsidRPr="00AA0AF3" w:rsidTr="002C32CB">
        <w:trPr>
          <w:trHeight w:val="110"/>
        </w:trPr>
        <w:tc>
          <w:tcPr>
            <w:tcW w:w="1360" w:type="dxa"/>
          </w:tcPr>
          <w:p w:rsidR="00120B46" w:rsidRPr="00AA0AF3" w:rsidRDefault="00120B46" w:rsidP="002C32CB">
            <w:pPr>
              <w:autoSpaceDE w:val="0"/>
              <w:autoSpaceDN w:val="0"/>
              <w:adjustRightInd w:val="0"/>
              <w:spacing w:after="0" w:line="240" w:lineRule="auto"/>
              <w:rPr>
                <w:rFonts w:ascii="Calibri" w:hAnsi="Calibri" w:cs="Calibri"/>
                <w:color w:val="000000"/>
              </w:rPr>
            </w:pPr>
            <w:r w:rsidRPr="00AA0AF3">
              <w:rPr>
                <w:rFonts w:ascii="Calibri" w:hAnsi="Calibri" w:cs="Calibri"/>
                <w:color w:val="000000"/>
              </w:rPr>
              <w:t xml:space="preserve">6.153.09 </w:t>
            </w:r>
          </w:p>
        </w:tc>
        <w:tc>
          <w:tcPr>
            <w:tcW w:w="1300"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2 </w:t>
            </w:r>
          </w:p>
        </w:tc>
        <w:tc>
          <w:tcPr>
            <w:tcW w:w="127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275"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27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701"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33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2 </w:t>
            </w:r>
          </w:p>
        </w:tc>
      </w:tr>
      <w:tr w:rsidR="00120B46" w:rsidRPr="00AA0AF3" w:rsidTr="002C32CB">
        <w:trPr>
          <w:trHeight w:val="110"/>
        </w:trPr>
        <w:tc>
          <w:tcPr>
            <w:tcW w:w="1360" w:type="dxa"/>
          </w:tcPr>
          <w:p w:rsidR="00120B46" w:rsidRPr="00AA0AF3" w:rsidRDefault="00120B46" w:rsidP="002C32CB">
            <w:pPr>
              <w:autoSpaceDE w:val="0"/>
              <w:autoSpaceDN w:val="0"/>
              <w:adjustRightInd w:val="0"/>
              <w:spacing w:after="0" w:line="240" w:lineRule="auto"/>
              <w:rPr>
                <w:rFonts w:ascii="Calibri" w:hAnsi="Calibri" w:cs="Calibri"/>
                <w:color w:val="000000"/>
              </w:rPr>
            </w:pPr>
            <w:r w:rsidRPr="00AA0AF3">
              <w:rPr>
                <w:rFonts w:ascii="Calibri" w:hAnsi="Calibri" w:cs="Calibri"/>
                <w:color w:val="000000"/>
              </w:rPr>
              <w:t xml:space="preserve">6.153.10 </w:t>
            </w:r>
          </w:p>
        </w:tc>
        <w:tc>
          <w:tcPr>
            <w:tcW w:w="1300"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3 </w:t>
            </w:r>
          </w:p>
        </w:tc>
        <w:tc>
          <w:tcPr>
            <w:tcW w:w="127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5 </w:t>
            </w:r>
          </w:p>
        </w:tc>
        <w:tc>
          <w:tcPr>
            <w:tcW w:w="1275"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27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701"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33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8 </w:t>
            </w:r>
          </w:p>
        </w:tc>
      </w:tr>
      <w:tr w:rsidR="00120B46" w:rsidRPr="00AA0AF3" w:rsidTr="002C32CB">
        <w:trPr>
          <w:trHeight w:val="110"/>
        </w:trPr>
        <w:tc>
          <w:tcPr>
            <w:tcW w:w="1360" w:type="dxa"/>
          </w:tcPr>
          <w:p w:rsidR="00120B46" w:rsidRPr="00AA0AF3" w:rsidRDefault="00120B46" w:rsidP="002C32CB">
            <w:pPr>
              <w:autoSpaceDE w:val="0"/>
              <w:autoSpaceDN w:val="0"/>
              <w:adjustRightInd w:val="0"/>
              <w:spacing w:after="0" w:line="240" w:lineRule="auto"/>
              <w:rPr>
                <w:rFonts w:ascii="Calibri" w:hAnsi="Calibri" w:cs="Calibri"/>
                <w:color w:val="000000"/>
              </w:rPr>
            </w:pPr>
            <w:r w:rsidRPr="00AA0AF3">
              <w:rPr>
                <w:rFonts w:ascii="Calibri" w:hAnsi="Calibri" w:cs="Calibri"/>
                <w:color w:val="000000"/>
              </w:rPr>
              <w:t xml:space="preserve">6.154.10 </w:t>
            </w:r>
          </w:p>
        </w:tc>
        <w:tc>
          <w:tcPr>
            <w:tcW w:w="1300"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27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275"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27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701"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c>
          <w:tcPr>
            <w:tcW w:w="133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color w:val="000000"/>
              </w:rPr>
              <w:t xml:space="preserve">- </w:t>
            </w:r>
          </w:p>
        </w:tc>
      </w:tr>
      <w:tr w:rsidR="00120B46" w:rsidRPr="00AA0AF3" w:rsidTr="002C32CB">
        <w:trPr>
          <w:trHeight w:val="110"/>
        </w:trPr>
        <w:tc>
          <w:tcPr>
            <w:tcW w:w="8188" w:type="dxa"/>
            <w:gridSpan w:val="6"/>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b/>
                <w:bCs/>
                <w:color w:val="000000"/>
              </w:rPr>
              <w:t xml:space="preserve">RAZEM </w:t>
            </w:r>
          </w:p>
        </w:tc>
        <w:tc>
          <w:tcPr>
            <w:tcW w:w="1336" w:type="dxa"/>
          </w:tcPr>
          <w:p w:rsidR="00120B46" w:rsidRPr="00AA0AF3" w:rsidRDefault="00120B46" w:rsidP="002C32CB">
            <w:pPr>
              <w:autoSpaceDE w:val="0"/>
              <w:autoSpaceDN w:val="0"/>
              <w:adjustRightInd w:val="0"/>
              <w:spacing w:after="0" w:line="240" w:lineRule="auto"/>
              <w:jc w:val="right"/>
              <w:rPr>
                <w:rFonts w:ascii="Calibri" w:hAnsi="Calibri" w:cs="Calibri"/>
                <w:color w:val="000000"/>
              </w:rPr>
            </w:pPr>
            <w:r w:rsidRPr="00AA0AF3">
              <w:rPr>
                <w:rFonts w:ascii="Calibri" w:hAnsi="Calibri" w:cs="Calibri"/>
                <w:b/>
                <w:bCs/>
                <w:color w:val="000000"/>
              </w:rPr>
              <w:t xml:space="preserve">260 </w:t>
            </w:r>
          </w:p>
        </w:tc>
      </w:tr>
    </w:tbl>
    <w:p w:rsidR="00120B46" w:rsidRDefault="00120B46" w:rsidP="00120B46">
      <w:pPr>
        <w:autoSpaceDE w:val="0"/>
        <w:ind w:left="284"/>
        <w:jc w:val="both"/>
        <w:rPr>
          <w:rFonts w:cs="Arial"/>
        </w:rPr>
      </w:pPr>
    </w:p>
    <w:p w:rsidR="00120B46" w:rsidRPr="008C0824" w:rsidRDefault="00120B46" w:rsidP="00120B46">
      <w:pPr>
        <w:autoSpaceDE w:val="0"/>
        <w:ind w:left="284" w:hanging="284"/>
        <w:jc w:val="both"/>
        <w:rPr>
          <w:rFonts w:cs="Arial"/>
          <w:b/>
        </w:rPr>
      </w:pPr>
      <w:r w:rsidRPr="008C0824">
        <w:rPr>
          <w:rFonts w:cs="Arial"/>
          <w:b/>
        </w:rPr>
        <w:t>4.4 dotychczasowa osnowa pomiarowa</w:t>
      </w:r>
    </w:p>
    <w:p w:rsidR="00120B46" w:rsidRDefault="00120B46" w:rsidP="00120B46">
      <w:pPr>
        <w:autoSpaceDE w:val="0"/>
        <w:jc w:val="both"/>
        <w:rPr>
          <w:rFonts w:cs="Arial"/>
        </w:rPr>
      </w:pPr>
      <w:r>
        <w:t xml:space="preserve">Zinwentaryzowano tylko 215 punktów osnowy pomiarowej w rejonach, gdzie konieczne było zaprojektowanie nowych punktów, na przykład w siedliskach na terenach rolno-leśnych lub na nowych osiedlach miasta Brzeg Dolny. Przy opracowaniu projektu modernizacji założono  maksymalne wykorzystanie istniejących znaków osnowy pomiarowej, zatem odnalezione punkty pomiarowe w stanie dobrym, były adaptowane jako nowe punkty główne lub </w:t>
      </w:r>
      <w:proofErr w:type="spellStart"/>
      <w:r>
        <w:t>ekscentry</w:t>
      </w:r>
      <w:proofErr w:type="spellEnd"/>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372"/>
        <w:gridCol w:w="1373"/>
        <w:gridCol w:w="1661"/>
        <w:gridCol w:w="1701"/>
        <w:gridCol w:w="1136"/>
      </w:tblGrid>
      <w:tr w:rsidR="00120B46" w:rsidRPr="008C0824" w:rsidTr="002C32CB">
        <w:trPr>
          <w:trHeight w:val="110"/>
        </w:trPr>
        <w:tc>
          <w:tcPr>
            <w:tcW w:w="1372"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i/>
                <w:iCs/>
                <w:color w:val="000000"/>
              </w:rPr>
              <w:t xml:space="preserve">SEKCJA 2000 </w:t>
            </w:r>
          </w:p>
        </w:tc>
        <w:tc>
          <w:tcPr>
            <w:tcW w:w="1372"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i/>
                <w:iCs/>
                <w:color w:val="000000"/>
              </w:rPr>
              <w:t xml:space="preserve">Stan dobry </w:t>
            </w:r>
          </w:p>
        </w:tc>
        <w:tc>
          <w:tcPr>
            <w:tcW w:w="1373"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i/>
                <w:iCs/>
                <w:color w:val="000000"/>
              </w:rPr>
              <w:t xml:space="preserve">Zniszczony </w:t>
            </w:r>
          </w:p>
        </w:tc>
        <w:tc>
          <w:tcPr>
            <w:tcW w:w="1661"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i/>
                <w:iCs/>
                <w:color w:val="000000"/>
              </w:rPr>
              <w:t xml:space="preserve">Uszkodzony </w:t>
            </w:r>
          </w:p>
        </w:tc>
        <w:tc>
          <w:tcPr>
            <w:tcW w:w="1701"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i/>
                <w:iCs/>
                <w:color w:val="000000"/>
              </w:rPr>
              <w:t xml:space="preserve">Nieodnaleziony </w:t>
            </w:r>
          </w:p>
        </w:tc>
        <w:tc>
          <w:tcPr>
            <w:tcW w:w="1136"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i/>
                <w:iCs/>
                <w:color w:val="000000"/>
              </w:rPr>
              <w:t xml:space="preserve">RAZEM </w:t>
            </w:r>
          </w:p>
        </w:tc>
      </w:tr>
      <w:tr w:rsidR="00120B46" w:rsidRPr="008C0824" w:rsidTr="002C32CB">
        <w:trPr>
          <w:trHeight w:val="110"/>
        </w:trPr>
        <w:tc>
          <w:tcPr>
            <w:tcW w:w="1372"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color w:val="000000"/>
              </w:rPr>
              <w:t xml:space="preserve">6.151.09 </w:t>
            </w:r>
          </w:p>
        </w:tc>
        <w:tc>
          <w:tcPr>
            <w:tcW w:w="1372"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color w:val="000000"/>
              </w:rPr>
              <w:t xml:space="preserve">- </w:t>
            </w:r>
          </w:p>
        </w:tc>
        <w:tc>
          <w:tcPr>
            <w:tcW w:w="1373"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color w:val="000000"/>
              </w:rPr>
              <w:t xml:space="preserve">- </w:t>
            </w:r>
          </w:p>
        </w:tc>
        <w:tc>
          <w:tcPr>
            <w:tcW w:w="1661"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color w:val="000000"/>
              </w:rPr>
              <w:t xml:space="preserve">- </w:t>
            </w:r>
          </w:p>
        </w:tc>
        <w:tc>
          <w:tcPr>
            <w:tcW w:w="1701"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color w:val="000000"/>
              </w:rPr>
              <w:t xml:space="preserve">- </w:t>
            </w:r>
          </w:p>
        </w:tc>
        <w:tc>
          <w:tcPr>
            <w:tcW w:w="1136"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color w:val="000000"/>
              </w:rPr>
              <w:t xml:space="preserve">- </w:t>
            </w:r>
          </w:p>
        </w:tc>
      </w:tr>
      <w:tr w:rsidR="00120B46" w:rsidRPr="008C0824" w:rsidTr="002C32CB">
        <w:trPr>
          <w:trHeight w:val="110"/>
        </w:trPr>
        <w:tc>
          <w:tcPr>
            <w:tcW w:w="1372"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color w:val="000000"/>
              </w:rPr>
              <w:t xml:space="preserve">6.152.08 </w:t>
            </w:r>
          </w:p>
        </w:tc>
        <w:tc>
          <w:tcPr>
            <w:tcW w:w="1372"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9 </w:t>
            </w:r>
          </w:p>
        </w:tc>
        <w:tc>
          <w:tcPr>
            <w:tcW w:w="1373"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9 </w:t>
            </w:r>
          </w:p>
        </w:tc>
        <w:tc>
          <w:tcPr>
            <w:tcW w:w="1661"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 </w:t>
            </w:r>
          </w:p>
        </w:tc>
        <w:tc>
          <w:tcPr>
            <w:tcW w:w="1701"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 </w:t>
            </w:r>
          </w:p>
        </w:tc>
        <w:tc>
          <w:tcPr>
            <w:tcW w:w="1136"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18 </w:t>
            </w:r>
          </w:p>
        </w:tc>
      </w:tr>
      <w:tr w:rsidR="00120B46" w:rsidRPr="008C0824" w:rsidTr="002C32CB">
        <w:trPr>
          <w:trHeight w:val="110"/>
        </w:trPr>
        <w:tc>
          <w:tcPr>
            <w:tcW w:w="1372"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color w:val="000000"/>
              </w:rPr>
              <w:t xml:space="preserve">6.152.09 </w:t>
            </w:r>
          </w:p>
        </w:tc>
        <w:tc>
          <w:tcPr>
            <w:tcW w:w="1372"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46 </w:t>
            </w:r>
          </w:p>
        </w:tc>
        <w:tc>
          <w:tcPr>
            <w:tcW w:w="1373"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43 </w:t>
            </w:r>
          </w:p>
        </w:tc>
        <w:tc>
          <w:tcPr>
            <w:tcW w:w="1661"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 </w:t>
            </w:r>
          </w:p>
        </w:tc>
        <w:tc>
          <w:tcPr>
            <w:tcW w:w="1701"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4 </w:t>
            </w:r>
          </w:p>
        </w:tc>
        <w:tc>
          <w:tcPr>
            <w:tcW w:w="1136"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93 </w:t>
            </w:r>
          </w:p>
        </w:tc>
      </w:tr>
      <w:tr w:rsidR="00120B46" w:rsidRPr="008C0824" w:rsidTr="002C32CB">
        <w:trPr>
          <w:trHeight w:val="110"/>
        </w:trPr>
        <w:tc>
          <w:tcPr>
            <w:tcW w:w="1372"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color w:val="000000"/>
              </w:rPr>
              <w:t xml:space="preserve">6.152.10 </w:t>
            </w:r>
          </w:p>
        </w:tc>
        <w:tc>
          <w:tcPr>
            <w:tcW w:w="1372"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20 </w:t>
            </w:r>
          </w:p>
        </w:tc>
        <w:tc>
          <w:tcPr>
            <w:tcW w:w="1373"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23 </w:t>
            </w:r>
          </w:p>
        </w:tc>
        <w:tc>
          <w:tcPr>
            <w:tcW w:w="1661"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 </w:t>
            </w:r>
          </w:p>
        </w:tc>
        <w:tc>
          <w:tcPr>
            <w:tcW w:w="1701"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1 </w:t>
            </w:r>
          </w:p>
        </w:tc>
        <w:tc>
          <w:tcPr>
            <w:tcW w:w="1136"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44 </w:t>
            </w:r>
          </w:p>
        </w:tc>
      </w:tr>
      <w:tr w:rsidR="00120B46" w:rsidRPr="008C0824" w:rsidTr="002C32CB">
        <w:trPr>
          <w:trHeight w:val="110"/>
        </w:trPr>
        <w:tc>
          <w:tcPr>
            <w:tcW w:w="1372"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color w:val="000000"/>
              </w:rPr>
              <w:t xml:space="preserve">6.153.09 </w:t>
            </w:r>
          </w:p>
        </w:tc>
        <w:tc>
          <w:tcPr>
            <w:tcW w:w="1372"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15 </w:t>
            </w:r>
          </w:p>
        </w:tc>
        <w:tc>
          <w:tcPr>
            <w:tcW w:w="1373"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9 </w:t>
            </w:r>
          </w:p>
        </w:tc>
        <w:tc>
          <w:tcPr>
            <w:tcW w:w="1661"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 </w:t>
            </w:r>
          </w:p>
        </w:tc>
        <w:tc>
          <w:tcPr>
            <w:tcW w:w="1701"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 </w:t>
            </w:r>
          </w:p>
        </w:tc>
        <w:tc>
          <w:tcPr>
            <w:tcW w:w="1136"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24 </w:t>
            </w:r>
          </w:p>
        </w:tc>
      </w:tr>
      <w:tr w:rsidR="00120B46" w:rsidRPr="008C0824" w:rsidTr="002C32CB">
        <w:trPr>
          <w:trHeight w:val="110"/>
        </w:trPr>
        <w:tc>
          <w:tcPr>
            <w:tcW w:w="1372"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color w:val="000000"/>
              </w:rPr>
              <w:t xml:space="preserve">6.153.10 </w:t>
            </w:r>
          </w:p>
        </w:tc>
        <w:tc>
          <w:tcPr>
            <w:tcW w:w="1372"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10 </w:t>
            </w:r>
          </w:p>
        </w:tc>
        <w:tc>
          <w:tcPr>
            <w:tcW w:w="1373"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23 </w:t>
            </w:r>
          </w:p>
        </w:tc>
        <w:tc>
          <w:tcPr>
            <w:tcW w:w="1661"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1 </w:t>
            </w:r>
          </w:p>
        </w:tc>
        <w:tc>
          <w:tcPr>
            <w:tcW w:w="1701"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 </w:t>
            </w:r>
          </w:p>
        </w:tc>
        <w:tc>
          <w:tcPr>
            <w:tcW w:w="1136"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34 </w:t>
            </w:r>
          </w:p>
        </w:tc>
      </w:tr>
      <w:tr w:rsidR="00120B46" w:rsidRPr="008C0824" w:rsidTr="002C32CB">
        <w:trPr>
          <w:trHeight w:val="110"/>
        </w:trPr>
        <w:tc>
          <w:tcPr>
            <w:tcW w:w="1372" w:type="dxa"/>
          </w:tcPr>
          <w:p w:rsidR="00120B46" w:rsidRPr="008C0824" w:rsidRDefault="00120B46" w:rsidP="002C32CB">
            <w:pPr>
              <w:autoSpaceDE w:val="0"/>
              <w:autoSpaceDN w:val="0"/>
              <w:adjustRightInd w:val="0"/>
              <w:spacing w:after="0" w:line="240" w:lineRule="auto"/>
              <w:rPr>
                <w:rFonts w:ascii="Calibri" w:hAnsi="Calibri" w:cs="Calibri"/>
                <w:color w:val="000000"/>
              </w:rPr>
            </w:pPr>
            <w:r w:rsidRPr="008C0824">
              <w:rPr>
                <w:rFonts w:ascii="Calibri" w:hAnsi="Calibri" w:cs="Calibri"/>
                <w:color w:val="000000"/>
              </w:rPr>
              <w:t xml:space="preserve">6.154.10 </w:t>
            </w:r>
          </w:p>
        </w:tc>
        <w:tc>
          <w:tcPr>
            <w:tcW w:w="1372"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1 </w:t>
            </w:r>
          </w:p>
        </w:tc>
        <w:tc>
          <w:tcPr>
            <w:tcW w:w="1373"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1 </w:t>
            </w:r>
          </w:p>
        </w:tc>
        <w:tc>
          <w:tcPr>
            <w:tcW w:w="1661"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 </w:t>
            </w:r>
          </w:p>
        </w:tc>
        <w:tc>
          <w:tcPr>
            <w:tcW w:w="1701"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 </w:t>
            </w:r>
          </w:p>
        </w:tc>
        <w:tc>
          <w:tcPr>
            <w:tcW w:w="1136"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color w:val="000000"/>
              </w:rPr>
              <w:t xml:space="preserve">2 </w:t>
            </w:r>
          </w:p>
        </w:tc>
      </w:tr>
      <w:tr w:rsidR="00120B46" w:rsidRPr="008C0824" w:rsidTr="002C32CB">
        <w:trPr>
          <w:trHeight w:val="110"/>
        </w:trPr>
        <w:tc>
          <w:tcPr>
            <w:tcW w:w="7479" w:type="dxa"/>
            <w:gridSpan w:val="5"/>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b/>
                <w:bCs/>
                <w:color w:val="000000"/>
              </w:rPr>
              <w:t xml:space="preserve">RAZEM </w:t>
            </w:r>
          </w:p>
        </w:tc>
        <w:tc>
          <w:tcPr>
            <w:tcW w:w="1136" w:type="dxa"/>
          </w:tcPr>
          <w:p w:rsidR="00120B46" w:rsidRPr="008C0824" w:rsidRDefault="00120B46" w:rsidP="002C32CB">
            <w:pPr>
              <w:autoSpaceDE w:val="0"/>
              <w:autoSpaceDN w:val="0"/>
              <w:adjustRightInd w:val="0"/>
              <w:spacing w:after="0" w:line="240" w:lineRule="auto"/>
              <w:jc w:val="right"/>
              <w:rPr>
                <w:rFonts w:ascii="Calibri" w:hAnsi="Calibri" w:cs="Calibri"/>
                <w:color w:val="000000"/>
              </w:rPr>
            </w:pPr>
            <w:r w:rsidRPr="008C0824">
              <w:rPr>
                <w:rFonts w:ascii="Calibri" w:hAnsi="Calibri" w:cs="Calibri"/>
                <w:b/>
                <w:bCs/>
                <w:color w:val="000000"/>
              </w:rPr>
              <w:t>215</w:t>
            </w:r>
          </w:p>
        </w:tc>
      </w:tr>
    </w:tbl>
    <w:p w:rsidR="00120B46" w:rsidRPr="00C70E0A" w:rsidRDefault="00120B46" w:rsidP="00120B46">
      <w:pPr>
        <w:autoSpaceDE w:val="0"/>
        <w:autoSpaceDN w:val="0"/>
        <w:adjustRightInd w:val="0"/>
        <w:spacing w:after="0" w:line="240" w:lineRule="auto"/>
        <w:rPr>
          <w:rFonts w:cs="Arial"/>
          <w:b/>
          <w:bCs/>
        </w:rPr>
      </w:pPr>
    </w:p>
    <w:p w:rsidR="00120B46" w:rsidRPr="00DF79C5" w:rsidRDefault="00120B46" w:rsidP="00851340">
      <w:pPr>
        <w:pStyle w:val="Akapitzlist"/>
        <w:numPr>
          <w:ilvl w:val="0"/>
          <w:numId w:val="28"/>
        </w:numPr>
        <w:autoSpaceDE w:val="0"/>
        <w:autoSpaceDN w:val="0"/>
        <w:adjustRightInd w:val="0"/>
        <w:spacing w:after="0" w:line="240" w:lineRule="auto"/>
        <w:ind w:left="284" w:hanging="284"/>
        <w:rPr>
          <w:rFonts w:cs="Arial"/>
        </w:rPr>
      </w:pPr>
      <w:r w:rsidRPr="00DF79C5">
        <w:rPr>
          <w:rFonts w:cs="Arial"/>
          <w:b/>
          <w:bCs/>
        </w:rPr>
        <w:t>Projekt  szczegółowej  poziomej osnowy</w:t>
      </w:r>
    </w:p>
    <w:p w:rsidR="00120B46" w:rsidRPr="00DF79C5" w:rsidRDefault="00120B46" w:rsidP="00120B46">
      <w:pPr>
        <w:autoSpaceDE w:val="0"/>
        <w:autoSpaceDN w:val="0"/>
        <w:adjustRightInd w:val="0"/>
        <w:spacing w:after="0" w:line="240" w:lineRule="auto"/>
        <w:rPr>
          <w:rFonts w:cs="Arial"/>
        </w:rPr>
      </w:pPr>
    </w:p>
    <w:p w:rsidR="00120B46" w:rsidRDefault="00120B46" w:rsidP="00120B46">
      <w:pPr>
        <w:pStyle w:val="Default"/>
        <w:rPr>
          <w:sz w:val="22"/>
          <w:szCs w:val="22"/>
        </w:rPr>
      </w:pPr>
      <w:r>
        <w:rPr>
          <w:sz w:val="22"/>
          <w:szCs w:val="22"/>
        </w:rPr>
        <w:t xml:space="preserve">Projekt szczegółowej osnowy poziomej realizuje następujące założenia: </w:t>
      </w:r>
    </w:p>
    <w:p w:rsidR="00120B46" w:rsidRDefault="00120B46" w:rsidP="00120B46">
      <w:pPr>
        <w:pStyle w:val="Default"/>
        <w:rPr>
          <w:sz w:val="22"/>
          <w:szCs w:val="22"/>
        </w:rPr>
      </w:pPr>
    </w:p>
    <w:p w:rsidR="00120B46" w:rsidRDefault="00120B46" w:rsidP="00851340">
      <w:pPr>
        <w:pStyle w:val="Default"/>
        <w:numPr>
          <w:ilvl w:val="0"/>
          <w:numId w:val="55"/>
        </w:numPr>
        <w:jc w:val="both"/>
        <w:rPr>
          <w:sz w:val="22"/>
          <w:szCs w:val="22"/>
        </w:rPr>
      </w:pPr>
      <w:r>
        <w:rPr>
          <w:sz w:val="22"/>
          <w:szCs w:val="22"/>
        </w:rPr>
        <w:t xml:space="preserve">maksymalne wykorzystanie istniejącej stabilizacji i lokalizacji punktów dawnych osnów II i III klasy oraz osnów pomiarowych i poligonowych na obszarach zurbanizowanych. Do projektowanej osnowy nie włączono istniejących punktów dawnej III klasy położonych na terenie PKP (punkty: 44141. 44142. 44143. 44144. 44145) oraz punktów zlokalizowanych w obszarach leśnych, z powodu braku możliwości wykonania pomiarów GNSS. </w:t>
      </w:r>
    </w:p>
    <w:p w:rsidR="00120B46" w:rsidRDefault="00120B46" w:rsidP="00851340">
      <w:pPr>
        <w:pStyle w:val="Default"/>
        <w:numPr>
          <w:ilvl w:val="0"/>
          <w:numId w:val="54"/>
        </w:numPr>
        <w:jc w:val="both"/>
        <w:rPr>
          <w:sz w:val="22"/>
          <w:szCs w:val="22"/>
        </w:rPr>
      </w:pPr>
      <w:r>
        <w:rPr>
          <w:sz w:val="22"/>
          <w:szCs w:val="22"/>
        </w:rPr>
        <w:t xml:space="preserve">zapewnienie możliwości wykonania pomiarów GNSS na nowoprojektowanych punktach osnowy (lokalizacje o pełnej widoczności nieba, z dala od linii wysokiego napięcia). </w:t>
      </w:r>
    </w:p>
    <w:p w:rsidR="00120B46" w:rsidRPr="004C3CC1" w:rsidRDefault="00120B46" w:rsidP="00851340">
      <w:pPr>
        <w:pStyle w:val="Default"/>
        <w:numPr>
          <w:ilvl w:val="0"/>
          <w:numId w:val="54"/>
        </w:numPr>
        <w:jc w:val="both"/>
        <w:rPr>
          <w:sz w:val="22"/>
          <w:szCs w:val="22"/>
        </w:rPr>
      </w:pPr>
      <w:r w:rsidRPr="004C3CC1">
        <w:rPr>
          <w:sz w:val="22"/>
          <w:szCs w:val="22"/>
        </w:rPr>
        <w:t xml:space="preserve"> objęcie projektowaną osnową wszystkich siedlisk oraz terenów inwestycyjnych oraz terenów potencjalnie zamieszkiwanych lub inwestycyjnych, zgodnie z miejscowym planem zagospodarowania przestrzennego, dostępnym na stronie internetowej Biuletyn Informacji Publicznej Gminy Brzeg Dolny (</w:t>
      </w:r>
      <w:r w:rsidRPr="004C3CC1">
        <w:rPr>
          <w:i/>
          <w:iCs/>
          <w:sz w:val="22"/>
          <w:szCs w:val="22"/>
        </w:rPr>
        <w:t>www.bip.um-brzegdolny.dolnyslask.pl</w:t>
      </w:r>
      <w:r w:rsidRPr="004C3CC1">
        <w:rPr>
          <w:sz w:val="22"/>
          <w:szCs w:val="22"/>
        </w:rPr>
        <w:t xml:space="preserve">) </w:t>
      </w:r>
    </w:p>
    <w:p w:rsidR="00120B46" w:rsidRDefault="00120B46" w:rsidP="00120B46">
      <w:pPr>
        <w:autoSpaceDE w:val="0"/>
        <w:autoSpaceDN w:val="0"/>
        <w:adjustRightInd w:val="0"/>
        <w:spacing w:after="0" w:line="240" w:lineRule="auto"/>
        <w:rPr>
          <w:rFonts w:ascii="Calibri" w:hAnsi="Calibri" w:cs="Calibri"/>
          <w:color w:val="000000"/>
        </w:rPr>
      </w:pPr>
    </w:p>
    <w:p w:rsidR="00120B46" w:rsidRDefault="00120B46" w:rsidP="00B15210">
      <w:pPr>
        <w:pStyle w:val="Default"/>
        <w:numPr>
          <w:ilvl w:val="1"/>
          <w:numId w:val="26"/>
        </w:numPr>
        <w:ind w:left="720"/>
        <w:rPr>
          <w:b/>
        </w:rPr>
      </w:pPr>
      <w:r w:rsidRPr="004C3CC1">
        <w:rPr>
          <w:b/>
        </w:rPr>
        <w:lastRenderedPageBreak/>
        <w:t>nawiązanie poziome zaprojektowanej osnowy</w:t>
      </w:r>
    </w:p>
    <w:p w:rsidR="00120B46" w:rsidRDefault="00120B46" w:rsidP="00120B46">
      <w:pPr>
        <w:pStyle w:val="Default"/>
        <w:ind w:left="720"/>
      </w:pPr>
    </w:p>
    <w:p w:rsidR="00120B46" w:rsidRDefault="00120B46" w:rsidP="00120B46">
      <w:pPr>
        <w:pStyle w:val="Default"/>
        <w:jc w:val="both"/>
        <w:rPr>
          <w:sz w:val="22"/>
          <w:szCs w:val="22"/>
        </w:rPr>
      </w:pPr>
      <w:r>
        <w:rPr>
          <w:sz w:val="22"/>
          <w:szCs w:val="22"/>
        </w:rPr>
        <w:t xml:space="preserve">Punkty Bazowej Osnowy Poziomej położone na terenie gminu Brzeg Dolny nie dają możliwości wykonania pomiaru GNSS, dlatego też przewiduje się możliwość wykorzystania punktów rozmieszczonych poza granicami gminy: 452001700, 453101500, 452401200, 452202100, 452201600 oraz następujących stacji ASG-EUPOS: WROC – Wrocław, LEGN – Legnica, LESZ – Leszno, GLOG – Głogów, KROT – Krotoszyn. </w:t>
      </w:r>
    </w:p>
    <w:p w:rsidR="00120B46" w:rsidRDefault="00120B46" w:rsidP="00120B46">
      <w:pPr>
        <w:pStyle w:val="Default"/>
        <w:jc w:val="both"/>
        <w:rPr>
          <w:sz w:val="22"/>
          <w:szCs w:val="22"/>
        </w:rPr>
      </w:pPr>
    </w:p>
    <w:p w:rsidR="00120B46" w:rsidRDefault="00120B46" w:rsidP="00120B46">
      <w:pPr>
        <w:pStyle w:val="Default"/>
        <w:rPr>
          <w:sz w:val="22"/>
          <w:szCs w:val="22"/>
        </w:rPr>
      </w:pPr>
    </w:p>
    <w:p w:rsidR="00120B46" w:rsidRDefault="00120B46" w:rsidP="00120B46">
      <w:pPr>
        <w:pStyle w:val="Default"/>
        <w:rPr>
          <w:sz w:val="22"/>
          <w:szCs w:val="22"/>
        </w:rPr>
      </w:pPr>
    </w:p>
    <w:p w:rsidR="00120B46" w:rsidRDefault="00120B46" w:rsidP="00120B46">
      <w:pPr>
        <w:pStyle w:val="Default"/>
        <w:rPr>
          <w:sz w:val="22"/>
          <w:szCs w:val="22"/>
        </w:rPr>
      </w:pPr>
    </w:p>
    <w:p w:rsidR="00120B46" w:rsidRPr="004C3CC1" w:rsidRDefault="00120B46" w:rsidP="00B15210">
      <w:pPr>
        <w:pStyle w:val="Default"/>
        <w:numPr>
          <w:ilvl w:val="1"/>
          <w:numId w:val="26"/>
        </w:numPr>
        <w:ind w:left="720"/>
        <w:rPr>
          <w:b/>
          <w:sz w:val="22"/>
          <w:szCs w:val="22"/>
        </w:rPr>
      </w:pPr>
      <w:r w:rsidRPr="004C3CC1">
        <w:rPr>
          <w:b/>
          <w:sz w:val="22"/>
          <w:szCs w:val="22"/>
        </w:rPr>
        <w:t xml:space="preserve">nawiązanie wysokościowe zaprojektowanej osnowy szczegółowej </w:t>
      </w:r>
    </w:p>
    <w:p w:rsidR="00120B46" w:rsidRDefault="00120B46" w:rsidP="00120B46">
      <w:pPr>
        <w:pStyle w:val="Default"/>
        <w:ind w:left="720"/>
        <w:rPr>
          <w:sz w:val="22"/>
          <w:szCs w:val="22"/>
        </w:rPr>
      </w:pPr>
    </w:p>
    <w:p w:rsidR="00120B46" w:rsidRDefault="00120B46" w:rsidP="00120B46">
      <w:pPr>
        <w:autoSpaceDE w:val="0"/>
        <w:autoSpaceDN w:val="0"/>
        <w:adjustRightInd w:val="0"/>
        <w:spacing w:after="0" w:line="240" w:lineRule="auto"/>
        <w:jc w:val="both"/>
        <w:rPr>
          <w:rFonts w:ascii="Calibri" w:hAnsi="Calibri" w:cs="Calibri"/>
          <w:color w:val="000000"/>
        </w:rPr>
      </w:pPr>
      <w:r>
        <w:t>Osnowa wysokościowa ma na terenie gminy Brzeg Dolny niekorzystny, południkowy przebieg. Dla wykonania nawiązania wysokościowego przewiduje się wykorzystanie skrajnych punktów osnowy wysokościowej w granicach gminy: 45220854, 45220451, 45220756 oraz rozważenie wykorzystania co najmniej jednego punktu z poza terenu gminy. np. punktu 45220033, 45220034 lub 45220031, zlokalizowanych za zachodnią granicą gminy.</w:t>
      </w:r>
    </w:p>
    <w:p w:rsidR="00120B46" w:rsidRDefault="00120B46" w:rsidP="00120B46">
      <w:pPr>
        <w:autoSpaceDE w:val="0"/>
        <w:autoSpaceDN w:val="0"/>
        <w:adjustRightInd w:val="0"/>
        <w:spacing w:after="0" w:line="240" w:lineRule="auto"/>
        <w:rPr>
          <w:rFonts w:ascii="Calibri" w:hAnsi="Calibri" w:cs="Calibri"/>
          <w:color w:val="000000"/>
        </w:rPr>
      </w:pPr>
    </w:p>
    <w:p w:rsidR="00120B46" w:rsidRDefault="00120B46" w:rsidP="00120B46">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Projekt</w:t>
      </w:r>
      <w:r>
        <w:rPr>
          <w:rFonts w:ascii="Calibri" w:hAnsi="Calibri" w:cs="Calibri"/>
          <w:color w:val="000000"/>
        </w:rPr>
        <w:t xml:space="preserve"> modernizacji </w:t>
      </w:r>
      <w:r w:rsidRPr="00D0055E">
        <w:rPr>
          <w:rFonts w:ascii="Calibri" w:hAnsi="Calibri" w:cs="Calibri"/>
          <w:color w:val="000000"/>
        </w:rPr>
        <w:t xml:space="preserve"> osnowy </w:t>
      </w:r>
      <w:r>
        <w:rPr>
          <w:rFonts w:ascii="Calibri" w:hAnsi="Calibri" w:cs="Calibri"/>
          <w:color w:val="000000"/>
        </w:rPr>
        <w:t xml:space="preserve">szczegółowej </w:t>
      </w:r>
      <w:r w:rsidRPr="00D0055E">
        <w:rPr>
          <w:rFonts w:ascii="Calibri" w:hAnsi="Calibri" w:cs="Calibri"/>
          <w:color w:val="000000"/>
        </w:rPr>
        <w:t xml:space="preserve">przedstawiono na arkuszach map </w:t>
      </w:r>
      <w:r>
        <w:rPr>
          <w:rFonts w:ascii="Calibri" w:hAnsi="Calibri" w:cs="Calibri"/>
          <w:color w:val="000000"/>
        </w:rPr>
        <w:t>topograficznych w skali 1:10000</w:t>
      </w:r>
      <w:r w:rsidRPr="00D0055E">
        <w:rPr>
          <w:rFonts w:ascii="Calibri" w:hAnsi="Calibri" w:cs="Calibri"/>
          <w:color w:val="000000"/>
        </w:rPr>
        <w:t xml:space="preserve">. </w:t>
      </w:r>
      <w:r>
        <w:rPr>
          <w:rFonts w:ascii="Calibri" w:hAnsi="Calibri" w:cs="Calibri"/>
          <w:color w:val="000000"/>
        </w:rPr>
        <w:t xml:space="preserve"> </w:t>
      </w:r>
      <w:r w:rsidRPr="00D0055E">
        <w:rPr>
          <w:rFonts w:ascii="Calibri" w:hAnsi="Calibri" w:cs="Calibri"/>
          <w:color w:val="000000"/>
        </w:rPr>
        <w:t>Wszystkie punkty, nowe i adaptowane z dawnej II i III klasy i osnowy pomiarowej zanumerowano jednolicie w arkuszach 1:10000 układu „2000” zgodnie z Rozporządzeniem Ministra Administracji i Cyfryzacji z dnia 14 lutego 2012r. w sprawie osnów geodezyjnych. grawimetrycznych i magnetycznych (Dz. U. z 2012r. poz. 352). Numerację początkową punktów w sekcjach układu 2000 uzgodniono z sąsiednimi powiatami Trzebnickim i Średzkim oraz Wołowskim.</w:t>
      </w:r>
    </w:p>
    <w:p w:rsidR="00120B46" w:rsidRPr="00D0055E" w:rsidRDefault="00120B46" w:rsidP="00120B46">
      <w:pPr>
        <w:autoSpaceDE w:val="0"/>
        <w:autoSpaceDN w:val="0"/>
        <w:adjustRightInd w:val="0"/>
        <w:spacing w:after="0" w:line="240" w:lineRule="auto"/>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1418"/>
        <w:gridCol w:w="7"/>
        <w:gridCol w:w="1538"/>
        <w:gridCol w:w="14"/>
        <w:gridCol w:w="1418"/>
        <w:gridCol w:w="1521"/>
      </w:tblGrid>
      <w:tr w:rsidR="00120B46" w:rsidRPr="00D0055E" w:rsidTr="002C32CB">
        <w:trPr>
          <w:trHeight w:val="222"/>
        </w:trPr>
        <w:tc>
          <w:tcPr>
            <w:tcW w:w="1526" w:type="dxa"/>
          </w:tcPr>
          <w:p w:rsidR="00120B46" w:rsidRPr="00D0055E" w:rsidRDefault="00120B46" w:rsidP="002C32CB">
            <w:pPr>
              <w:autoSpaceDE w:val="0"/>
              <w:autoSpaceDN w:val="0"/>
              <w:adjustRightInd w:val="0"/>
              <w:spacing w:after="0" w:line="240" w:lineRule="auto"/>
              <w:jc w:val="center"/>
              <w:rPr>
                <w:rFonts w:ascii="Calibri" w:hAnsi="Calibri" w:cs="Calibri"/>
                <w:b/>
                <w:color w:val="000000"/>
                <w:sz w:val="20"/>
                <w:szCs w:val="20"/>
              </w:rPr>
            </w:pPr>
            <w:r w:rsidRPr="00D0055E">
              <w:rPr>
                <w:rFonts w:ascii="Calibri" w:hAnsi="Calibri" w:cs="Calibri"/>
                <w:b/>
                <w:i/>
                <w:iCs/>
                <w:color w:val="000000"/>
                <w:sz w:val="20"/>
                <w:szCs w:val="20"/>
              </w:rPr>
              <w:t>Arkusz</w:t>
            </w:r>
          </w:p>
        </w:tc>
        <w:tc>
          <w:tcPr>
            <w:tcW w:w="1417" w:type="dxa"/>
          </w:tcPr>
          <w:p w:rsidR="00120B46" w:rsidRDefault="00120B46" w:rsidP="002C32CB">
            <w:pPr>
              <w:autoSpaceDE w:val="0"/>
              <w:autoSpaceDN w:val="0"/>
              <w:adjustRightInd w:val="0"/>
              <w:spacing w:after="0" w:line="240" w:lineRule="auto"/>
              <w:jc w:val="center"/>
              <w:rPr>
                <w:rFonts w:ascii="Calibri" w:hAnsi="Calibri" w:cs="Calibri"/>
                <w:b/>
                <w:i/>
                <w:iCs/>
                <w:color w:val="000000"/>
                <w:sz w:val="20"/>
                <w:szCs w:val="20"/>
              </w:rPr>
            </w:pPr>
            <w:r w:rsidRPr="00D0055E">
              <w:rPr>
                <w:rFonts w:ascii="Calibri" w:hAnsi="Calibri" w:cs="Calibri"/>
                <w:b/>
                <w:i/>
                <w:iCs/>
                <w:color w:val="000000"/>
                <w:sz w:val="20"/>
                <w:szCs w:val="20"/>
              </w:rPr>
              <w:t xml:space="preserve">Numery </w:t>
            </w:r>
          </w:p>
          <w:p w:rsidR="00120B46" w:rsidRPr="00D0055E" w:rsidRDefault="00120B46" w:rsidP="002C32CB">
            <w:pPr>
              <w:autoSpaceDE w:val="0"/>
              <w:autoSpaceDN w:val="0"/>
              <w:adjustRightInd w:val="0"/>
              <w:spacing w:after="0" w:line="240" w:lineRule="auto"/>
              <w:jc w:val="center"/>
              <w:rPr>
                <w:rFonts w:ascii="Calibri" w:hAnsi="Calibri" w:cs="Calibri"/>
                <w:b/>
                <w:color w:val="000000"/>
                <w:sz w:val="20"/>
                <w:szCs w:val="20"/>
              </w:rPr>
            </w:pPr>
            <w:r w:rsidRPr="00D0055E">
              <w:rPr>
                <w:rFonts w:ascii="Calibri" w:hAnsi="Calibri" w:cs="Calibri"/>
                <w:b/>
                <w:i/>
                <w:iCs/>
                <w:color w:val="000000"/>
                <w:sz w:val="20"/>
                <w:szCs w:val="20"/>
              </w:rPr>
              <w:t>OD - DO</w:t>
            </w:r>
          </w:p>
        </w:tc>
        <w:tc>
          <w:tcPr>
            <w:tcW w:w="1418" w:type="dxa"/>
          </w:tcPr>
          <w:p w:rsidR="00120B46" w:rsidRPr="00D0055E" w:rsidRDefault="00120B46" w:rsidP="002C32CB">
            <w:pPr>
              <w:autoSpaceDE w:val="0"/>
              <w:autoSpaceDN w:val="0"/>
              <w:adjustRightInd w:val="0"/>
              <w:spacing w:after="0" w:line="240" w:lineRule="auto"/>
              <w:jc w:val="center"/>
              <w:rPr>
                <w:rFonts w:ascii="Calibri" w:hAnsi="Calibri" w:cs="Calibri"/>
                <w:b/>
                <w:color w:val="000000"/>
                <w:sz w:val="20"/>
                <w:szCs w:val="20"/>
              </w:rPr>
            </w:pPr>
            <w:r w:rsidRPr="00D0055E">
              <w:rPr>
                <w:rFonts w:ascii="Calibri" w:hAnsi="Calibri" w:cs="Calibri"/>
                <w:b/>
                <w:i/>
                <w:iCs/>
                <w:color w:val="000000"/>
                <w:sz w:val="20"/>
                <w:szCs w:val="20"/>
              </w:rPr>
              <w:t>Ilość punktów głównych</w:t>
            </w:r>
          </w:p>
        </w:tc>
        <w:tc>
          <w:tcPr>
            <w:tcW w:w="1545" w:type="dxa"/>
            <w:gridSpan w:val="2"/>
          </w:tcPr>
          <w:p w:rsidR="00120B46" w:rsidRPr="00D0055E" w:rsidRDefault="00120B46" w:rsidP="002C32CB">
            <w:pPr>
              <w:autoSpaceDE w:val="0"/>
              <w:autoSpaceDN w:val="0"/>
              <w:adjustRightInd w:val="0"/>
              <w:spacing w:after="0" w:line="240" w:lineRule="auto"/>
              <w:jc w:val="center"/>
              <w:rPr>
                <w:rFonts w:ascii="Calibri" w:hAnsi="Calibri" w:cs="Calibri"/>
                <w:b/>
                <w:color w:val="000000"/>
                <w:sz w:val="20"/>
                <w:szCs w:val="20"/>
              </w:rPr>
            </w:pPr>
            <w:proofErr w:type="spellStart"/>
            <w:r w:rsidRPr="00D0055E">
              <w:rPr>
                <w:rFonts w:ascii="Calibri" w:hAnsi="Calibri" w:cs="Calibri"/>
                <w:b/>
                <w:i/>
                <w:iCs/>
                <w:color w:val="000000"/>
                <w:sz w:val="20"/>
                <w:szCs w:val="20"/>
              </w:rPr>
              <w:t>excentry</w:t>
            </w:r>
            <w:proofErr w:type="spellEnd"/>
          </w:p>
        </w:tc>
        <w:tc>
          <w:tcPr>
            <w:tcW w:w="1432" w:type="dxa"/>
            <w:gridSpan w:val="2"/>
          </w:tcPr>
          <w:p w:rsidR="00120B46" w:rsidRPr="00D0055E" w:rsidRDefault="00120B46" w:rsidP="002C32CB">
            <w:pPr>
              <w:autoSpaceDE w:val="0"/>
              <w:autoSpaceDN w:val="0"/>
              <w:adjustRightInd w:val="0"/>
              <w:spacing w:after="0" w:line="240" w:lineRule="auto"/>
              <w:jc w:val="center"/>
              <w:rPr>
                <w:rFonts w:ascii="Calibri" w:hAnsi="Calibri" w:cs="Calibri"/>
                <w:b/>
                <w:color w:val="000000"/>
                <w:sz w:val="20"/>
                <w:szCs w:val="20"/>
              </w:rPr>
            </w:pPr>
            <w:r w:rsidRPr="00D0055E">
              <w:rPr>
                <w:rFonts w:ascii="Calibri" w:hAnsi="Calibri" w:cs="Calibri"/>
                <w:b/>
                <w:color w:val="000000"/>
                <w:sz w:val="20"/>
                <w:szCs w:val="20"/>
              </w:rPr>
              <w:t>Nowe punkty</w:t>
            </w:r>
          </w:p>
        </w:tc>
        <w:tc>
          <w:tcPr>
            <w:tcW w:w="1521" w:type="dxa"/>
          </w:tcPr>
          <w:p w:rsidR="00120B46" w:rsidRPr="00D0055E" w:rsidRDefault="00120B46" w:rsidP="002C32CB">
            <w:pPr>
              <w:autoSpaceDE w:val="0"/>
              <w:autoSpaceDN w:val="0"/>
              <w:adjustRightInd w:val="0"/>
              <w:spacing w:after="0" w:line="240" w:lineRule="auto"/>
              <w:jc w:val="center"/>
              <w:rPr>
                <w:rFonts w:ascii="Calibri" w:hAnsi="Calibri" w:cs="Calibri"/>
                <w:b/>
                <w:color w:val="000000"/>
                <w:sz w:val="20"/>
                <w:szCs w:val="20"/>
              </w:rPr>
            </w:pPr>
            <w:r w:rsidRPr="00D0055E">
              <w:rPr>
                <w:rFonts w:ascii="Calibri" w:hAnsi="Calibri" w:cs="Calibri"/>
                <w:b/>
                <w:color w:val="000000"/>
                <w:sz w:val="20"/>
                <w:szCs w:val="20"/>
              </w:rPr>
              <w:t>Punkty adaptowane</w:t>
            </w:r>
          </w:p>
        </w:tc>
      </w:tr>
      <w:tr w:rsidR="00120B46" w:rsidRPr="00D0055E" w:rsidTr="002C32CB">
        <w:trPr>
          <w:trHeight w:val="133"/>
        </w:trPr>
        <w:tc>
          <w:tcPr>
            <w:tcW w:w="1526" w:type="dxa"/>
          </w:tcPr>
          <w:p w:rsidR="00120B46" w:rsidRPr="00D0055E" w:rsidRDefault="00120B46" w:rsidP="002C32CB">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 xml:space="preserve">6.151.09 </w:t>
            </w:r>
          </w:p>
        </w:tc>
        <w:tc>
          <w:tcPr>
            <w:tcW w:w="1417" w:type="dxa"/>
          </w:tcPr>
          <w:p w:rsidR="00120B46" w:rsidRPr="00D0055E" w:rsidRDefault="00120B46" w:rsidP="002C32CB">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 xml:space="preserve">1004 </w:t>
            </w:r>
          </w:p>
        </w:tc>
        <w:tc>
          <w:tcPr>
            <w:tcW w:w="1418"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1</w:t>
            </w:r>
          </w:p>
        </w:tc>
        <w:tc>
          <w:tcPr>
            <w:tcW w:w="1545"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1</w:t>
            </w:r>
          </w:p>
        </w:tc>
        <w:tc>
          <w:tcPr>
            <w:tcW w:w="1432"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0</w:t>
            </w:r>
          </w:p>
        </w:tc>
        <w:tc>
          <w:tcPr>
            <w:tcW w:w="1521"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2</w:t>
            </w:r>
          </w:p>
        </w:tc>
      </w:tr>
      <w:tr w:rsidR="00120B46" w:rsidRPr="00D0055E" w:rsidTr="002C32CB">
        <w:trPr>
          <w:trHeight w:val="134"/>
        </w:trPr>
        <w:tc>
          <w:tcPr>
            <w:tcW w:w="1526" w:type="dxa"/>
          </w:tcPr>
          <w:p w:rsidR="00120B46" w:rsidRPr="00D0055E" w:rsidRDefault="00120B46" w:rsidP="002C32CB">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 xml:space="preserve">6.152.08 </w:t>
            </w:r>
          </w:p>
        </w:tc>
        <w:tc>
          <w:tcPr>
            <w:tcW w:w="1417" w:type="dxa"/>
          </w:tcPr>
          <w:p w:rsidR="00120B46" w:rsidRPr="00D0055E" w:rsidRDefault="00120B46" w:rsidP="002C32CB">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 xml:space="preserve">1079 – 1098 </w:t>
            </w:r>
          </w:p>
        </w:tc>
        <w:tc>
          <w:tcPr>
            <w:tcW w:w="1418"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19</w:t>
            </w:r>
          </w:p>
        </w:tc>
        <w:tc>
          <w:tcPr>
            <w:tcW w:w="1545"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5</w:t>
            </w:r>
          </w:p>
        </w:tc>
        <w:tc>
          <w:tcPr>
            <w:tcW w:w="1432"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9</w:t>
            </w:r>
          </w:p>
        </w:tc>
        <w:tc>
          <w:tcPr>
            <w:tcW w:w="1521"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15</w:t>
            </w:r>
          </w:p>
        </w:tc>
      </w:tr>
      <w:tr w:rsidR="00120B46" w:rsidRPr="00D0055E" w:rsidTr="002C32CB">
        <w:trPr>
          <w:trHeight w:val="133"/>
        </w:trPr>
        <w:tc>
          <w:tcPr>
            <w:tcW w:w="1526" w:type="dxa"/>
          </w:tcPr>
          <w:p w:rsidR="00120B46" w:rsidRPr="00D0055E" w:rsidRDefault="00120B46" w:rsidP="002C32CB">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 xml:space="preserve">6.152.09 </w:t>
            </w:r>
          </w:p>
        </w:tc>
        <w:tc>
          <w:tcPr>
            <w:tcW w:w="1417" w:type="dxa"/>
          </w:tcPr>
          <w:p w:rsidR="00120B46" w:rsidRPr="00D0055E" w:rsidRDefault="00120B46" w:rsidP="002C32CB">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 xml:space="preserve">1013 – 1260 </w:t>
            </w:r>
          </w:p>
        </w:tc>
        <w:tc>
          <w:tcPr>
            <w:tcW w:w="1418"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248</w:t>
            </w:r>
          </w:p>
        </w:tc>
        <w:tc>
          <w:tcPr>
            <w:tcW w:w="1545"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29</w:t>
            </w:r>
          </w:p>
        </w:tc>
        <w:tc>
          <w:tcPr>
            <w:tcW w:w="1432"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153</w:t>
            </w:r>
          </w:p>
        </w:tc>
        <w:tc>
          <w:tcPr>
            <w:tcW w:w="1521"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124</w:t>
            </w:r>
          </w:p>
        </w:tc>
      </w:tr>
      <w:tr w:rsidR="00120B46" w:rsidRPr="00D0055E" w:rsidTr="002C32CB">
        <w:trPr>
          <w:trHeight w:val="133"/>
        </w:trPr>
        <w:tc>
          <w:tcPr>
            <w:tcW w:w="1526" w:type="dxa"/>
          </w:tcPr>
          <w:p w:rsidR="00120B46" w:rsidRPr="00D0055E" w:rsidRDefault="00120B46" w:rsidP="002C32CB">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 xml:space="preserve">6.152.10 </w:t>
            </w:r>
          </w:p>
        </w:tc>
        <w:tc>
          <w:tcPr>
            <w:tcW w:w="1417" w:type="dxa"/>
          </w:tcPr>
          <w:p w:rsidR="00120B46" w:rsidRPr="00D0055E" w:rsidRDefault="00120B46" w:rsidP="002C32CB">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 xml:space="preserve">1020 – 1098 </w:t>
            </w:r>
          </w:p>
        </w:tc>
        <w:tc>
          <w:tcPr>
            <w:tcW w:w="1418"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79</w:t>
            </w:r>
          </w:p>
        </w:tc>
        <w:tc>
          <w:tcPr>
            <w:tcW w:w="1545"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13</w:t>
            </w:r>
          </w:p>
        </w:tc>
        <w:tc>
          <w:tcPr>
            <w:tcW w:w="1432"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47</w:t>
            </w:r>
          </w:p>
        </w:tc>
        <w:tc>
          <w:tcPr>
            <w:tcW w:w="1521"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45</w:t>
            </w:r>
          </w:p>
        </w:tc>
      </w:tr>
      <w:tr w:rsidR="00120B46" w:rsidRPr="00D0055E" w:rsidTr="002C32CB">
        <w:trPr>
          <w:trHeight w:val="134"/>
        </w:trPr>
        <w:tc>
          <w:tcPr>
            <w:tcW w:w="1526" w:type="dxa"/>
          </w:tcPr>
          <w:p w:rsidR="00120B46" w:rsidRPr="00D0055E" w:rsidRDefault="00120B46" w:rsidP="002C32CB">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 xml:space="preserve">6.153.09 </w:t>
            </w:r>
          </w:p>
        </w:tc>
        <w:tc>
          <w:tcPr>
            <w:tcW w:w="1417" w:type="dxa"/>
          </w:tcPr>
          <w:p w:rsidR="00120B46" w:rsidRPr="00D0055E" w:rsidRDefault="00120B46" w:rsidP="002C32CB">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 xml:space="preserve">1212 – 1232 </w:t>
            </w:r>
          </w:p>
        </w:tc>
        <w:tc>
          <w:tcPr>
            <w:tcW w:w="1418"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21</w:t>
            </w:r>
          </w:p>
        </w:tc>
        <w:tc>
          <w:tcPr>
            <w:tcW w:w="1545"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1</w:t>
            </w:r>
          </w:p>
        </w:tc>
        <w:tc>
          <w:tcPr>
            <w:tcW w:w="1432"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5</w:t>
            </w:r>
          </w:p>
        </w:tc>
        <w:tc>
          <w:tcPr>
            <w:tcW w:w="1521"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17</w:t>
            </w:r>
          </w:p>
        </w:tc>
      </w:tr>
      <w:tr w:rsidR="00120B46" w:rsidRPr="00D0055E" w:rsidTr="002C32CB">
        <w:trPr>
          <w:trHeight w:val="133"/>
        </w:trPr>
        <w:tc>
          <w:tcPr>
            <w:tcW w:w="1526" w:type="dxa"/>
          </w:tcPr>
          <w:p w:rsidR="00120B46" w:rsidRPr="00D0055E" w:rsidRDefault="00120B46" w:rsidP="002C32CB">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 xml:space="preserve">6.153.10 </w:t>
            </w:r>
          </w:p>
        </w:tc>
        <w:tc>
          <w:tcPr>
            <w:tcW w:w="1417" w:type="dxa"/>
          </w:tcPr>
          <w:p w:rsidR="00120B46" w:rsidRPr="00D0055E" w:rsidRDefault="00120B46" w:rsidP="002C32CB">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 xml:space="preserve">1038 – 1074 </w:t>
            </w:r>
          </w:p>
        </w:tc>
        <w:tc>
          <w:tcPr>
            <w:tcW w:w="1418"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37</w:t>
            </w:r>
          </w:p>
        </w:tc>
        <w:tc>
          <w:tcPr>
            <w:tcW w:w="1545"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7</w:t>
            </w:r>
          </w:p>
        </w:tc>
        <w:tc>
          <w:tcPr>
            <w:tcW w:w="1432"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21</w:t>
            </w:r>
          </w:p>
        </w:tc>
        <w:tc>
          <w:tcPr>
            <w:tcW w:w="1521"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23</w:t>
            </w:r>
          </w:p>
        </w:tc>
      </w:tr>
      <w:tr w:rsidR="00120B46" w:rsidRPr="00D0055E" w:rsidTr="002C32CB">
        <w:trPr>
          <w:trHeight w:val="134"/>
        </w:trPr>
        <w:tc>
          <w:tcPr>
            <w:tcW w:w="1526" w:type="dxa"/>
          </w:tcPr>
          <w:p w:rsidR="00120B46" w:rsidRPr="00D0055E" w:rsidRDefault="00120B46" w:rsidP="002C32CB">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 xml:space="preserve">6.154.10 </w:t>
            </w:r>
          </w:p>
        </w:tc>
        <w:tc>
          <w:tcPr>
            <w:tcW w:w="1417" w:type="dxa"/>
          </w:tcPr>
          <w:p w:rsidR="00120B46" w:rsidRPr="00D0055E" w:rsidRDefault="00120B46" w:rsidP="002C32CB">
            <w:pPr>
              <w:autoSpaceDE w:val="0"/>
              <w:autoSpaceDN w:val="0"/>
              <w:adjustRightInd w:val="0"/>
              <w:spacing w:after="0" w:line="240" w:lineRule="auto"/>
              <w:rPr>
                <w:rFonts w:ascii="Calibri" w:hAnsi="Calibri" w:cs="Calibri"/>
                <w:color w:val="000000"/>
              </w:rPr>
            </w:pPr>
            <w:r w:rsidRPr="00D0055E">
              <w:rPr>
                <w:rFonts w:ascii="Calibri" w:hAnsi="Calibri" w:cs="Calibri"/>
                <w:color w:val="000000"/>
              </w:rPr>
              <w:t xml:space="preserve">1122 – 1123 </w:t>
            </w:r>
          </w:p>
        </w:tc>
        <w:tc>
          <w:tcPr>
            <w:tcW w:w="1418"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2</w:t>
            </w:r>
          </w:p>
        </w:tc>
        <w:tc>
          <w:tcPr>
            <w:tcW w:w="1545"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1</w:t>
            </w:r>
          </w:p>
        </w:tc>
        <w:tc>
          <w:tcPr>
            <w:tcW w:w="1432"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1</w:t>
            </w:r>
          </w:p>
        </w:tc>
        <w:tc>
          <w:tcPr>
            <w:tcW w:w="1521"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2</w:t>
            </w:r>
          </w:p>
        </w:tc>
      </w:tr>
      <w:tr w:rsidR="00120B46" w:rsidRPr="00D0055E" w:rsidTr="002C32CB">
        <w:trPr>
          <w:trHeight w:val="133"/>
        </w:trPr>
        <w:tc>
          <w:tcPr>
            <w:tcW w:w="2943" w:type="dxa"/>
            <w:gridSpan w:val="2"/>
          </w:tcPr>
          <w:p w:rsidR="00120B46" w:rsidRPr="00D0055E" w:rsidRDefault="00120B46" w:rsidP="002C32CB">
            <w:pPr>
              <w:autoSpaceDE w:val="0"/>
              <w:autoSpaceDN w:val="0"/>
              <w:adjustRightInd w:val="0"/>
              <w:spacing w:after="0" w:line="240" w:lineRule="auto"/>
              <w:jc w:val="right"/>
              <w:rPr>
                <w:rFonts w:ascii="Calibri" w:hAnsi="Calibri" w:cs="Calibri"/>
                <w:color w:val="000000"/>
              </w:rPr>
            </w:pPr>
            <w:r w:rsidRPr="00D0055E">
              <w:rPr>
                <w:rFonts w:ascii="Calibri" w:hAnsi="Calibri" w:cs="Calibri"/>
                <w:b/>
                <w:bCs/>
                <w:color w:val="000000"/>
              </w:rPr>
              <w:t xml:space="preserve">Razem </w:t>
            </w:r>
          </w:p>
        </w:tc>
        <w:tc>
          <w:tcPr>
            <w:tcW w:w="1425"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407</w:t>
            </w:r>
          </w:p>
        </w:tc>
        <w:tc>
          <w:tcPr>
            <w:tcW w:w="1552" w:type="dxa"/>
            <w:gridSpan w:val="2"/>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57</w:t>
            </w:r>
          </w:p>
        </w:tc>
        <w:tc>
          <w:tcPr>
            <w:tcW w:w="1418"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236</w:t>
            </w:r>
          </w:p>
        </w:tc>
        <w:tc>
          <w:tcPr>
            <w:tcW w:w="1521" w:type="dxa"/>
          </w:tcPr>
          <w:p w:rsidR="00120B46" w:rsidRPr="00D0055E" w:rsidRDefault="00120B46" w:rsidP="002C32CB">
            <w:pPr>
              <w:autoSpaceDE w:val="0"/>
              <w:autoSpaceDN w:val="0"/>
              <w:adjustRightInd w:val="0"/>
              <w:spacing w:after="0" w:line="240" w:lineRule="auto"/>
              <w:jc w:val="center"/>
              <w:rPr>
                <w:rFonts w:ascii="Calibri" w:hAnsi="Calibri" w:cs="Calibri"/>
                <w:color w:val="000000"/>
              </w:rPr>
            </w:pPr>
            <w:r w:rsidRPr="00D0055E">
              <w:rPr>
                <w:rFonts w:ascii="Calibri" w:hAnsi="Calibri" w:cs="Calibri"/>
                <w:color w:val="000000"/>
              </w:rPr>
              <w:t>228</w:t>
            </w:r>
          </w:p>
        </w:tc>
      </w:tr>
      <w:tr w:rsidR="00120B46" w:rsidRPr="00D0055E" w:rsidTr="002C32CB">
        <w:trPr>
          <w:trHeight w:val="133"/>
        </w:trPr>
        <w:tc>
          <w:tcPr>
            <w:tcW w:w="2943" w:type="dxa"/>
            <w:gridSpan w:val="2"/>
          </w:tcPr>
          <w:p w:rsidR="00120B46" w:rsidRPr="00D0055E" w:rsidRDefault="00120B46" w:rsidP="002C32CB">
            <w:pPr>
              <w:autoSpaceDE w:val="0"/>
              <w:autoSpaceDN w:val="0"/>
              <w:adjustRightInd w:val="0"/>
              <w:spacing w:after="0" w:line="240" w:lineRule="auto"/>
              <w:jc w:val="right"/>
              <w:rPr>
                <w:rFonts w:ascii="Calibri" w:hAnsi="Calibri" w:cs="Calibri"/>
                <w:color w:val="000000"/>
              </w:rPr>
            </w:pPr>
            <w:r w:rsidRPr="00D0055E">
              <w:rPr>
                <w:rFonts w:ascii="Calibri" w:hAnsi="Calibri" w:cs="Calibri"/>
                <w:b/>
                <w:bCs/>
                <w:color w:val="000000"/>
              </w:rPr>
              <w:t xml:space="preserve">SUMA </w:t>
            </w:r>
          </w:p>
        </w:tc>
        <w:tc>
          <w:tcPr>
            <w:tcW w:w="2963" w:type="dxa"/>
            <w:gridSpan w:val="3"/>
          </w:tcPr>
          <w:p w:rsidR="00120B46" w:rsidRPr="004C3CC1" w:rsidRDefault="00120B46" w:rsidP="002C32CB">
            <w:pPr>
              <w:autoSpaceDE w:val="0"/>
              <w:autoSpaceDN w:val="0"/>
              <w:adjustRightInd w:val="0"/>
              <w:spacing w:after="0" w:line="240" w:lineRule="auto"/>
              <w:jc w:val="center"/>
              <w:rPr>
                <w:rFonts w:ascii="Calibri" w:hAnsi="Calibri" w:cs="Calibri"/>
                <w:b/>
                <w:color w:val="000000"/>
              </w:rPr>
            </w:pPr>
            <w:r w:rsidRPr="004C3CC1">
              <w:rPr>
                <w:rFonts w:ascii="Calibri" w:hAnsi="Calibri" w:cs="Calibri"/>
                <w:b/>
                <w:color w:val="000000"/>
              </w:rPr>
              <w:t>464</w:t>
            </w:r>
          </w:p>
        </w:tc>
        <w:tc>
          <w:tcPr>
            <w:tcW w:w="2953" w:type="dxa"/>
            <w:gridSpan w:val="3"/>
          </w:tcPr>
          <w:p w:rsidR="00120B46" w:rsidRPr="004C3CC1" w:rsidRDefault="00120B46" w:rsidP="002C32CB">
            <w:pPr>
              <w:autoSpaceDE w:val="0"/>
              <w:autoSpaceDN w:val="0"/>
              <w:adjustRightInd w:val="0"/>
              <w:spacing w:after="0" w:line="240" w:lineRule="auto"/>
              <w:jc w:val="center"/>
              <w:rPr>
                <w:rFonts w:ascii="Calibri" w:hAnsi="Calibri" w:cs="Calibri"/>
                <w:b/>
                <w:color w:val="000000"/>
              </w:rPr>
            </w:pPr>
            <w:r w:rsidRPr="004C3CC1">
              <w:rPr>
                <w:rFonts w:ascii="Calibri" w:hAnsi="Calibri" w:cs="Calibri"/>
                <w:b/>
                <w:color w:val="000000"/>
              </w:rPr>
              <w:t>464</w:t>
            </w:r>
          </w:p>
        </w:tc>
      </w:tr>
    </w:tbl>
    <w:p w:rsidR="00120B46" w:rsidRDefault="00120B46" w:rsidP="00120B46">
      <w:pPr>
        <w:pStyle w:val="Default"/>
        <w:rPr>
          <w:sz w:val="22"/>
          <w:szCs w:val="22"/>
        </w:rPr>
      </w:pPr>
    </w:p>
    <w:p w:rsidR="00120B46" w:rsidRDefault="00120B46" w:rsidP="00120B46">
      <w:pPr>
        <w:pStyle w:val="Default"/>
        <w:rPr>
          <w:sz w:val="22"/>
          <w:szCs w:val="22"/>
        </w:rPr>
      </w:pPr>
    </w:p>
    <w:p w:rsidR="00120B46" w:rsidRDefault="00120B46" w:rsidP="00120B46">
      <w:pPr>
        <w:pStyle w:val="Default"/>
        <w:rPr>
          <w:sz w:val="22"/>
          <w:szCs w:val="22"/>
        </w:rPr>
      </w:pPr>
      <w:r>
        <w:rPr>
          <w:sz w:val="22"/>
          <w:szCs w:val="22"/>
        </w:rPr>
        <w:t>Ogółem zaprojektowano</w:t>
      </w:r>
      <w:r w:rsidRPr="004C3CC1">
        <w:rPr>
          <w:b/>
          <w:sz w:val="22"/>
          <w:szCs w:val="22"/>
        </w:rPr>
        <w:t xml:space="preserve"> 464</w:t>
      </w:r>
      <w:r>
        <w:rPr>
          <w:sz w:val="22"/>
          <w:szCs w:val="22"/>
        </w:rPr>
        <w:t xml:space="preserve"> punktów, </w:t>
      </w:r>
      <w:r w:rsidRPr="004C3CC1">
        <w:rPr>
          <w:b/>
          <w:sz w:val="22"/>
          <w:szCs w:val="22"/>
        </w:rPr>
        <w:t>252</w:t>
      </w:r>
      <w:r>
        <w:rPr>
          <w:sz w:val="22"/>
          <w:szCs w:val="22"/>
        </w:rPr>
        <w:t xml:space="preserve"> punkty nowe oraz </w:t>
      </w:r>
      <w:r w:rsidRPr="004C3CC1">
        <w:rPr>
          <w:b/>
          <w:sz w:val="22"/>
          <w:szCs w:val="22"/>
        </w:rPr>
        <w:t xml:space="preserve">228 </w:t>
      </w:r>
      <w:r>
        <w:rPr>
          <w:sz w:val="22"/>
          <w:szCs w:val="22"/>
        </w:rPr>
        <w:t xml:space="preserve">punktów adaptowanych (423 punktów głównych i 57 </w:t>
      </w:r>
      <w:proofErr w:type="spellStart"/>
      <w:r>
        <w:rPr>
          <w:sz w:val="22"/>
          <w:szCs w:val="22"/>
        </w:rPr>
        <w:t>excentrów</w:t>
      </w:r>
      <w:proofErr w:type="spellEnd"/>
      <w:r>
        <w:rPr>
          <w:sz w:val="22"/>
          <w:szCs w:val="22"/>
        </w:rPr>
        <w:t xml:space="preserve">) szczegółowej osnowy poziomej, w tym: </w:t>
      </w:r>
    </w:p>
    <w:p w:rsidR="00120B46" w:rsidRDefault="00120B46" w:rsidP="00120B46">
      <w:pPr>
        <w:pStyle w:val="Default"/>
        <w:rPr>
          <w:sz w:val="22"/>
          <w:szCs w:val="22"/>
        </w:rPr>
      </w:pPr>
    </w:p>
    <w:p w:rsidR="00120B46" w:rsidRDefault="00120B46" w:rsidP="00851340">
      <w:pPr>
        <w:pStyle w:val="Default"/>
        <w:numPr>
          <w:ilvl w:val="0"/>
          <w:numId w:val="56"/>
        </w:numPr>
        <w:rPr>
          <w:sz w:val="22"/>
          <w:szCs w:val="22"/>
        </w:rPr>
      </w:pPr>
      <w:r>
        <w:rPr>
          <w:sz w:val="22"/>
          <w:szCs w:val="22"/>
        </w:rPr>
        <w:t xml:space="preserve">40 na punktach dotychczasowej II klasy (2 punkty na wieżach kościołów, 13 znaków podziemnych – płyta betonowa, 21 słupów granitowych, 4 płyty ponad które zaplanowano umieszczenie słupa betonowego), </w:t>
      </w:r>
    </w:p>
    <w:p w:rsidR="00120B46" w:rsidRDefault="00120B46" w:rsidP="00851340">
      <w:pPr>
        <w:pStyle w:val="Default"/>
        <w:numPr>
          <w:ilvl w:val="0"/>
          <w:numId w:val="56"/>
        </w:numPr>
        <w:rPr>
          <w:sz w:val="22"/>
          <w:szCs w:val="22"/>
        </w:rPr>
      </w:pPr>
      <w:r w:rsidRPr="004C3CC1">
        <w:rPr>
          <w:sz w:val="22"/>
          <w:szCs w:val="22"/>
        </w:rPr>
        <w:t xml:space="preserve">110 na punktach dotychczasowej III klasy (2 płyty ponad którymi zaplanowano umieszczenie słupa, 103 słupy betonowe lub granitowe, 5 punktów w których wymagane jest założenie nowego słupa z powodu zniszczenia), </w:t>
      </w:r>
    </w:p>
    <w:p w:rsidR="00120B46" w:rsidRDefault="00120B46" w:rsidP="00851340">
      <w:pPr>
        <w:pStyle w:val="Default"/>
        <w:numPr>
          <w:ilvl w:val="0"/>
          <w:numId w:val="56"/>
        </w:numPr>
        <w:rPr>
          <w:sz w:val="22"/>
          <w:szCs w:val="22"/>
        </w:rPr>
      </w:pPr>
      <w:r w:rsidRPr="004C3CC1">
        <w:rPr>
          <w:sz w:val="22"/>
          <w:szCs w:val="22"/>
        </w:rPr>
        <w:t xml:space="preserve">77 punkty osnowy pomiarowej (28 słupów betonowych lub granitowych, 12 rurek żelaznych/PCV/drenarskich) w miejscu których zaplanowano wymianę istniejącej stabilizacji na słup betonowy lub znak jednopoziomowy typu </w:t>
      </w:r>
      <w:proofErr w:type="spellStart"/>
      <w:r w:rsidRPr="004C3CC1">
        <w:rPr>
          <w:sz w:val="22"/>
          <w:szCs w:val="22"/>
        </w:rPr>
        <w:t>Plastmark</w:t>
      </w:r>
      <w:proofErr w:type="spellEnd"/>
      <w:r w:rsidRPr="004C3CC1">
        <w:rPr>
          <w:sz w:val="22"/>
          <w:szCs w:val="22"/>
        </w:rPr>
        <w:t xml:space="preserve">, oraz 37 rurki (PCV, drenarska, żelazna lub bolec metalowy) które posłużą jako </w:t>
      </w:r>
      <w:proofErr w:type="spellStart"/>
      <w:r w:rsidRPr="004C3CC1">
        <w:rPr>
          <w:sz w:val="22"/>
          <w:szCs w:val="22"/>
        </w:rPr>
        <w:t>ekscentry</w:t>
      </w:r>
      <w:proofErr w:type="spellEnd"/>
      <w:r w:rsidRPr="004C3CC1">
        <w:rPr>
          <w:sz w:val="22"/>
          <w:szCs w:val="22"/>
        </w:rPr>
        <w:t xml:space="preserve">, </w:t>
      </w:r>
    </w:p>
    <w:p w:rsidR="00120B46" w:rsidRPr="004C3CC1" w:rsidRDefault="00120B46" w:rsidP="00851340">
      <w:pPr>
        <w:pStyle w:val="Default"/>
        <w:numPr>
          <w:ilvl w:val="0"/>
          <w:numId w:val="56"/>
        </w:numPr>
        <w:rPr>
          <w:sz w:val="22"/>
          <w:szCs w:val="22"/>
        </w:rPr>
      </w:pPr>
      <w:r w:rsidRPr="004C3CC1">
        <w:rPr>
          <w:sz w:val="22"/>
          <w:szCs w:val="22"/>
        </w:rPr>
        <w:t xml:space="preserve">jeden dotychczasowy punkt kierunkowy, na wieży kościoła w Jodłowicach. </w:t>
      </w:r>
    </w:p>
    <w:p w:rsidR="00120B46" w:rsidRDefault="00120B46" w:rsidP="00120B46">
      <w:pPr>
        <w:pStyle w:val="Default"/>
        <w:rPr>
          <w:sz w:val="22"/>
          <w:szCs w:val="22"/>
        </w:rPr>
      </w:pPr>
    </w:p>
    <w:p w:rsidR="00120B46" w:rsidRPr="00F71AE7" w:rsidRDefault="00120B46" w:rsidP="00120B46">
      <w:pPr>
        <w:pStyle w:val="Default"/>
        <w:jc w:val="both"/>
        <w:rPr>
          <w:sz w:val="22"/>
          <w:szCs w:val="22"/>
        </w:rPr>
      </w:pPr>
      <w:r>
        <w:rPr>
          <w:sz w:val="22"/>
          <w:szCs w:val="22"/>
        </w:rPr>
        <w:t xml:space="preserve">Projekt opracowano w taki sposób aby punkty pokrywały tereny zurbanizowane oraz siedliska znajdujące się na terenach rolno-leśnych.  Ścisłą informację o lokalizacji punktów projektowanej osnowy stanowi wykaz współrzędnych, sporządzony w formie tabelarycznej.  </w:t>
      </w:r>
    </w:p>
    <w:p w:rsidR="00120B46" w:rsidRPr="00BF0199" w:rsidRDefault="00120B46" w:rsidP="00120B46">
      <w:pPr>
        <w:autoSpaceDE w:val="0"/>
        <w:autoSpaceDN w:val="0"/>
        <w:adjustRightInd w:val="0"/>
        <w:spacing w:after="0" w:line="240" w:lineRule="auto"/>
        <w:jc w:val="both"/>
        <w:rPr>
          <w:rFonts w:cs="Arial"/>
        </w:rPr>
      </w:pPr>
    </w:p>
    <w:p w:rsidR="00120B46" w:rsidRPr="00DF79C5" w:rsidRDefault="00120B46" w:rsidP="00120B46">
      <w:pPr>
        <w:autoSpaceDE w:val="0"/>
        <w:autoSpaceDN w:val="0"/>
        <w:adjustRightInd w:val="0"/>
        <w:spacing w:after="0" w:line="240" w:lineRule="auto"/>
        <w:rPr>
          <w:rFonts w:cs="Arial"/>
        </w:rPr>
      </w:pPr>
    </w:p>
    <w:p w:rsidR="00120B46" w:rsidRPr="00DF79C5" w:rsidRDefault="00120B46" w:rsidP="00851340">
      <w:pPr>
        <w:pStyle w:val="Akapitzlist"/>
        <w:numPr>
          <w:ilvl w:val="0"/>
          <w:numId w:val="28"/>
        </w:numPr>
        <w:autoSpaceDE w:val="0"/>
        <w:autoSpaceDN w:val="0"/>
        <w:adjustRightInd w:val="0"/>
        <w:spacing w:after="0" w:line="240" w:lineRule="auto"/>
        <w:rPr>
          <w:rFonts w:cs="Arial"/>
          <w:b/>
        </w:rPr>
      </w:pPr>
      <w:r w:rsidRPr="00DF79C5">
        <w:rPr>
          <w:rFonts w:cs="Arial"/>
          <w:b/>
        </w:rPr>
        <w:t>Zakres prac geodezyjnych :</w:t>
      </w:r>
    </w:p>
    <w:p w:rsidR="00120B46" w:rsidRPr="00DF79C5" w:rsidRDefault="00120B46" w:rsidP="00120B46">
      <w:pPr>
        <w:pStyle w:val="Akapitzlist"/>
        <w:autoSpaceDE w:val="0"/>
        <w:autoSpaceDN w:val="0"/>
        <w:adjustRightInd w:val="0"/>
        <w:spacing w:after="0" w:line="240" w:lineRule="auto"/>
        <w:rPr>
          <w:rFonts w:cs="Arial"/>
          <w:b/>
        </w:rPr>
      </w:pPr>
    </w:p>
    <w:p w:rsidR="00120B46" w:rsidRPr="00A840E5" w:rsidRDefault="00120B46" w:rsidP="00851340">
      <w:pPr>
        <w:pStyle w:val="Akapitzlist"/>
        <w:numPr>
          <w:ilvl w:val="1"/>
          <w:numId w:val="30"/>
        </w:numPr>
        <w:autoSpaceDE w:val="0"/>
        <w:autoSpaceDN w:val="0"/>
        <w:adjustRightInd w:val="0"/>
        <w:spacing w:after="0" w:line="240" w:lineRule="auto"/>
        <w:rPr>
          <w:rFonts w:cs="Arial"/>
          <w:b/>
        </w:rPr>
      </w:pPr>
      <w:r w:rsidRPr="00A840E5">
        <w:rPr>
          <w:rFonts w:cs="Arial"/>
          <w:b/>
        </w:rPr>
        <w:t>Stabilizacja punktów szczegółowej osnowy poziomej</w:t>
      </w:r>
    </w:p>
    <w:p w:rsidR="00120B46" w:rsidRPr="00DF79C5" w:rsidRDefault="00120B46" w:rsidP="00120B46">
      <w:pPr>
        <w:pStyle w:val="Akapitzlist"/>
        <w:autoSpaceDE w:val="0"/>
        <w:autoSpaceDN w:val="0"/>
        <w:adjustRightInd w:val="0"/>
        <w:spacing w:after="0" w:line="240" w:lineRule="auto"/>
        <w:rPr>
          <w:rFonts w:cs="Arial"/>
        </w:rPr>
      </w:pPr>
    </w:p>
    <w:p w:rsidR="00120B46" w:rsidRPr="00AE42FD" w:rsidRDefault="00120B46" w:rsidP="00120B46">
      <w:pPr>
        <w:autoSpaceDE w:val="0"/>
        <w:autoSpaceDN w:val="0"/>
        <w:adjustRightInd w:val="0"/>
        <w:spacing w:after="0" w:line="240" w:lineRule="auto"/>
        <w:ind w:left="426"/>
        <w:jc w:val="both"/>
      </w:pPr>
      <w:r>
        <w:t xml:space="preserve">Nowe punkty szczegółowej osnowy poziomej należy stabilizować w terenie o nieutwardzonej nawierzchni w sposób trwały znakiem dwupoziomowym typu 5 (w formie wg dawnych wytycznych G 1.9 typ 42 słup betonowy z rurką metalową nad płytką betonową z krzyżem). W miejscach, gdzie nawierzchnia jest utwardzona i nie ma możliwości zastosowania znaku typu 5, należy zastosować znak jednopoziomowy typu 2 ( </w:t>
      </w:r>
      <w:proofErr w:type="spellStart"/>
      <w:r>
        <w:t>plastmark</w:t>
      </w:r>
      <w:proofErr w:type="spellEnd"/>
      <w:r>
        <w:t xml:space="preserve"> ).  </w:t>
      </w:r>
      <w:proofErr w:type="spellStart"/>
      <w:r w:rsidRPr="00DF79C5">
        <w:rPr>
          <w:rFonts w:cs="Arial"/>
        </w:rPr>
        <w:t>Ekscentry</w:t>
      </w:r>
      <w:proofErr w:type="spellEnd"/>
      <w:r w:rsidRPr="00DF79C5">
        <w:rPr>
          <w:rFonts w:cs="Arial"/>
        </w:rPr>
        <w:t xml:space="preserve"> można </w:t>
      </w:r>
      <w:proofErr w:type="spellStart"/>
      <w:r w:rsidRPr="00DF79C5">
        <w:rPr>
          <w:rFonts w:cs="Arial"/>
        </w:rPr>
        <w:t>zastabilizować</w:t>
      </w:r>
      <w:proofErr w:type="spellEnd"/>
      <w:r w:rsidRPr="00DF79C5">
        <w:rPr>
          <w:rFonts w:cs="Arial"/>
        </w:rPr>
        <w:t xml:space="preserve"> jednopoziomowo znakami ściennymi lub ziemnymi typu 2, 3, 4 lub 5. </w:t>
      </w:r>
    </w:p>
    <w:p w:rsidR="00120B46" w:rsidRPr="00DF79C5" w:rsidRDefault="00120B46" w:rsidP="00120B46">
      <w:pPr>
        <w:autoSpaceDE w:val="0"/>
        <w:autoSpaceDN w:val="0"/>
        <w:adjustRightInd w:val="0"/>
        <w:spacing w:after="0" w:line="240" w:lineRule="auto"/>
        <w:ind w:left="426"/>
        <w:jc w:val="both"/>
        <w:rPr>
          <w:rFonts w:cs="Arial"/>
        </w:rPr>
      </w:pPr>
    </w:p>
    <w:p w:rsidR="00120B46" w:rsidRDefault="00120B46" w:rsidP="00851340">
      <w:pPr>
        <w:pStyle w:val="Akapitzlist"/>
        <w:numPr>
          <w:ilvl w:val="0"/>
          <w:numId w:val="57"/>
        </w:numPr>
        <w:autoSpaceDE w:val="0"/>
        <w:autoSpaceDN w:val="0"/>
        <w:adjustRightInd w:val="0"/>
        <w:spacing w:after="0" w:line="240" w:lineRule="auto"/>
        <w:jc w:val="both"/>
        <w:rPr>
          <w:rFonts w:cs="Arial"/>
        </w:rPr>
      </w:pPr>
      <w:r w:rsidRPr="00766B57">
        <w:rPr>
          <w:rFonts w:cs="Arial"/>
        </w:rPr>
        <w:t xml:space="preserve">Odtworzenie zniszczonego punktu może nastąpić w oparciu o odnaleziony znak podziemny poprzez stabilizację nad nim słupa betonowego. </w:t>
      </w:r>
    </w:p>
    <w:p w:rsidR="00120B46" w:rsidRDefault="00120B46" w:rsidP="00851340">
      <w:pPr>
        <w:pStyle w:val="Akapitzlist"/>
        <w:numPr>
          <w:ilvl w:val="0"/>
          <w:numId w:val="57"/>
        </w:numPr>
        <w:autoSpaceDE w:val="0"/>
        <w:autoSpaceDN w:val="0"/>
        <w:adjustRightInd w:val="0"/>
        <w:spacing w:after="0" w:line="240" w:lineRule="auto"/>
        <w:jc w:val="both"/>
        <w:rPr>
          <w:rFonts w:cs="Arial"/>
        </w:rPr>
      </w:pPr>
      <w:r w:rsidRPr="00766B57">
        <w:rPr>
          <w:rFonts w:cs="Arial"/>
        </w:rPr>
        <w:t xml:space="preserve">Znak można odtworzyć także w oparciu o minimum 3 miary od jego znaków ekscentrycznych (ziemnych lub ściennych), gdzie różnica położenia po odtworzeniu nie przekracza 0.02m. </w:t>
      </w:r>
    </w:p>
    <w:p w:rsidR="00120B46" w:rsidRDefault="00120B46" w:rsidP="00851340">
      <w:pPr>
        <w:pStyle w:val="Akapitzlist"/>
        <w:numPr>
          <w:ilvl w:val="0"/>
          <w:numId w:val="57"/>
        </w:numPr>
        <w:autoSpaceDE w:val="0"/>
        <w:autoSpaceDN w:val="0"/>
        <w:adjustRightInd w:val="0"/>
        <w:spacing w:after="0" w:line="240" w:lineRule="auto"/>
        <w:jc w:val="both"/>
        <w:rPr>
          <w:rFonts w:cs="Arial"/>
        </w:rPr>
      </w:pPr>
      <w:r w:rsidRPr="00766B57">
        <w:rPr>
          <w:rFonts w:cs="Arial"/>
        </w:rPr>
        <w:t xml:space="preserve">Odtworzenie może się także odbyć na podstawie miar od punktów sąsiednich (minimum dwa wyznaczenia) lub metodą GNSS na postawie współrzędnych wpasowanych lokalnie w minimum 3 punkty będące w bezpośrednim sąsiedztwie odtwarzanego punktu. </w:t>
      </w:r>
    </w:p>
    <w:p w:rsidR="00120B46" w:rsidRDefault="00120B46" w:rsidP="00851340">
      <w:pPr>
        <w:pStyle w:val="Akapitzlist"/>
        <w:numPr>
          <w:ilvl w:val="0"/>
          <w:numId w:val="57"/>
        </w:numPr>
        <w:autoSpaceDE w:val="0"/>
        <w:autoSpaceDN w:val="0"/>
        <w:adjustRightInd w:val="0"/>
        <w:spacing w:after="0" w:line="240" w:lineRule="auto"/>
        <w:jc w:val="both"/>
        <w:rPr>
          <w:rFonts w:cs="Arial"/>
        </w:rPr>
      </w:pPr>
      <w:r w:rsidRPr="00766B57">
        <w:rPr>
          <w:rFonts w:cs="Arial"/>
        </w:rPr>
        <w:t xml:space="preserve">Nie należy odtwarzać punktu,  gdy po odtworzeniu nie byłby </w:t>
      </w:r>
      <w:r>
        <w:rPr>
          <w:rFonts w:cs="Arial"/>
        </w:rPr>
        <w:t xml:space="preserve">on </w:t>
      </w:r>
      <w:r w:rsidRPr="00766B57">
        <w:rPr>
          <w:rFonts w:cs="Arial"/>
        </w:rPr>
        <w:t xml:space="preserve">w pełni użytkowy geodezyjnie, np. brak wizur lub używanie go wiązałoby się z dużymi utrudnieniami np. w ruchu drogowym. Należy wtedy </w:t>
      </w:r>
      <w:proofErr w:type="spellStart"/>
      <w:r w:rsidRPr="00766B57">
        <w:rPr>
          <w:rFonts w:cs="Arial"/>
        </w:rPr>
        <w:t>zastabilizować</w:t>
      </w:r>
      <w:proofErr w:type="spellEnd"/>
      <w:r w:rsidRPr="00766B57">
        <w:rPr>
          <w:rFonts w:cs="Arial"/>
        </w:rPr>
        <w:t xml:space="preserve"> nowy punkt tak, aby w pełni zastąpił zniszczony punkt. Nowy punkt należy także </w:t>
      </w:r>
      <w:proofErr w:type="spellStart"/>
      <w:r w:rsidRPr="00766B57">
        <w:rPr>
          <w:rFonts w:cs="Arial"/>
        </w:rPr>
        <w:t>zastabilizować</w:t>
      </w:r>
      <w:proofErr w:type="spellEnd"/>
      <w:r w:rsidRPr="00766B57">
        <w:rPr>
          <w:rFonts w:cs="Arial"/>
        </w:rPr>
        <w:t xml:space="preserve">, gdy punkt istniejący zachował się, ale jego użytkowanie jest utrudnione lub niemożliwe, wówczas istniejący punkt należy przyjąć jako </w:t>
      </w:r>
      <w:proofErr w:type="spellStart"/>
      <w:r w:rsidRPr="00766B57">
        <w:rPr>
          <w:rFonts w:cs="Arial"/>
        </w:rPr>
        <w:t>ekscentr</w:t>
      </w:r>
      <w:proofErr w:type="spellEnd"/>
      <w:r w:rsidRPr="00766B57">
        <w:rPr>
          <w:rFonts w:cs="Arial"/>
        </w:rPr>
        <w:t xml:space="preserve"> nowego punktu.</w:t>
      </w:r>
    </w:p>
    <w:p w:rsidR="00120B46" w:rsidRPr="00766B57" w:rsidRDefault="00120B46" w:rsidP="00120B46">
      <w:pPr>
        <w:pStyle w:val="Akapitzlist"/>
        <w:autoSpaceDE w:val="0"/>
        <w:autoSpaceDN w:val="0"/>
        <w:adjustRightInd w:val="0"/>
        <w:spacing w:after="0" w:line="240" w:lineRule="auto"/>
        <w:ind w:left="1146"/>
        <w:jc w:val="both"/>
        <w:rPr>
          <w:rFonts w:cs="Arial"/>
        </w:rPr>
      </w:pPr>
    </w:p>
    <w:p w:rsidR="00120B46" w:rsidRPr="00DF79C5" w:rsidRDefault="00120B46" w:rsidP="00120B46">
      <w:pPr>
        <w:autoSpaceDE w:val="0"/>
        <w:autoSpaceDN w:val="0"/>
        <w:adjustRightInd w:val="0"/>
        <w:spacing w:after="0" w:line="240" w:lineRule="auto"/>
        <w:ind w:left="426"/>
        <w:jc w:val="both"/>
        <w:rPr>
          <w:rFonts w:cs="Arial"/>
        </w:rPr>
      </w:pPr>
      <w:r>
        <w:rPr>
          <w:rFonts w:cs="Arial"/>
        </w:rPr>
        <w:t xml:space="preserve">Po </w:t>
      </w:r>
      <w:proofErr w:type="spellStart"/>
      <w:r>
        <w:rPr>
          <w:rFonts w:cs="Arial"/>
        </w:rPr>
        <w:t>zastabilizowaniu</w:t>
      </w:r>
      <w:proofErr w:type="spellEnd"/>
      <w:r>
        <w:rPr>
          <w:rFonts w:cs="Arial"/>
        </w:rPr>
        <w:t xml:space="preserve">  d</w:t>
      </w:r>
      <w:r w:rsidRPr="00DF79C5">
        <w:rPr>
          <w:rFonts w:cs="Arial"/>
        </w:rPr>
        <w:t xml:space="preserve">la każdego punktu szczegółowej osnowy poziomej należy wykonać nowe opisy topograficzne oraz zdjęcie dokumentacyjne. O </w:t>
      </w:r>
      <w:r>
        <w:rPr>
          <w:rFonts w:cs="Arial"/>
        </w:rPr>
        <w:t>wynikłych w trakcie prac terenowych odstępstwach od projektu modernizacji w zakresie lokalizacji punktu , włączenia</w:t>
      </w:r>
      <w:r w:rsidRPr="00DF79C5">
        <w:rPr>
          <w:rFonts w:cs="Arial"/>
        </w:rPr>
        <w:t xml:space="preserve"> </w:t>
      </w:r>
      <w:r>
        <w:rPr>
          <w:rFonts w:cs="Arial"/>
        </w:rPr>
        <w:t xml:space="preserve">punktu </w:t>
      </w:r>
      <w:r w:rsidRPr="00DF79C5">
        <w:rPr>
          <w:rFonts w:cs="Arial"/>
        </w:rPr>
        <w:t>do sz</w:t>
      </w:r>
      <w:r>
        <w:rPr>
          <w:rFonts w:cs="Arial"/>
        </w:rPr>
        <w:t xml:space="preserve">czegółowej osnowy poziomej, </w:t>
      </w:r>
      <w:r w:rsidRPr="00DF79C5">
        <w:rPr>
          <w:rFonts w:cs="Arial"/>
        </w:rPr>
        <w:t xml:space="preserve">zmianie </w:t>
      </w:r>
      <w:r>
        <w:rPr>
          <w:rFonts w:cs="Arial"/>
        </w:rPr>
        <w:t xml:space="preserve">stabilizacji punktu </w:t>
      </w:r>
      <w:r w:rsidRPr="00DF79C5">
        <w:rPr>
          <w:rFonts w:cs="Arial"/>
        </w:rPr>
        <w:t xml:space="preserve">należy </w:t>
      </w:r>
      <w:r>
        <w:rPr>
          <w:rFonts w:cs="Arial"/>
        </w:rPr>
        <w:t xml:space="preserve">na bieżąco informować Kierownika Ośrodka Dokumentacji Geodezyjnej i Kartograficznej w Wołowie. O umieszczeniu punktu zaprojektowanej osnowy szczegółowej należy </w:t>
      </w:r>
      <w:r w:rsidRPr="00DF79C5">
        <w:rPr>
          <w:rFonts w:cs="Arial"/>
        </w:rPr>
        <w:t xml:space="preserve">zawiadomić właściciela (władającego) nieruchomości, na której się on znajduje zgodnie z </w:t>
      </w:r>
      <w:r>
        <w:rPr>
          <w:rFonts w:ascii="Times New Roman" w:hAnsi="Times New Roman" w:cs="Times New Roman"/>
        </w:rPr>
        <w:t>§</w:t>
      </w:r>
      <w:r>
        <w:rPr>
          <w:rFonts w:cs="Arial"/>
        </w:rPr>
        <w:t>4 pkt.1  Rozporządzenia</w:t>
      </w:r>
      <w:r w:rsidRPr="00DF79C5">
        <w:rPr>
          <w:rFonts w:cs="Arial"/>
        </w:rPr>
        <w:t xml:space="preserve"> Ministra Spraw Wewnętrznych z 15.04.1999 r. „w sprawie ochrony znaków geodezyjnych, grawimetrycznych i magnetycznych" (Dz.U. z 1999 r. nr 45 poz.454). </w:t>
      </w:r>
    </w:p>
    <w:p w:rsidR="00120B46" w:rsidRPr="00DF79C5" w:rsidRDefault="00120B46" w:rsidP="00120B46">
      <w:pPr>
        <w:autoSpaceDE w:val="0"/>
        <w:autoSpaceDN w:val="0"/>
        <w:adjustRightInd w:val="0"/>
        <w:spacing w:after="0" w:line="240" w:lineRule="auto"/>
        <w:ind w:left="426"/>
        <w:jc w:val="both"/>
        <w:rPr>
          <w:rFonts w:cs="Arial"/>
        </w:rPr>
      </w:pPr>
    </w:p>
    <w:p w:rsidR="00120B46" w:rsidRPr="00DF79C5" w:rsidRDefault="00120B46" w:rsidP="00120B46">
      <w:pPr>
        <w:autoSpaceDE w:val="0"/>
        <w:autoSpaceDN w:val="0"/>
        <w:adjustRightInd w:val="0"/>
        <w:spacing w:after="0" w:line="240" w:lineRule="auto"/>
        <w:ind w:left="426"/>
        <w:jc w:val="both"/>
        <w:rPr>
          <w:rFonts w:cs="Arial"/>
          <w:b/>
        </w:rPr>
      </w:pPr>
      <w:r w:rsidRPr="00DF79C5">
        <w:rPr>
          <w:rFonts w:cs="Arial"/>
        </w:rPr>
        <w:t>Dla punktów zaadaptowanych do projektowanej osnowy, które  po</w:t>
      </w:r>
      <w:r>
        <w:rPr>
          <w:rFonts w:cs="Arial"/>
        </w:rPr>
        <w:t xml:space="preserve">siadają w bazie danych osnów </w:t>
      </w:r>
      <w:r w:rsidRPr="00DF79C5">
        <w:rPr>
          <w:rFonts w:cs="Arial"/>
        </w:rPr>
        <w:t xml:space="preserve">opisy topograficzne zaktualizowane na etapie inwentaryzacji </w:t>
      </w:r>
      <w:r>
        <w:rPr>
          <w:rFonts w:cs="Arial"/>
        </w:rPr>
        <w:t xml:space="preserve"> </w:t>
      </w:r>
      <w:r w:rsidRPr="00342885">
        <w:rPr>
          <w:rFonts w:cs="Arial"/>
        </w:rPr>
        <w:t>Wykonawca tworząc nowe opisy topograficzne uwzględni  pozyskaną informację</w:t>
      </w:r>
    </w:p>
    <w:p w:rsidR="00120B46" w:rsidRPr="00DF79C5" w:rsidRDefault="00120B46" w:rsidP="00120B46">
      <w:pPr>
        <w:autoSpaceDE w:val="0"/>
        <w:autoSpaceDN w:val="0"/>
        <w:adjustRightInd w:val="0"/>
        <w:spacing w:after="0" w:line="240" w:lineRule="auto"/>
        <w:ind w:left="284"/>
        <w:jc w:val="both"/>
        <w:rPr>
          <w:rFonts w:cs="Arial"/>
          <w:b/>
        </w:rPr>
      </w:pPr>
    </w:p>
    <w:p w:rsidR="00120B46" w:rsidRPr="00DF79C5" w:rsidRDefault="00120B46" w:rsidP="00120B46">
      <w:pPr>
        <w:pStyle w:val="Akapitzlist"/>
        <w:spacing w:line="240" w:lineRule="auto"/>
        <w:ind w:left="426"/>
        <w:rPr>
          <w:rFonts w:cs="Arial"/>
        </w:rPr>
      </w:pPr>
      <w:r w:rsidRPr="00DF79C5">
        <w:rPr>
          <w:rFonts w:cs="Arial"/>
        </w:rPr>
        <w:t>Przy lokalizacji punktów położonych wzdłuż pasa drogowego należy przestrzegać następujących zasad:</w:t>
      </w:r>
    </w:p>
    <w:p w:rsidR="00120B46" w:rsidRPr="00DF79C5" w:rsidRDefault="00120B46" w:rsidP="00851340">
      <w:pPr>
        <w:pStyle w:val="Akapitzlist"/>
        <w:numPr>
          <w:ilvl w:val="0"/>
          <w:numId w:val="50"/>
        </w:numPr>
        <w:tabs>
          <w:tab w:val="left" w:pos="284"/>
        </w:tabs>
        <w:spacing w:line="240" w:lineRule="auto"/>
        <w:ind w:left="709" w:hanging="142"/>
        <w:jc w:val="both"/>
        <w:rPr>
          <w:rFonts w:cs="Arial"/>
        </w:rPr>
      </w:pPr>
      <w:r w:rsidRPr="00DF79C5">
        <w:rPr>
          <w:rFonts w:cs="Arial"/>
        </w:rPr>
        <w:t>Niedopuszczalne jest lokalizowanie nowego punktu w jezdni utwardzonej</w:t>
      </w:r>
      <w:r>
        <w:rPr>
          <w:rFonts w:cs="Arial"/>
        </w:rPr>
        <w:t xml:space="preserve"> </w:t>
      </w:r>
      <w:r w:rsidRPr="00DF79C5">
        <w:rPr>
          <w:rFonts w:cs="Arial"/>
        </w:rPr>
        <w:t>.</w:t>
      </w:r>
    </w:p>
    <w:p w:rsidR="00120B46" w:rsidRPr="004F23B0" w:rsidRDefault="00120B46" w:rsidP="00851340">
      <w:pPr>
        <w:pStyle w:val="Akapitzlist"/>
        <w:numPr>
          <w:ilvl w:val="0"/>
          <w:numId w:val="50"/>
        </w:numPr>
        <w:tabs>
          <w:tab w:val="left" w:pos="284"/>
        </w:tabs>
        <w:spacing w:line="240" w:lineRule="auto"/>
        <w:ind w:left="709" w:hanging="142"/>
        <w:jc w:val="both"/>
        <w:rPr>
          <w:rFonts w:cs="Arial"/>
        </w:rPr>
      </w:pPr>
      <w:r w:rsidRPr="00DF79C5">
        <w:rPr>
          <w:rFonts w:cs="Arial"/>
        </w:rPr>
        <w:t xml:space="preserve">Wskazane jest aby nowoprojektowany pkt został (w miarę możliwości)                                                zlokalizowany za przydrożnym rowem lub w granicy pasa drogowego, a przynajmniej z zachowaniem </w:t>
      </w:r>
      <w:r w:rsidRPr="00DF79C5">
        <w:rPr>
          <w:rFonts w:cs="Arial"/>
          <w:b/>
        </w:rPr>
        <w:t>minimum 0,5m</w:t>
      </w:r>
      <w:r w:rsidRPr="00DF79C5">
        <w:rPr>
          <w:rFonts w:cs="Arial"/>
        </w:rPr>
        <w:t xml:space="preserve"> </w:t>
      </w:r>
      <w:r w:rsidRPr="00DF79C5">
        <w:rPr>
          <w:rFonts w:cs="Arial"/>
          <w:b/>
        </w:rPr>
        <w:t>odległości od krawędzi jezdni.</w:t>
      </w:r>
    </w:p>
    <w:p w:rsidR="00120B46" w:rsidRPr="00DF79C5" w:rsidRDefault="00120B46" w:rsidP="00851340">
      <w:pPr>
        <w:pStyle w:val="Akapitzlist"/>
        <w:numPr>
          <w:ilvl w:val="0"/>
          <w:numId w:val="50"/>
        </w:numPr>
        <w:tabs>
          <w:tab w:val="left" w:pos="284"/>
        </w:tabs>
        <w:spacing w:line="240" w:lineRule="auto"/>
        <w:ind w:left="709" w:hanging="142"/>
        <w:jc w:val="both"/>
        <w:rPr>
          <w:rFonts w:cs="Arial"/>
        </w:rPr>
      </w:pPr>
      <w:r w:rsidRPr="00DF79C5">
        <w:rPr>
          <w:rFonts w:cs="Arial"/>
        </w:rPr>
        <w:t>Niedopuszczalna jest stabilizacja   bolcem lub rurką żelazną punktów osnowy  w nieutwardzonym poboczu drogi</w:t>
      </w:r>
    </w:p>
    <w:p w:rsidR="00120B46" w:rsidRPr="00DF79C5" w:rsidRDefault="00120B46" w:rsidP="00851340">
      <w:pPr>
        <w:pStyle w:val="Akapitzlist"/>
        <w:numPr>
          <w:ilvl w:val="0"/>
          <w:numId w:val="50"/>
        </w:numPr>
        <w:tabs>
          <w:tab w:val="left" w:pos="284"/>
        </w:tabs>
        <w:spacing w:line="240" w:lineRule="auto"/>
        <w:ind w:left="709" w:hanging="142"/>
        <w:jc w:val="both"/>
        <w:rPr>
          <w:rFonts w:cs="Arial"/>
        </w:rPr>
      </w:pPr>
      <w:r w:rsidRPr="00DF79C5">
        <w:rPr>
          <w:rFonts w:cs="Arial"/>
        </w:rPr>
        <w:t>Górna powierzchnia znaku na poboczu nie powinna wystawać zbyt dużo  ponad powierzchnię terenu.</w:t>
      </w:r>
    </w:p>
    <w:p w:rsidR="00120B46" w:rsidRPr="00DF79C5" w:rsidRDefault="00120B46" w:rsidP="00851340">
      <w:pPr>
        <w:pStyle w:val="Akapitzlist"/>
        <w:numPr>
          <w:ilvl w:val="0"/>
          <w:numId w:val="50"/>
        </w:numPr>
        <w:tabs>
          <w:tab w:val="left" w:pos="284"/>
        </w:tabs>
        <w:spacing w:line="240" w:lineRule="auto"/>
        <w:ind w:left="709" w:hanging="142"/>
        <w:jc w:val="both"/>
        <w:rPr>
          <w:rFonts w:cs="Arial"/>
        </w:rPr>
      </w:pPr>
      <w:r w:rsidRPr="00DF79C5">
        <w:rPr>
          <w:rFonts w:cs="Arial"/>
        </w:rPr>
        <w:t>Nie zalecana jest stabilizacja bolcem w krawężniku ze względu na to, że krawężniki podlegają regulacji.</w:t>
      </w:r>
    </w:p>
    <w:p w:rsidR="00120B46" w:rsidRDefault="00120B46" w:rsidP="00851340">
      <w:pPr>
        <w:pStyle w:val="Akapitzlist"/>
        <w:numPr>
          <w:ilvl w:val="0"/>
          <w:numId w:val="50"/>
        </w:numPr>
        <w:tabs>
          <w:tab w:val="left" w:pos="284"/>
        </w:tabs>
        <w:spacing w:line="240" w:lineRule="auto"/>
        <w:ind w:left="709" w:hanging="142"/>
        <w:jc w:val="both"/>
        <w:rPr>
          <w:rFonts w:cs="Arial"/>
        </w:rPr>
      </w:pPr>
      <w:r w:rsidRPr="00DF79C5">
        <w:rPr>
          <w:rFonts w:cs="Arial"/>
        </w:rPr>
        <w:t xml:space="preserve">W chodnikach urządzonych, wykonanych z kostki betonowej ozdobnej należy tak </w:t>
      </w:r>
      <w:proofErr w:type="spellStart"/>
      <w:r w:rsidRPr="00DF79C5">
        <w:rPr>
          <w:rFonts w:cs="Arial"/>
        </w:rPr>
        <w:t>zastabilizować</w:t>
      </w:r>
      <w:proofErr w:type="spellEnd"/>
      <w:r w:rsidRPr="00DF79C5">
        <w:rPr>
          <w:rFonts w:cs="Arial"/>
        </w:rPr>
        <w:t xml:space="preserve">  znak osnowy aby nie naruszał on estetyki miejsca.</w:t>
      </w:r>
    </w:p>
    <w:p w:rsidR="00120B46" w:rsidRPr="00DF79C5" w:rsidRDefault="00120B46" w:rsidP="00851340">
      <w:pPr>
        <w:pStyle w:val="Akapitzlist"/>
        <w:numPr>
          <w:ilvl w:val="0"/>
          <w:numId w:val="50"/>
        </w:numPr>
        <w:tabs>
          <w:tab w:val="left" w:pos="284"/>
        </w:tabs>
        <w:spacing w:line="240" w:lineRule="auto"/>
        <w:ind w:left="709" w:hanging="142"/>
        <w:jc w:val="both"/>
        <w:rPr>
          <w:rFonts w:cs="Arial"/>
        </w:rPr>
      </w:pPr>
      <w:r w:rsidRPr="00DF79C5">
        <w:rPr>
          <w:rFonts w:cs="Arial"/>
        </w:rPr>
        <w:t>Po wykonaniu stabilizacji znaku miejsce należy uporządkować.</w:t>
      </w:r>
    </w:p>
    <w:p w:rsidR="00120B46" w:rsidRPr="004F23B0" w:rsidRDefault="00120B46" w:rsidP="00851340">
      <w:pPr>
        <w:pStyle w:val="Akapitzlist"/>
        <w:numPr>
          <w:ilvl w:val="0"/>
          <w:numId w:val="50"/>
        </w:numPr>
        <w:tabs>
          <w:tab w:val="left" w:pos="284"/>
        </w:tabs>
        <w:spacing w:line="240" w:lineRule="auto"/>
        <w:ind w:left="709" w:hanging="142"/>
        <w:jc w:val="both"/>
        <w:rPr>
          <w:rFonts w:cs="Arial"/>
        </w:rPr>
      </w:pPr>
      <w:r w:rsidRPr="004F23B0">
        <w:rPr>
          <w:rFonts w:cs="Arial"/>
        </w:rPr>
        <w:t>Stabilizacje jak i prace pomiarowe należy prowadzić w taki sposób aby nie zajmować jezdni i nie stwarzać niebezpieczeństwa w ruchu drogowym.</w:t>
      </w:r>
    </w:p>
    <w:p w:rsidR="00120B46" w:rsidRDefault="00120B46" w:rsidP="00851340">
      <w:pPr>
        <w:pStyle w:val="Akapitzlist"/>
        <w:numPr>
          <w:ilvl w:val="0"/>
          <w:numId w:val="50"/>
        </w:numPr>
        <w:tabs>
          <w:tab w:val="left" w:pos="284"/>
        </w:tabs>
        <w:spacing w:line="240" w:lineRule="auto"/>
        <w:ind w:left="709" w:hanging="142"/>
        <w:jc w:val="both"/>
        <w:rPr>
          <w:rFonts w:cs="Arial"/>
        </w:rPr>
      </w:pPr>
      <w:r w:rsidRPr="00DF79C5">
        <w:rPr>
          <w:rFonts w:cs="Arial"/>
        </w:rPr>
        <w:lastRenderedPageBreak/>
        <w:t xml:space="preserve">Po wykonaniu stabilizacji punktów osnowy geodezyjnej wzdłuż pasa drogowego  należy dodatkowo  dostarczyć mapę </w:t>
      </w:r>
      <w:proofErr w:type="spellStart"/>
      <w:r w:rsidRPr="00DF79C5">
        <w:rPr>
          <w:rFonts w:cs="Arial"/>
        </w:rPr>
        <w:t>sytuacyjno</w:t>
      </w:r>
      <w:proofErr w:type="spellEnd"/>
      <w:r w:rsidRPr="00DF79C5">
        <w:rPr>
          <w:rFonts w:cs="Arial"/>
        </w:rPr>
        <w:t xml:space="preserve"> wysokościową w skali 1:1000 na obszarach zurbanizowanych lub w mniejszej skali po za tymi obszarami,  z zaznaczonym miejscem stabilizacji punktu  z  przeznaczeniem dla poszczególnych zarządców dróg. </w:t>
      </w:r>
    </w:p>
    <w:p w:rsidR="00120B46" w:rsidRPr="00120B46" w:rsidRDefault="00120B46" w:rsidP="00120B46">
      <w:pPr>
        <w:pStyle w:val="Akapitzlist"/>
        <w:tabs>
          <w:tab w:val="left" w:pos="284"/>
        </w:tabs>
        <w:spacing w:line="240" w:lineRule="auto"/>
        <w:ind w:left="709"/>
        <w:jc w:val="both"/>
        <w:rPr>
          <w:rFonts w:cs="Arial"/>
        </w:rPr>
      </w:pPr>
    </w:p>
    <w:p w:rsidR="00120B46" w:rsidRPr="00A840E5" w:rsidRDefault="00120B46" w:rsidP="00851340">
      <w:pPr>
        <w:pStyle w:val="Akapitzlist"/>
        <w:numPr>
          <w:ilvl w:val="1"/>
          <w:numId w:val="30"/>
        </w:numPr>
        <w:autoSpaceDE w:val="0"/>
        <w:autoSpaceDN w:val="0"/>
        <w:adjustRightInd w:val="0"/>
        <w:spacing w:after="0" w:line="240" w:lineRule="auto"/>
        <w:rPr>
          <w:rFonts w:cs="Arial"/>
          <w:b/>
        </w:rPr>
      </w:pPr>
      <w:r w:rsidRPr="00A840E5">
        <w:rPr>
          <w:rFonts w:cs="Arial"/>
          <w:b/>
        </w:rPr>
        <w:t>Pomiar szczegółowej osnowy poziomej</w:t>
      </w:r>
    </w:p>
    <w:p w:rsidR="00120B46" w:rsidRPr="00DF79C5" w:rsidRDefault="00120B46" w:rsidP="00120B46">
      <w:pPr>
        <w:pStyle w:val="Akapitzlist"/>
        <w:autoSpaceDE w:val="0"/>
        <w:autoSpaceDN w:val="0"/>
        <w:adjustRightInd w:val="0"/>
        <w:spacing w:after="0" w:line="240" w:lineRule="auto"/>
        <w:ind w:left="1080"/>
        <w:rPr>
          <w:rFonts w:cs="Arial"/>
        </w:rPr>
      </w:pPr>
    </w:p>
    <w:p w:rsidR="00120B46" w:rsidRPr="00653D96" w:rsidRDefault="00120B46" w:rsidP="00120B46">
      <w:pPr>
        <w:pStyle w:val="Default"/>
        <w:ind w:left="709"/>
        <w:jc w:val="both"/>
        <w:rPr>
          <w:sz w:val="22"/>
          <w:szCs w:val="22"/>
        </w:rPr>
      </w:pPr>
      <w:r w:rsidRPr="00DF79C5">
        <w:rPr>
          <w:rFonts w:cs="Arial"/>
        </w:rPr>
        <w:t xml:space="preserve">Pomiar modernizowanej osnowy szczegółowej należy wykonać zgodnie z wytycznymi zawartymi w punktach 13-22 rozdziału 6 załącznika 1 do rozporządzenia „ W sprawie osnów geodezyjnych, grawimetrycznych i magnetycznych”(Dz. U. z 2012r. poz. 352). </w:t>
      </w:r>
      <w:r>
        <w:rPr>
          <w:sz w:val="22"/>
          <w:szCs w:val="22"/>
        </w:rPr>
        <w:t xml:space="preserve">Podstawową metodą pomiaru nowo założonych i adaptowanych punktów będzie pomiar techniką satelitarną, metodą statyczną w nawiązaniu do punktów osnowy podstawowej (stacje ASG: WROC 453302700. WLBR 462302600. LEGN 452302700. GLOG 44210500) oraz czterech punktów naziemnych. Aby uniknąć błędów pomiaru, należy wykonać dwukrotne obserwacje, na minimum 30% wszystkich punktów projektowanej osnowy. </w:t>
      </w:r>
      <w:r w:rsidRPr="00653D96">
        <w:rPr>
          <w:rFonts w:cs="Arial"/>
        </w:rPr>
        <w:t>Przed rozpoczęciem pomiarów i po ich zakończeniu , a także w przypadku istnienia podejrzeń do zmiany wartości parametrów technicznych instrumentów i przymiarów Wykonawca powinien dokonać dodatkowe pomiary sprawdzające.</w:t>
      </w:r>
    </w:p>
    <w:p w:rsidR="00120B46" w:rsidRPr="00DF79C5" w:rsidRDefault="00120B46" w:rsidP="00120B46">
      <w:pPr>
        <w:autoSpaceDE w:val="0"/>
        <w:autoSpaceDN w:val="0"/>
        <w:adjustRightInd w:val="0"/>
        <w:spacing w:after="0" w:line="240" w:lineRule="auto"/>
        <w:rPr>
          <w:rFonts w:cs="Arial"/>
        </w:rPr>
      </w:pPr>
    </w:p>
    <w:p w:rsidR="00120B46" w:rsidRPr="00DF79C5" w:rsidRDefault="00120B46" w:rsidP="00851340">
      <w:pPr>
        <w:pStyle w:val="Akapitzlist"/>
        <w:numPr>
          <w:ilvl w:val="1"/>
          <w:numId w:val="30"/>
        </w:numPr>
        <w:autoSpaceDE w:val="0"/>
        <w:autoSpaceDN w:val="0"/>
        <w:adjustRightInd w:val="0"/>
        <w:spacing w:after="0" w:line="240" w:lineRule="auto"/>
        <w:rPr>
          <w:rFonts w:cs="Arial"/>
        </w:rPr>
      </w:pPr>
      <w:r w:rsidRPr="00A840E5">
        <w:rPr>
          <w:rFonts w:cs="Arial"/>
          <w:b/>
        </w:rPr>
        <w:t>Opracowanie wyników pomiaru</w:t>
      </w:r>
      <w:r w:rsidRPr="00DF79C5">
        <w:rPr>
          <w:rFonts w:cs="Arial"/>
        </w:rPr>
        <w:t>.</w:t>
      </w:r>
    </w:p>
    <w:p w:rsidR="00120B46" w:rsidRPr="00DF79C5" w:rsidRDefault="00120B46" w:rsidP="00120B46">
      <w:pPr>
        <w:autoSpaceDE w:val="0"/>
        <w:autoSpaceDN w:val="0"/>
        <w:adjustRightInd w:val="0"/>
        <w:spacing w:after="0" w:line="240" w:lineRule="auto"/>
        <w:rPr>
          <w:rFonts w:cs="Arial"/>
        </w:rPr>
      </w:pPr>
    </w:p>
    <w:p w:rsidR="00120B46" w:rsidRPr="00DF79C5" w:rsidRDefault="00120B46" w:rsidP="00851340">
      <w:pPr>
        <w:pStyle w:val="Akapitzlist"/>
        <w:numPr>
          <w:ilvl w:val="0"/>
          <w:numId w:val="52"/>
        </w:numPr>
        <w:autoSpaceDE w:val="0"/>
        <w:autoSpaceDN w:val="0"/>
        <w:adjustRightInd w:val="0"/>
        <w:spacing w:after="0" w:line="240" w:lineRule="auto"/>
        <w:jc w:val="both"/>
        <w:rPr>
          <w:rFonts w:cs="Arial"/>
        </w:rPr>
      </w:pPr>
      <w:r w:rsidRPr="00DF79C5">
        <w:rPr>
          <w:rFonts w:cs="Arial"/>
        </w:rPr>
        <w:t>Szczegółową osnowę poziomą należy wyrównać metodą najmniejszych kwadratów przy wykorzystaniu programu umożliwiającego ścisła analizę dokładności, z wykazem poprawek do obserwacji i miar wyrównywanych oraz lokalna i globalna ocenę niezawodności sieci.</w:t>
      </w:r>
    </w:p>
    <w:p w:rsidR="00120B46" w:rsidRPr="00DF79C5" w:rsidRDefault="00120B46" w:rsidP="00851340">
      <w:pPr>
        <w:pStyle w:val="Akapitzlist"/>
        <w:numPr>
          <w:ilvl w:val="0"/>
          <w:numId w:val="52"/>
        </w:numPr>
        <w:autoSpaceDE w:val="0"/>
        <w:autoSpaceDN w:val="0"/>
        <w:adjustRightInd w:val="0"/>
        <w:spacing w:after="0" w:line="240" w:lineRule="auto"/>
        <w:jc w:val="both"/>
        <w:rPr>
          <w:rFonts w:cs="Arial"/>
        </w:rPr>
      </w:pPr>
      <w:r w:rsidRPr="00DF79C5">
        <w:rPr>
          <w:rFonts w:cs="Arial"/>
        </w:rPr>
        <w:t xml:space="preserve">Sieć wektorów przestrzennych GPS należy wyrównać w nawiązaniu do punktów referencyjnych ASG-EUPOS, POLREF oraz punktów osnowy podstawowej </w:t>
      </w:r>
    </w:p>
    <w:p w:rsidR="00120B46" w:rsidRPr="00DF79C5" w:rsidRDefault="00120B46" w:rsidP="00851340">
      <w:pPr>
        <w:pStyle w:val="Akapitzlist"/>
        <w:numPr>
          <w:ilvl w:val="0"/>
          <w:numId w:val="52"/>
        </w:numPr>
        <w:autoSpaceDE w:val="0"/>
        <w:autoSpaceDN w:val="0"/>
        <w:adjustRightInd w:val="0"/>
        <w:spacing w:after="0" w:line="240" w:lineRule="auto"/>
        <w:jc w:val="both"/>
        <w:rPr>
          <w:rFonts w:cs="Arial"/>
        </w:rPr>
      </w:pPr>
      <w:r w:rsidRPr="00DF79C5">
        <w:rPr>
          <w:rFonts w:cs="Arial"/>
        </w:rPr>
        <w:t xml:space="preserve">Wyrównaniu zintegrowanemu należy poddać obserwacje klasyczne ( łącznie z obserwacjami na punkty bliskie) oraz obserwacje powstałe w wyniku przekształcenia wektorów przestrzennych GPS na płaszczyznę </w:t>
      </w:r>
      <w:proofErr w:type="spellStart"/>
      <w:r w:rsidRPr="00DF79C5">
        <w:rPr>
          <w:rFonts w:cs="Arial"/>
        </w:rPr>
        <w:t>odwzorowawczą</w:t>
      </w:r>
      <w:proofErr w:type="spellEnd"/>
      <w:r w:rsidRPr="00DF79C5">
        <w:rPr>
          <w:rFonts w:cs="Arial"/>
        </w:rPr>
        <w:t xml:space="preserve">  GRS 80 ( układ 2000 strefa 6) w nawiązaniu do punktów sieci ASG-EUPOS, POLREF oraz punkty osnowy podstawowej.</w:t>
      </w:r>
    </w:p>
    <w:p w:rsidR="00120B46" w:rsidRPr="00DF79C5" w:rsidRDefault="00120B46" w:rsidP="00851340">
      <w:pPr>
        <w:pStyle w:val="Akapitzlist"/>
        <w:numPr>
          <w:ilvl w:val="0"/>
          <w:numId w:val="52"/>
        </w:numPr>
        <w:autoSpaceDE w:val="0"/>
        <w:autoSpaceDN w:val="0"/>
        <w:adjustRightInd w:val="0"/>
        <w:spacing w:after="0" w:line="240" w:lineRule="auto"/>
        <w:jc w:val="both"/>
        <w:rPr>
          <w:rFonts w:cs="Arial"/>
        </w:rPr>
      </w:pPr>
      <w:r w:rsidRPr="00DF79C5">
        <w:rPr>
          <w:rFonts w:cs="Arial"/>
        </w:rPr>
        <w:t xml:space="preserve">Dla wszystkich punktów należy obliczyć współrzędne BLH na elipsoidzie GRS-80 </w:t>
      </w:r>
    </w:p>
    <w:p w:rsidR="00120B46" w:rsidRPr="00DF79C5" w:rsidRDefault="00120B46" w:rsidP="00851340">
      <w:pPr>
        <w:pStyle w:val="Akapitzlist"/>
        <w:numPr>
          <w:ilvl w:val="0"/>
          <w:numId w:val="52"/>
        </w:numPr>
        <w:autoSpaceDE w:val="0"/>
        <w:autoSpaceDN w:val="0"/>
        <w:adjustRightInd w:val="0"/>
        <w:spacing w:after="0" w:line="240" w:lineRule="auto"/>
        <w:jc w:val="both"/>
        <w:rPr>
          <w:rFonts w:cs="Arial"/>
        </w:rPr>
      </w:pPr>
      <w:r w:rsidRPr="00DF79C5">
        <w:rPr>
          <w:rFonts w:cs="Arial"/>
        </w:rPr>
        <w:t xml:space="preserve">Po przeprowadzeniu wyrównania należy wykonać analizę jego wyników. </w:t>
      </w:r>
    </w:p>
    <w:p w:rsidR="00120B46" w:rsidRPr="00DF79C5" w:rsidRDefault="00120B46" w:rsidP="00851340">
      <w:pPr>
        <w:pStyle w:val="Akapitzlist"/>
        <w:numPr>
          <w:ilvl w:val="0"/>
          <w:numId w:val="52"/>
        </w:numPr>
        <w:autoSpaceDE w:val="0"/>
        <w:autoSpaceDN w:val="0"/>
        <w:adjustRightInd w:val="0"/>
        <w:spacing w:after="0" w:line="240" w:lineRule="auto"/>
        <w:jc w:val="both"/>
        <w:rPr>
          <w:rFonts w:cs="Arial"/>
        </w:rPr>
      </w:pPr>
      <w:r w:rsidRPr="00DF79C5">
        <w:rPr>
          <w:rFonts w:cs="Arial"/>
        </w:rPr>
        <w:t>Należy sporządzić wykazy współrzędnych punktów osnowy szczegółowej w układzie 2000 strefa 4 dla poszczególnych arkuszy mapy w skali 1:10000. Ostateczną  wysokość  punktów osnowy szczegółowej należy określić w układzie PL-KRON86</w:t>
      </w:r>
    </w:p>
    <w:p w:rsidR="00120B46" w:rsidRPr="00DF79C5" w:rsidRDefault="00120B46" w:rsidP="00851340">
      <w:pPr>
        <w:pStyle w:val="Akapitzlist"/>
        <w:numPr>
          <w:ilvl w:val="0"/>
          <w:numId w:val="52"/>
        </w:numPr>
        <w:autoSpaceDE w:val="0"/>
        <w:autoSpaceDN w:val="0"/>
        <w:adjustRightInd w:val="0"/>
        <w:spacing w:after="0" w:line="240" w:lineRule="auto"/>
        <w:jc w:val="both"/>
        <w:rPr>
          <w:rFonts w:cs="Arial"/>
        </w:rPr>
      </w:pPr>
      <w:r w:rsidRPr="00DF79C5">
        <w:rPr>
          <w:rFonts w:cs="Arial"/>
        </w:rPr>
        <w:t xml:space="preserve">Należy sporządzić  szkice przeglądowe szczegółowej osnowy poziomej w skali 1:10000, w kroju arkusza  mapy dla </w:t>
      </w:r>
      <w:r w:rsidRPr="00DF79C5">
        <w:rPr>
          <w:rFonts w:cs="Arial"/>
          <w:b/>
        </w:rPr>
        <w:t>układu 2000</w:t>
      </w:r>
      <w:r w:rsidRPr="00DF79C5">
        <w:rPr>
          <w:rFonts w:cs="Arial"/>
        </w:rPr>
        <w:t xml:space="preserve"> strefa 6 w formacie </w:t>
      </w:r>
      <w:proofErr w:type="spellStart"/>
      <w:r w:rsidRPr="00DF79C5">
        <w:rPr>
          <w:rFonts w:cs="Arial"/>
          <w:b/>
        </w:rPr>
        <w:t>dxf</w:t>
      </w:r>
      <w:proofErr w:type="spellEnd"/>
      <w:r w:rsidRPr="00DF79C5">
        <w:rPr>
          <w:rFonts w:cs="Arial"/>
          <w:b/>
        </w:rPr>
        <w:t xml:space="preserve"> </w:t>
      </w:r>
      <w:r w:rsidRPr="00DF79C5">
        <w:rPr>
          <w:rFonts w:cs="Arial"/>
        </w:rPr>
        <w:t xml:space="preserve">oraz wydrukować je </w:t>
      </w:r>
      <w:r w:rsidRPr="00DF79C5">
        <w:rPr>
          <w:rFonts w:cs="Arial"/>
          <w:b/>
        </w:rPr>
        <w:t>w układzie 1965</w:t>
      </w:r>
      <w:r w:rsidRPr="00DF79C5">
        <w:rPr>
          <w:rFonts w:cs="Arial"/>
        </w:rPr>
        <w:t xml:space="preserve"> strefa 4 ( po jednym egzemplarzu) na folii , na tle mapy topograficznej.  Na szkicu należy podać czterocyfrowy numer punktu osnowy. </w:t>
      </w:r>
    </w:p>
    <w:p w:rsidR="00120B46" w:rsidRPr="00DF79C5" w:rsidRDefault="00120B46" w:rsidP="00851340">
      <w:pPr>
        <w:pStyle w:val="Akapitzlist"/>
        <w:numPr>
          <w:ilvl w:val="0"/>
          <w:numId w:val="52"/>
        </w:numPr>
        <w:autoSpaceDE w:val="0"/>
        <w:autoSpaceDN w:val="0"/>
        <w:adjustRightInd w:val="0"/>
        <w:spacing w:after="0" w:line="240" w:lineRule="auto"/>
        <w:jc w:val="both"/>
        <w:rPr>
          <w:rFonts w:cs="Arial"/>
        </w:rPr>
      </w:pPr>
      <w:r w:rsidRPr="00DF79C5">
        <w:rPr>
          <w:rFonts w:cs="Arial"/>
        </w:rPr>
        <w:t xml:space="preserve">Otrzymanymi wynikami należy zasilić , w porozumieniu z Kierownikiem </w:t>
      </w:r>
      <w:proofErr w:type="spellStart"/>
      <w:r w:rsidRPr="00DF79C5">
        <w:rPr>
          <w:rFonts w:cs="Arial"/>
        </w:rPr>
        <w:t>PODGiK</w:t>
      </w:r>
      <w:proofErr w:type="spellEnd"/>
      <w:r w:rsidRPr="00DF79C5">
        <w:rPr>
          <w:rFonts w:cs="Arial"/>
        </w:rPr>
        <w:t xml:space="preserve"> Wołów,  bazę  danych osnowy szczegółowej ( BDSOG) za pomocą odpowiednich plików wsadowych. Pierwsza część to pliki zawierające dane o punktach ( nr, x , y, błędy położenia , sposób stabilizacji, nr działki wg lokalizacji punktu, data założenia , informacja o sposobie pomiaru, identyfikator pracy geodezyjnej, nazwa pliku zawierającego opis topograficzny i zdjęcie dokumentacyjne, informacje dla punktów adoptowanych o ich pochodzeniu tj. dotychczasowy numer i współrzędne. Druga część to pliki zawierające pomierzone wartości tj. parametry wektorów ( nr punktu początkowy, końcowy, dx, </w:t>
      </w:r>
      <w:proofErr w:type="spellStart"/>
      <w:r w:rsidRPr="00DF79C5">
        <w:rPr>
          <w:rFonts w:cs="Arial"/>
        </w:rPr>
        <w:t>dy</w:t>
      </w:r>
      <w:proofErr w:type="spellEnd"/>
      <w:r w:rsidRPr="00DF79C5">
        <w:rPr>
          <w:rFonts w:cs="Arial"/>
        </w:rPr>
        <w:t xml:space="preserve">, </w:t>
      </w:r>
      <w:proofErr w:type="spellStart"/>
      <w:r w:rsidRPr="00DF79C5">
        <w:rPr>
          <w:rFonts w:cs="Arial"/>
        </w:rPr>
        <w:t>dz</w:t>
      </w:r>
      <w:proofErr w:type="spellEnd"/>
      <w:r w:rsidRPr="00DF79C5">
        <w:rPr>
          <w:rFonts w:cs="Arial"/>
        </w:rPr>
        <w:t xml:space="preserve">, mx, my, </w:t>
      </w:r>
      <w:proofErr w:type="spellStart"/>
      <w:r w:rsidRPr="00DF79C5">
        <w:rPr>
          <w:rFonts w:cs="Arial"/>
        </w:rPr>
        <w:t>mz</w:t>
      </w:r>
      <w:proofErr w:type="spellEnd"/>
      <w:r w:rsidRPr="00DF79C5">
        <w:rPr>
          <w:rFonts w:cs="Arial"/>
        </w:rPr>
        <w:t>) , pomierzone przewyższenia , katy poziome i pionowe, długości.</w:t>
      </w:r>
    </w:p>
    <w:p w:rsidR="00120B46" w:rsidRPr="00DF79C5" w:rsidRDefault="00120B46" w:rsidP="00120B46">
      <w:pPr>
        <w:pStyle w:val="Akapitzlist"/>
        <w:autoSpaceDE w:val="0"/>
        <w:autoSpaceDN w:val="0"/>
        <w:adjustRightInd w:val="0"/>
        <w:spacing w:after="0" w:line="240" w:lineRule="auto"/>
        <w:ind w:left="1429"/>
        <w:jc w:val="both"/>
        <w:rPr>
          <w:rFonts w:cs="Arial"/>
        </w:rPr>
      </w:pPr>
    </w:p>
    <w:p w:rsidR="00120B46" w:rsidRPr="001916BF" w:rsidRDefault="00120B46" w:rsidP="00851340">
      <w:pPr>
        <w:pStyle w:val="Akapitzlist"/>
        <w:numPr>
          <w:ilvl w:val="1"/>
          <w:numId w:val="30"/>
        </w:numPr>
        <w:autoSpaceDE w:val="0"/>
        <w:autoSpaceDN w:val="0"/>
        <w:adjustRightInd w:val="0"/>
        <w:spacing w:after="0" w:line="240" w:lineRule="auto"/>
        <w:jc w:val="both"/>
        <w:rPr>
          <w:rFonts w:cs="Arial"/>
          <w:b/>
        </w:rPr>
      </w:pPr>
      <w:r w:rsidRPr="001916BF">
        <w:rPr>
          <w:rFonts w:cs="Arial"/>
          <w:b/>
        </w:rPr>
        <w:t>Dokumentacja techniczna</w:t>
      </w:r>
    </w:p>
    <w:p w:rsidR="00120B46" w:rsidRPr="00DF79C5" w:rsidRDefault="00120B46" w:rsidP="00120B46">
      <w:pPr>
        <w:autoSpaceDE w:val="0"/>
        <w:autoSpaceDN w:val="0"/>
        <w:adjustRightInd w:val="0"/>
        <w:spacing w:after="0" w:line="240" w:lineRule="auto"/>
        <w:ind w:left="720"/>
        <w:jc w:val="both"/>
        <w:rPr>
          <w:rFonts w:cs="Arial"/>
        </w:rPr>
      </w:pPr>
    </w:p>
    <w:p w:rsidR="00120B46" w:rsidRPr="00DF79C5" w:rsidRDefault="00120B46" w:rsidP="00120B46">
      <w:pPr>
        <w:autoSpaceDE w:val="0"/>
        <w:autoSpaceDN w:val="0"/>
        <w:adjustRightInd w:val="0"/>
        <w:spacing w:after="0" w:line="240" w:lineRule="auto"/>
        <w:ind w:left="720"/>
        <w:jc w:val="both"/>
        <w:rPr>
          <w:rFonts w:cs="Arial"/>
        </w:rPr>
      </w:pPr>
      <w:r w:rsidRPr="00DF79C5">
        <w:rPr>
          <w:rFonts w:cs="Arial"/>
        </w:rPr>
        <w:t>Operat z prac modernizacji poziome</w:t>
      </w:r>
      <w:r>
        <w:rPr>
          <w:rFonts w:cs="Arial"/>
        </w:rPr>
        <w:t>j</w:t>
      </w:r>
      <w:r w:rsidRPr="00DF79C5">
        <w:rPr>
          <w:rFonts w:cs="Arial"/>
        </w:rPr>
        <w:t xml:space="preserve"> osnowy szczegółowej należy skompletować zgodnie z obowiązującymi przepisami. Zgodnie z pkt 19 rozdz. 9 załącznika nr 1 do rozporządzenia „W sprawie osnów geodezyjnych, grawimetrycznych i magnetycznych” </w:t>
      </w:r>
      <w:r>
        <w:rPr>
          <w:rFonts w:cs="Arial"/>
        </w:rPr>
        <w:t xml:space="preserve"> </w:t>
      </w:r>
      <w:r w:rsidRPr="00DF79C5">
        <w:rPr>
          <w:rFonts w:cs="Arial"/>
        </w:rPr>
        <w:t>dokumentacja techniczna powinna zawierać następujące dokumenty :</w:t>
      </w:r>
    </w:p>
    <w:p w:rsidR="00120B46" w:rsidRPr="00DF79C5" w:rsidRDefault="00120B46" w:rsidP="00120B46">
      <w:pPr>
        <w:autoSpaceDE w:val="0"/>
        <w:autoSpaceDN w:val="0"/>
        <w:adjustRightInd w:val="0"/>
        <w:spacing w:after="0" w:line="240" w:lineRule="auto"/>
        <w:ind w:left="720"/>
        <w:jc w:val="both"/>
        <w:rPr>
          <w:rFonts w:cs="Arial"/>
        </w:rPr>
      </w:pPr>
    </w:p>
    <w:p w:rsidR="00120B46" w:rsidRPr="00DF79C5" w:rsidRDefault="00120B46" w:rsidP="00851340">
      <w:pPr>
        <w:pStyle w:val="Akapitzlist"/>
        <w:numPr>
          <w:ilvl w:val="0"/>
          <w:numId w:val="33"/>
        </w:numPr>
        <w:autoSpaceDE w:val="0"/>
        <w:autoSpaceDN w:val="0"/>
        <w:adjustRightInd w:val="0"/>
        <w:spacing w:after="0" w:line="240" w:lineRule="auto"/>
        <w:jc w:val="both"/>
        <w:rPr>
          <w:rFonts w:cs="Arial"/>
        </w:rPr>
      </w:pPr>
      <w:r w:rsidRPr="00DF79C5">
        <w:rPr>
          <w:rFonts w:cs="Arial"/>
        </w:rPr>
        <w:t>sprawozdanie techniczne  ( w formie numerycznej i analogowej) zawierające</w:t>
      </w:r>
      <w:r>
        <w:rPr>
          <w:rFonts w:cs="Arial"/>
        </w:rPr>
        <w:t xml:space="preserve"> opis wykonanych prac, w którym</w:t>
      </w:r>
      <w:r w:rsidRPr="00DF79C5">
        <w:rPr>
          <w:rFonts w:cs="Arial"/>
        </w:rPr>
        <w:t xml:space="preserve"> należy określić :</w:t>
      </w:r>
    </w:p>
    <w:p w:rsidR="00120B46" w:rsidRPr="00DF79C5" w:rsidRDefault="00120B46" w:rsidP="00851340">
      <w:pPr>
        <w:pStyle w:val="Akapitzlist"/>
        <w:numPr>
          <w:ilvl w:val="0"/>
          <w:numId w:val="31"/>
        </w:numPr>
        <w:autoSpaceDE w:val="0"/>
        <w:autoSpaceDN w:val="0"/>
        <w:adjustRightInd w:val="0"/>
        <w:spacing w:after="0" w:line="240" w:lineRule="auto"/>
        <w:jc w:val="both"/>
        <w:rPr>
          <w:rFonts w:cs="Arial"/>
        </w:rPr>
      </w:pPr>
      <w:r w:rsidRPr="00DF79C5">
        <w:rPr>
          <w:rFonts w:cs="Arial"/>
        </w:rPr>
        <w:t>da</w:t>
      </w:r>
      <w:r>
        <w:rPr>
          <w:rFonts w:cs="Arial"/>
        </w:rPr>
        <w:t>ne charakteryzujące zrealizowaną</w:t>
      </w:r>
      <w:r w:rsidRPr="00DF79C5">
        <w:rPr>
          <w:rFonts w:cs="Arial"/>
        </w:rPr>
        <w:t xml:space="preserve"> sieć , jej zasięg i strukturę</w:t>
      </w:r>
    </w:p>
    <w:p w:rsidR="00120B46" w:rsidRPr="00DF79C5" w:rsidRDefault="00120B46" w:rsidP="00851340">
      <w:pPr>
        <w:pStyle w:val="Akapitzlist"/>
        <w:numPr>
          <w:ilvl w:val="0"/>
          <w:numId w:val="31"/>
        </w:numPr>
        <w:autoSpaceDE w:val="0"/>
        <w:autoSpaceDN w:val="0"/>
        <w:adjustRightInd w:val="0"/>
        <w:spacing w:after="0" w:line="240" w:lineRule="auto"/>
        <w:jc w:val="both"/>
        <w:rPr>
          <w:rFonts w:cs="Arial"/>
        </w:rPr>
      </w:pPr>
      <w:r w:rsidRPr="00DF79C5">
        <w:rPr>
          <w:rFonts w:cs="Arial"/>
        </w:rPr>
        <w:t>odstępstwa od projektu technicznego</w:t>
      </w:r>
    </w:p>
    <w:p w:rsidR="00120B46" w:rsidRPr="00DF79C5" w:rsidRDefault="00120B46" w:rsidP="00851340">
      <w:pPr>
        <w:pStyle w:val="Akapitzlist"/>
        <w:numPr>
          <w:ilvl w:val="0"/>
          <w:numId w:val="31"/>
        </w:numPr>
        <w:autoSpaceDE w:val="0"/>
        <w:autoSpaceDN w:val="0"/>
        <w:adjustRightInd w:val="0"/>
        <w:spacing w:after="0" w:line="240" w:lineRule="auto"/>
        <w:jc w:val="both"/>
        <w:rPr>
          <w:rFonts w:cs="Arial"/>
        </w:rPr>
      </w:pPr>
      <w:r w:rsidRPr="00DF79C5">
        <w:rPr>
          <w:rFonts w:cs="Arial"/>
        </w:rPr>
        <w:t>chronologiczne zestawienie wykonanych prac</w:t>
      </w:r>
    </w:p>
    <w:p w:rsidR="00120B46" w:rsidRPr="00DF79C5" w:rsidRDefault="00120B46" w:rsidP="00851340">
      <w:pPr>
        <w:pStyle w:val="Akapitzlist"/>
        <w:numPr>
          <w:ilvl w:val="0"/>
          <w:numId w:val="31"/>
        </w:numPr>
        <w:autoSpaceDE w:val="0"/>
        <w:autoSpaceDN w:val="0"/>
        <w:adjustRightInd w:val="0"/>
        <w:spacing w:after="0" w:line="240" w:lineRule="auto"/>
        <w:jc w:val="both"/>
        <w:rPr>
          <w:rFonts w:cs="Arial"/>
        </w:rPr>
      </w:pPr>
      <w:r w:rsidRPr="00DF79C5">
        <w:rPr>
          <w:rFonts w:cs="Arial"/>
        </w:rPr>
        <w:t>opis sposobu stabilizacji, metody pomiaru oraz wyniki wyrównania sieci</w:t>
      </w:r>
    </w:p>
    <w:p w:rsidR="00120B46" w:rsidRPr="00DF79C5" w:rsidRDefault="00120B46" w:rsidP="00851340">
      <w:pPr>
        <w:pStyle w:val="Akapitzlist"/>
        <w:numPr>
          <w:ilvl w:val="0"/>
          <w:numId w:val="31"/>
        </w:numPr>
        <w:autoSpaceDE w:val="0"/>
        <w:autoSpaceDN w:val="0"/>
        <w:adjustRightInd w:val="0"/>
        <w:spacing w:after="0" w:line="240" w:lineRule="auto"/>
        <w:jc w:val="both"/>
        <w:rPr>
          <w:rFonts w:cs="Arial"/>
        </w:rPr>
      </w:pPr>
      <w:r w:rsidRPr="00DF79C5">
        <w:rPr>
          <w:rFonts w:cs="Arial"/>
        </w:rPr>
        <w:t>analizę i ocenę otrzymanych wyników wyrównania</w:t>
      </w:r>
    </w:p>
    <w:p w:rsidR="00120B46" w:rsidRPr="00DF79C5" w:rsidRDefault="00120B46" w:rsidP="00851340">
      <w:pPr>
        <w:pStyle w:val="Akapitzlist"/>
        <w:numPr>
          <w:ilvl w:val="0"/>
          <w:numId w:val="33"/>
        </w:numPr>
        <w:autoSpaceDE w:val="0"/>
        <w:autoSpaceDN w:val="0"/>
        <w:adjustRightInd w:val="0"/>
        <w:spacing w:after="0" w:line="240" w:lineRule="auto"/>
        <w:jc w:val="both"/>
        <w:rPr>
          <w:rFonts w:cs="Arial"/>
        </w:rPr>
      </w:pPr>
      <w:r w:rsidRPr="00DF79C5">
        <w:rPr>
          <w:rFonts w:cs="Arial"/>
        </w:rPr>
        <w:t xml:space="preserve">polowe opisy topograficzne punktów osnowy wraz ze zdjęciami dokumentacyjnymi </w:t>
      </w:r>
    </w:p>
    <w:p w:rsidR="00120B46" w:rsidRPr="00DF79C5" w:rsidRDefault="00120B46" w:rsidP="00851340">
      <w:pPr>
        <w:pStyle w:val="Akapitzlist"/>
        <w:numPr>
          <w:ilvl w:val="0"/>
          <w:numId w:val="33"/>
        </w:numPr>
        <w:autoSpaceDE w:val="0"/>
        <w:autoSpaceDN w:val="0"/>
        <w:adjustRightInd w:val="0"/>
        <w:spacing w:after="0" w:line="240" w:lineRule="auto"/>
        <w:jc w:val="both"/>
        <w:rPr>
          <w:rFonts w:cs="Arial"/>
        </w:rPr>
      </w:pPr>
      <w:r w:rsidRPr="00DF79C5">
        <w:rPr>
          <w:rFonts w:cs="Arial"/>
        </w:rPr>
        <w:t>dokumentację  z pomiaru osnowy</w:t>
      </w:r>
    </w:p>
    <w:p w:rsidR="00120B46" w:rsidRPr="00DF79C5" w:rsidRDefault="00120B46" w:rsidP="00851340">
      <w:pPr>
        <w:pStyle w:val="Akapitzlist"/>
        <w:numPr>
          <w:ilvl w:val="0"/>
          <w:numId w:val="33"/>
        </w:numPr>
        <w:autoSpaceDE w:val="0"/>
        <w:autoSpaceDN w:val="0"/>
        <w:adjustRightInd w:val="0"/>
        <w:spacing w:after="0" w:line="240" w:lineRule="auto"/>
        <w:jc w:val="both"/>
        <w:rPr>
          <w:rFonts w:cs="Arial"/>
        </w:rPr>
      </w:pPr>
      <w:r w:rsidRPr="00DF79C5">
        <w:rPr>
          <w:rFonts w:cs="Arial"/>
        </w:rPr>
        <w:t>raport ze ścisłego  wyrównania sieci zawierający :</w:t>
      </w:r>
    </w:p>
    <w:p w:rsidR="00120B46" w:rsidRPr="00DF79C5" w:rsidRDefault="00120B46" w:rsidP="00851340">
      <w:pPr>
        <w:pStyle w:val="Akapitzlist"/>
        <w:numPr>
          <w:ilvl w:val="0"/>
          <w:numId w:val="32"/>
        </w:numPr>
        <w:autoSpaceDE w:val="0"/>
        <w:autoSpaceDN w:val="0"/>
        <w:adjustRightInd w:val="0"/>
        <w:spacing w:after="0" w:line="240" w:lineRule="auto"/>
        <w:jc w:val="both"/>
        <w:rPr>
          <w:rFonts w:cs="Arial"/>
        </w:rPr>
      </w:pPr>
      <w:r w:rsidRPr="00DF79C5">
        <w:rPr>
          <w:rFonts w:cs="Arial"/>
        </w:rPr>
        <w:t>zbiory zredukowanych obserwacji wraz ze średnimi błędami obserwacji</w:t>
      </w:r>
    </w:p>
    <w:p w:rsidR="00120B46" w:rsidRPr="00DF79C5" w:rsidRDefault="00120B46" w:rsidP="00851340">
      <w:pPr>
        <w:pStyle w:val="Akapitzlist"/>
        <w:numPr>
          <w:ilvl w:val="0"/>
          <w:numId w:val="32"/>
        </w:numPr>
        <w:autoSpaceDE w:val="0"/>
        <w:autoSpaceDN w:val="0"/>
        <w:adjustRightInd w:val="0"/>
        <w:spacing w:after="0" w:line="240" w:lineRule="auto"/>
        <w:jc w:val="both"/>
        <w:rPr>
          <w:rFonts w:cs="Arial"/>
        </w:rPr>
      </w:pPr>
      <w:r w:rsidRPr="00DF79C5">
        <w:rPr>
          <w:rFonts w:cs="Arial"/>
        </w:rPr>
        <w:t>zbiór poprawek do obserwacji po wyrównaniu</w:t>
      </w:r>
    </w:p>
    <w:p w:rsidR="00120B46" w:rsidRPr="00DF79C5" w:rsidRDefault="00120B46" w:rsidP="00851340">
      <w:pPr>
        <w:pStyle w:val="Akapitzlist"/>
        <w:numPr>
          <w:ilvl w:val="0"/>
          <w:numId w:val="32"/>
        </w:numPr>
        <w:autoSpaceDE w:val="0"/>
        <w:autoSpaceDN w:val="0"/>
        <w:adjustRightInd w:val="0"/>
        <w:spacing w:after="0" w:line="240" w:lineRule="auto"/>
        <w:jc w:val="both"/>
        <w:rPr>
          <w:rFonts w:cs="Arial"/>
        </w:rPr>
      </w:pPr>
      <w:r w:rsidRPr="00DF79C5">
        <w:rPr>
          <w:rFonts w:cs="Arial"/>
        </w:rPr>
        <w:t>zbiór średnich błędów poprawek</w:t>
      </w:r>
    </w:p>
    <w:p w:rsidR="00120B46" w:rsidRPr="00DF79C5" w:rsidRDefault="00120B46" w:rsidP="00851340">
      <w:pPr>
        <w:pStyle w:val="Akapitzlist"/>
        <w:numPr>
          <w:ilvl w:val="0"/>
          <w:numId w:val="32"/>
        </w:numPr>
        <w:autoSpaceDE w:val="0"/>
        <w:autoSpaceDN w:val="0"/>
        <w:adjustRightInd w:val="0"/>
        <w:spacing w:after="0" w:line="240" w:lineRule="auto"/>
        <w:jc w:val="both"/>
        <w:rPr>
          <w:rFonts w:cs="Arial"/>
        </w:rPr>
      </w:pPr>
      <w:r w:rsidRPr="00DF79C5">
        <w:rPr>
          <w:rFonts w:cs="Arial"/>
        </w:rPr>
        <w:t>zbiór średnich błędów pojedynczych spostrzeżeń po wyrównaniu</w:t>
      </w:r>
    </w:p>
    <w:p w:rsidR="00120B46" w:rsidRPr="00DF79C5" w:rsidRDefault="00120B46" w:rsidP="00851340">
      <w:pPr>
        <w:pStyle w:val="Akapitzlist"/>
        <w:numPr>
          <w:ilvl w:val="0"/>
          <w:numId w:val="32"/>
        </w:numPr>
        <w:autoSpaceDE w:val="0"/>
        <w:autoSpaceDN w:val="0"/>
        <w:adjustRightInd w:val="0"/>
        <w:spacing w:after="0" w:line="240" w:lineRule="auto"/>
        <w:jc w:val="both"/>
        <w:rPr>
          <w:rFonts w:cs="Arial"/>
        </w:rPr>
      </w:pPr>
      <w:r w:rsidRPr="00DF79C5">
        <w:rPr>
          <w:rFonts w:cs="Arial"/>
        </w:rPr>
        <w:t>charakterystykę dokładności punktów</w:t>
      </w:r>
    </w:p>
    <w:p w:rsidR="00120B46" w:rsidRPr="00DF79C5" w:rsidRDefault="00120B46" w:rsidP="00851340">
      <w:pPr>
        <w:pStyle w:val="Akapitzlist"/>
        <w:numPr>
          <w:ilvl w:val="0"/>
          <w:numId w:val="32"/>
        </w:numPr>
        <w:autoSpaceDE w:val="0"/>
        <w:autoSpaceDN w:val="0"/>
        <w:adjustRightInd w:val="0"/>
        <w:spacing w:after="0" w:line="240" w:lineRule="auto"/>
        <w:jc w:val="both"/>
        <w:rPr>
          <w:rFonts w:cs="Arial"/>
        </w:rPr>
      </w:pPr>
      <w:r w:rsidRPr="00DF79C5">
        <w:rPr>
          <w:rFonts w:cs="Arial"/>
        </w:rPr>
        <w:t>wykazy danych ostatecznych</w:t>
      </w:r>
    </w:p>
    <w:p w:rsidR="00120B46" w:rsidRPr="00DF79C5" w:rsidRDefault="00120B46" w:rsidP="00851340">
      <w:pPr>
        <w:pStyle w:val="Akapitzlist"/>
        <w:numPr>
          <w:ilvl w:val="0"/>
          <w:numId w:val="32"/>
        </w:numPr>
        <w:autoSpaceDE w:val="0"/>
        <w:autoSpaceDN w:val="0"/>
        <w:adjustRightInd w:val="0"/>
        <w:spacing w:after="0" w:line="240" w:lineRule="auto"/>
        <w:jc w:val="both"/>
        <w:rPr>
          <w:rFonts w:cs="Arial"/>
        </w:rPr>
      </w:pPr>
      <w:r w:rsidRPr="00DF79C5">
        <w:rPr>
          <w:rFonts w:cs="Arial"/>
        </w:rPr>
        <w:t>wykaz synchronizacyjny numerów punktów osnowy</w:t>
      </w:r>
    </w:p>
    <w:p w:rsidR="00120B46" w:rsidRPr="00DF79C5" w:rsidRDefault="00120B46" w:rsidP="00851340">
      <w:pPr>
        <w:pStyle w:val="Akapitzlist"/>
        <w:numPr>
          <w:ilvl w:val="0"/>
          <w:numId w:val="33"/>
        </w:numPr>
        <w:autoSpaceDE w:val="0"/>
        <w:autoSpaceDN w:val="0"/>
        <w:adjustRightInd w:val="0"/>
        <w:spacing w:after="0" w:line="240" w:lineRule="auto"/>
        <w:jc w:val="both"/>
        <w:rPr>
          <w:rFonts w:cs="Arial"/>
        </w:rPr>
      </w:pPr>
      <w:r w:rsidRPr="00DF79C5">
        <w:rPr>
          <w:rFonts w:cs="Arial"/>
        </w:rPr>
        <w:t xml:space="preserve">szkice przeglądowe zmodernizowanej osnowy szczegółowej w postaci numerycznej  i  </w:t>
      </w:r>
      <w:proofErr w:type="spellStart"/>
      <w:r w:rsidRPr="00DF79C5">
        <w:rPr>
          <w:rFonts w:cs="Arial"/>
        </w:rPr>
        <w:t>wyplotu</w:t>
      </w:r>
      <w:proofErr w:type="spellEnd"/>
      <w:r w:rsidRPr="00DF79C5">
        <w:rPr>
          <w:rFonts w:cs="Arial"/>
        </w:rPr>
        <w:t xml:space="preserve"> na folii , na podkładzie mapy topograficznej.</w:t>
      </w:r>
    </w:p>
    <w:p w:rsidR="00120B46" w:rsidRPr="00DF79C5" w:rsidRDefault="00120B46" w:rsidP="00120B46">
      <w:pPr>
        <w:autoSpaceDE w:val="0"/>
        <w:autoSpaceDN w:val="0"/>
        <w:adjustRightInd w:val="0"/>
        <w:spacing w:after="0" w:line="240" w:lineRule="auto"/>
        <w:rPr>
          <w:rFonts w:cs="Tahoma,Bold"/>
          <w:b/>
          <w:bCs/>
        </w:rPr>
      </w:pPr>
    </w:p>
    <w:p w:rsidR="00120B46" w:rsidRPr="00DF79C5" w:rsidRDefault="00120B46" w:rsidP="00120B46">
      <w:pPr>
        <w:autoSpaceDE w:val="0"/>
        <w:autoSpaceDN w:val="0"/>
        <w:adjustRightInd w:val="0"/>
        <w:spacing w:after="0" w:line="240" w:lineRule="auto"/>
        <w:rPr>
          <w:rFonts w:cs="Tahoma,Bold"/>
          <w:b/>
          <w:bCs/>
        </w:rPr>
      </w:pPr>
    </w:p>
    <w:p w:rsidR="00120B46" w:rsidRPr="00DF79C5" w:rsidRDefault="00120B46" w:rsidP="00851340">
      <w:pPr>
        <w:pStyle w:val="Akapitzlist"/>
        <w:numPr>
          <w:ilvl w:val="0"/>
          <w:numId w:val="28"/>
        </w:numPr>
        <w:tabs>
          <w:tab w:val="left" w:pos="1134"/>
        </w:tabs>
        <w:autoSpaceDE w:val="0"/>
        <w:autoSpaceDN w:val="0"/>
        <w:adjustRightInd w:val="0"/>
        <w:spacing w:after="0" w:line="240" w:lineRule="auto"/>
        <w:ind w:hanging="11"/>
        <w:rPr>
          <w:rFonts w:cs="Tahoma,Bold"/>
          <w:b/>
          <w:bCs/>
        </w:rPr>
      </w:pPr>
      <w:r w:rsidRPr="00DF79C5">
        <w:rPr>
          <w:rFonts w:cs="Tahoma,Bold"/>
          <w:b/>
          <w:bCs/>
        </w:rPr>
        <w:t xml:space="preserve">Uwagi końcowe </w:t>
      </w:r>
    </w:p>
    <w:p w:rsidR="00120B46" w:rsidRPr="00DF79C5" w:rsidRDefault="00120B46" w:rsidP="00120B46">
      <w:pPr>
        <w:autoSpaceDE w:val="0"/>
        <w:autoSpaceDN w:val="0"/>
        <w:adjustRightInd w:val="0"/>
        <w:spacing w:after="0" w:line="240" w:lineRule="auto"/>
        <w:rPr>
          <w:rFonts w:cs="Tahoma,Bold"/>
          <w:b/>
          <w:bCs/>
        </w:rPr>
      </w:pPr>
    </w:p>
    <w:p w:rsidR="00120B46" w:rsidRPr="00DF79C5" w:rsidRDefault="00120B46" w:rsidP="00120B46">
      <w:pPr>
        <w:autoSpaceDE w:val="0"/>
        <w:autoSpaceDN w:val="0"/>
        <w:adjustRightInd w:val="0"/>
        <w:spacing w:after="0" w:line="240" w:lineRule="auto"/>
        <w:rPr>
          <w:rFonts w:cs="Tahoma,Bold"/>
          <w:b/>
          <w:bCs/>
        </w:rPr>
      </w:pPr>
    </w:p>
    <w:p w:rsidR="00120B46" w:rsidRPr="00DF79C5" w:rsidRDefault="00120B46" w:rsidP="00120B46">
      <w:pPr>
        <w:autoSpaceDE w:val="0"/>
        <w:autoSpaceDN w:val="0"/>
        <w:adjustRightInd w:val="0"/>
        <w:spacing w:after="0" w:line="240" w:lineRule="auto"/>
        <w:ind w:left="709"/>
        <w:jc w:val="both"/>
        <w:rPr>
          <w:rFonts w:cs="Tahoma,Bold"/>
          <w:bCs/>
        </w:rPr>
      </w:pPr>
      <w:r w:rsidRPr="00DF79C5">
        <w:rPr>
          <w:rFonts w:cs="Tahoma,Bold"/>
          <w:bCs/>
        </w:rPr>
        <w:t xml:space="preserve">Przed rozpoczęciem prac zaleca się </w:t>
      </w:r>
      <w:r>
        <w:rPr>
          <w:rFonts w:cs="Tahoma,Bold"/>
          <w:bCs/>
        </w:rPr>
        <w:t xml:space="preserve">wnikliwe </w:t>
      </w:r>
      <w:r w:rsidRPr="00DF79C5">
        <w:rPr>
          <w:rFonts w:cs="Tahoma,Bold"/>
          <w:bCs/>
        </w:rPr>
        <w:t xml:space="preserve"> zapoznanie się z projektem technicznym modernizacji poziomej osnowy szczegółowej</w:t>
      </w:r>
      <w:r>
        <w:rPr>
          <w:rFonts w:cs="Tahoma,Bold"/>
          <w:bCs/>
        </w:rPr>
        <w:t xml:space="preserve"> udostępnionej Wykonawcy pracy</w:t>
      </w:r>
      <w:r w:rsidRPr="00DF79C5">
        <w:rPr>
          <w:rFonts w:cs="Tahoma,Bold"/>
          <w:bCs/>
        </w:rPr>
        <w:t xml:space="preserve">. </w:t>
      </w:r>
      <w:r>
        <w:rPr>
          <w:rFonts w:cs="Tahoma,Bold"/>
          <w:bCs/>
        </w:rPr>
        <w:t xml:space="preserve"> </w:t>
      </w:r>
      <w:r w:rsidRPr="00DF79C5">
        <w:rPr>
          <w:rFonts w:cs="Tahoma,Bold"/>
          <w:bCs/>
        </w:rPr>
        <w:t>W zakresie spraw , co do których brak jest jednoznacznych zapisów , należy dokonywać uzgodnień z Kierownikiem Ośrodka Dokumentacji Geodezyjnej i Kartograficznej</w:t>
      </w:r>
      <w:r>
        <w:rPr>
          <w:rFonts w:cs="Tahoma,Bold"/>
          <w:bCs/>
        </w:rPr>
        <w:t xml:space="preserve"> </w:t>
      </w:r>
      <w:r w:rsidRPr="00DF79C5">
        <w:rPr>
          <w:rFonts w:cs="Tahoma,Bold"/>
          <w:bCs/>
        </w:rPr>
        <w:t xml:space="preserve"> lub Inspektorem Nadzoru w przypadku jego ustanowienia. </w:t>
      </w:r>
    </w:p>
    <w:p w:rsidR="00120B46" w:rsidRPr="00DF79C5" w:rsidRDefault="00120B46" w:rsidP="00120B46">
      <w:pPr>
        <w:autoSpaceDE w:val="0"/>
        <w:autoSpaceDN w:val="0"/>
        <w:adjustRightInd w:val="0"/>
        <w:spacing w:after="0" w:line="240" w:lineRule="auto"/>
        <w:ind w:left="709"/>
        <w:jc w:val="both"/>
        <w:rPr>
          <w:rFonts w:cs="Tahoma,Bold"/>
          <w:bCs/>
        </w:rPr>
      </w:pPr>
    </w:p>
    <w:p w:rsidR="00120B46" w:rsidRPr="00DF79C5" w:rsidRDefault="00120B46" w:rsidP="00120B46">
      <w:pPr>
        <w:autoSpaceDE w:val="0"/>
        <w:autoSpaceDN w:val="0"/>
        <w:adjustRightInd w:val="0"/>
        <w:spacing w:after="0" w:line="240" w:lineRule="auto"/>
        <w:ind w:left="709"/>
        <w:jc w:val="both"/>
        <w:rPr>
          <w:rFonts w:cs="Tahoma,Bold"/>
          <w:bCs/>
        </w:rPr>
      </w:pPr>
      <w:r w:rsidRPr="00DF79C5">
        <w:rPr>
          <w:rFonts w:cs="Tahoma,Bold"/>
          <w:bCs/>
        </w:rPr>
        <w:t>Wszystkie ważne uzgodnienia powinny mieć formę pisemną.</w:t>
      </w:r>
    </w:p>
    <w:p w:rsidR="00120B46" w:rsidRPr="00DF79C5" w:rsidRDefault="00120B46" w:rsidP="00120B46">
      <w:pPr>
        <w:autoSpaceDE w:val="0"/>
        <w:autoSpaceDN w:val="0"/>
        <w:adjustRightInd w:val="0"/>
        <w:spacing w:after="0" w:line="240" w:lineRule="auto"/>
        <w:jc w:val="both"/>
        <w:rPr>
          <w:rFonts w:cs="Tahoma,Bold"/>
          <w:b/>
          <w:bCs/>
        </w:rPr>
      </w:pPr>
    </w:p>
    <w:p w:rsidR="00120B46" w:rsidRDefault="00120B46" w:rsidP="00120B46">
      <w:pPr>
        <w:jc w:val="both"/>
      </w:pPr>
    </w:p>
    <w:p w:rsidR="00120B46" w:rsidRDefault="00120B46" w:rsidP="00120B46">
      <w:pPr>
        <w:jc w:val="both"/>
      </w:pPr>
    </w:p>
    <w:p w:rsidR="00120B46" w:rsidRDefault="00120B46" w:rsidP="00120B46">
      <w:pPr>
        <w:jc w:val="both"/>
      </w:pPr>
    </w:p>
    <w:p w:rsidR="00120B46" w:rsidRDefault="00120B46" w:rsidP="00120B46">
      <w:pPr>
        <w:jc w:val="both"/>
      </w:pPr>
    </w:p>
    <w:p w:rsidR="00120B46" w:rsidRDefault="00120B46" w:rsidP="00120B46">
      <w:pPr>
        <w:jc w:val="both"/>
      </w:pPr>
    </w:p>
    <w:p w:rsidR="00120B46" w:rsidRDefault="00120B46" w:rsidP="00120B46">
      <w:pPr>
        <w:jc w:val="both"/>
      </w:pPr>
    </w:p>
    <w:p w:rsidR="00120B46" w:rsidRDefault="00120B46" w:rsidP="00120B46">
      <w:pPr>
        <w:jc w:val="both"/>
      </w:pPr>
    </w:p>
    <w:p w:rsidR="00120B46" w:rsidRDefault="00120B46" w:rsidP="00120B46">
      <w:pPr>
        <w:jc w:val="both"/>
      </w:pPr>
    </w:p>
    <w:p w:rsidR="00120B46" w:rsidRDefault="00120B46" w:rsidP="00120B46">
      <w:pPr>
        <w:jc w:val="both"/>
      </w:pPr>
    </w:p>
    <w:p w:rsidR="00120B46" w:rsidRDefault="00120B46" w:rsidP="00120B46">
      <w:pPr>
        <w:jc w:val="both"/>
      </w:pPr>
    </w:p>
    <w:p w:rsidR="00120B46" w:rsidRDefault="00120B46" w:rsidP="00120B46">
      <w:pPr>
        <w:jc w:val="both"/>
      </w:pPr>
    </w:p>
    <w:p w:rsidR="004A1654" w:rsidRDefault="004A1654" w:rsidP="00120B46">
      <w:pPr>
        <w:jc w:val="both"/>
      </w:pPr>
    </w:p>
    <w:p w:rsidR="00120B46" w:rsidRDefault="00120B46" w:rsidP="00120B46">
      <w:pPr>
        <w:jc w:val="both"/>
      </w:pPr>
    </w:p>
    <w:p w:rsidR="00120B46" w:rsidRDefault="00120B46" w:rsidP="00120B46">
      <w:pPr>
        <w:jc w:val="both"/>
      </w:pPr>
    </w:p>
    <w:p w:rsidR="007C1DDE" w:rsidRPr="00DF79C5" w:rsidRDefault="007C1DDE" w:rsidP="007C1DDE">
      <w:pPr>
        <w:tabs>
          <w:tab w:val="left" w:pos="7935"/>
        </w:tabs>
        <w:autoSpaceDE w:val="0"/>
        <w:autoSpaceDN w:val="0"/>
        <w:adjustRightInd w:val="0"/>
        <w:spacing w:after="0" w:line="240" w:lineRule="auto"/>
        <w:rPr>
          <w:rFonts w:cs="Arial"/>
          <w:b/>
          <w:bCs/>
        </w:rPr>
      </w:pPr>
      <w:r>
        <w:rPr>
          <w:rFonts w:cs="Arial"/>
          <w:b/>
          <w:bCs/>
        </w:rPr>
        <w:tab/>
      </w:r>
    </w:p>
    <w:p w:rsidR="007C1DDE" w:rsidRPr="00BD3727" w:rsidRDefault="007C1DDE" w:rsidP="00BD3727">
      <w:pPr>
        <w:shd w:val="clear" w:color="auto" w:fill="F2F2F2" w:themeFill="background1" w:themeFillShade="F2"/>
        <w:rPr>
          <w:rFonts w:ascii="Calibri" w:hAnsi="Calibri"/>
          <w:b/>
          <w:i/>
        </w:rPr>
      </w:pPr>
      <w:r w:rsidRPr="00BD3727">
        <w:rPr>
          <w:rFonts w:ascii="Calibri" w:hAnsi="Calibri"/>
          <w:b/>
          <w:i/>
        </w:rPr>
        <w:t>Załącznik nr 2</w:t>
      </w:r>
      <w:r w:rsidR="00BD3727" w:rsidRPr="00BD3727">
        <w:rPr>
          <w:rFonts w:ascii="Calibri" w:hAnsi="Calibri"/>
          <w:b/>
          <w:i/>
        </w:rPr>
        <w:t xml:space="preserve"> do SIWZ  </w:t>
      </w:r>
      <w:r w:rsidR="00BD3727" w:rsidRPr="00BD3727">
        <w:rPr>
          <w:rFonts w:ascii="Calibri" w:hAnsi="Calibri"/>
          <w:b/>
          <w:i/>
        </w:rPr>
        <w:tab/>
        <w:t>Formularz oferty</w:t>
      </w:r>
    </w:p>
    <w:p w:rsidR="00BD3727" w:rsidRPr="009C17D9" w:rsidRDefault="00166C66" w:rsidP="007C1DDE">
      <w:pPr>
        <w:rPr>
          <w:rFonts w:ascii="Calibri" w:hAnsi="Calibri"/>
          <w:b/>
        </w:rPr>
      </w:pPr>
      <w:r>
        <w:rPr>
          <w:rFonts w:ascii="Calibri" w:hAnsi="Calibri"/>
        </w:rPr>
        <w:t>IZP.272.</w:t>
      </w:r>
      <w:r w:rsidR="00B85E68">
        <w:rPr>
          <w:rFonts w:ascii="Calibri" w:hAnsi="Calibri"/>
        </w:rPr>
        <w:t>6</w:t>
      </w:r>
      <w:r>
        <w:rPr>
          <w:rFonts w:ascii="Calibri" w:hAnsi="Calibri"/>
        </w:rPr>
        <w:t>.</w:t>
      </w:r>
      <w:r w:rsidR="00B85E68">
        <w:rPr>
          <w:rFonts w:ascii="Calibri" w:hAnsi="Calibri"/>
        </w:rPr>
        <w:t>2019</w:t>
      </w:r>
      <w:r w:rsidR="00BD3727">
        <w:rPr>
          <w:rFonts w:ascii="Calibri" w:hAnsi="Calibri"/>
          <w:b/>
        </w:rPr>
        <w:tab/>
      </w:r>
    </w:p>
    <w:p w:rsidR="003B2321" w:rsidRDefault="003B2321" w:rsidP="00D11304">
      <w:pPr>
        <w:ind w:left="6120"/>
        <w:rPr>
          <w:rFonts w:ascii="Calibri" w:hAnsi="Calibri" w:cs="Arial"/>
          <w:b/>
        </w:rPr>
      </w:pPr>
      <w:bookmarkStart w:id="18" w:name="_Toc257363466"/>
      <w:bookmarkStart w:id="19" w:name="_Toc336605839"/>
      <w:bookmarkStart w:id="20" w:name="_Toc347394155"/>
      <w:r w:rsidRPr="00AF58D8">
        <w:rPr>
          <w:rFonts w:ascii="Calibri" w:hAnsi="Calibri" w:cs="Arial"/>
          <w:b/>
        </w:rPr>
        <w:t>Załącznik nr 1 do Umowy nr.............</w:t>
      </w:r>
      <w:r>
        <w:rPr>
          <w:rFonts w:ascii="Calibri" w:hAnsi="Calibri" w:cs="Arial"/>
          <w:b/>
        </w:rPr>
        <w:t>.............. z dn.………</w:t>
      </w:r>
    </w:p>
    <w:p w:rsidR="003B2321" w:rsidRDefault="003B2321" w:rsidP="003B2321">
      <w:pPr>
        <w:spacing w:after="0" w:line="240" w:lineRule="auto"/>
        <w:jc w:val="right"/>
        <w:rPr>
          <w:rFonts w:ascii="Calibri" w:hAnsi="Calibri" w:cs="Arial"/>
          <w:b/>
        </w:rPr>
      </w:pPr>
      <w:r>
        <w:rPr>
          <w:rFonts w:ascii="Calibri" w:hAnsi="Calibri" w:cs="Arial"/>
          <w:b/>
        </w:rPr>
        <w:t xml:space="preserve"> </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t>POWIAT WOŁOWSKI</w:t>
      </w:r>
    </w:p>
    <w:p w:rsidR="003B2321" w:rsidRDefault="00D11304" w:rsidP="003B2321">
      <w:pPr>
        <w:spacing w:after="0" w:line="240" w:lineRule="auto"/>
        <w:jc w:val="right"/>
        <w:rPr>
          <w:rFonts w:ascii="Calibri" w:hAnsi="Calibri" w:cs="Arial"/>
          <w:b/>
        </w:rPr>
      </w:pPr>
      <w:r>
        <w:rPr>
          <w:rFonts w:ascii="Calibri" w:hAnsi="Calibri" w:cs="Arial"/>
          <w:b/>
        </w:rPr>
        <w:t xml:space="preserve"> </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sidR="003B2321">
        <w:rPr>
          <w:rFonts w:ascii="Calibri" w:hAnsi="Calibri" w:cs="Arial"/>
          <w:b/>
        </w:rPr>
        <w:tab/>
      </w:r>
      <w:r w:rsidR="003B2321">
        <w:rPr>
          <w:rFonts w:ascii="Calibri" w:hAnsi="Calibri" w:cs="Arial"/>
          <w:b/>
        </w:rPr>
        <w:tab/>
      </w:r>
      <w:r w:rsidR="003B2321">
        <w:rPr>
          <w:rFonts w:ascii="Calibri" w:hAnsi="Calibri" w:cs="Arial"/>
          <w:b/>
        </w:rPr>
        <w:tab/>
      </w:r>
      <w:r w:rsidR="003B2321">
        <w:rPr>
          <w:rFonts w:ascii="Calibri" w:hAnsi="Calibri" w:cs="Arial"/>
          <w:b/>
        </w:rPr>
        <w:tab/>
      </w:r>
      <w:r w:rsidR="003B2321">
        <w:rPr>
          <w:rFonts w:ascii="Calibri" w:hAnsi="Calibri" w:cs="Arial"/>
          <w:b/>
        </w:rPr>
        <w:tab/>
        <w:t>PL.PIASTOWSKI 2</w:t>
      </w:r>
    </w:p>
    <w:p w:rsidR="00D11304" w:rsidRPr="0034218D" w:rsidRDefault="00D11304" w:rsidP="00BD3727">
      <w:pPr>
        <w:spacing w:after="0" w:line="240" w:lineRule="auto"/>
        <w:jc w:val="right"/>
        <w:rPr>
          <w:rFonts w:ascii="Calibri" w:hAnsi="Calibri" w:cs="Arial"/>
          <w:b/>
        </w:rPr>
      </w:pPr>
      <w:r>
        <w:rPr>
          <w:rFonts w:ascii="Calibri" w:hAnsi="Calibri" w:cs="Arial"/>
          <w:b/>
        </w:rPr>
        <w:t xml:space="preserve"> </w:t>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sidR="003B2321">
        <w:rPr>
          <w:rFonts w:ascii="Calibri" w:hAnsi="Calibri" w:cs="Arial"/>
          <w:b/>
        </w:rPr>
        <w:tab/>
      </w:r>
      <w:r w:rsidR="003B2321">
        <w:rPr>
          <w:rFonts w:ascii="Calibri" w:hAnsi="Calibri" w:cs="Arial"/>
          <w:b/>
        </w:rPr>
        <w:tab/>
      </w:r>
      <w:r w:rsidR="003B2321">
        <w:rPr>
          <w:rFonts w:ascii="Calibri" w:hAnsi="Calibri" w:cs="Arial"/>
          <w:b/>
        </w:rPr>
        <w:tab/>
        <w:t>56 – 100 WOŁÓW</w:t>
      </w:r>
    </w:p>
    <w:p w:rsidR="003B2321" w:rsidRPr="006054FE" w:rsidRDefault="003B2321" w:rsidP="006054FE">
      <w:pPr>
        <w:ind w:left="-180"/>
        <w:jc w:val="center"/>
        <w:rPr>
          <w:rFonts w:ascii="Calibri" w:hAnsi="Calibri" w:cs="Arial"/>
          <w:b/>
        </w:rPr>
      </w:pPr>
      <w:r>
        <w:rPr>
          <w:rFonts w:ascii="Calibri" w:hAnsi="Calibri" w:cs="Arial"/>
          <w:b/>
        </w:rPr>
        <w:t>FORMULARZ OFERTY</w:t>
      </w:r>
    </w:p>
    <w:p w:rsidR="003B2321" w:rsidRPr="00756B5A" w:rsidRDefault="003B2321" w:rsidP="003B2321">
      <w:pPr>
        <w:pStyle w:val="normaltableau"/>
        <w:spacing w:before="0" w:after="0" w:line="360" w:lineRule="auto"/>
        <w:jc w:val="left"/>
        <w:rPr>
          <w:rFonts w:ascii="Calibri" w:hAnsi="Calibri"/>
          <w:lang w:val="pl-PL" w:eastAsia="en-US"/>
        </w:rPr>
      </w:pPr>
      <w:r w:rsidRPr="00756B5A">
        <w:rPr>
          <w:rFonts w:ascii="Calibri" w:hAnsi="Calibri"/>
          <w:lang w:val="pl-PL" w:eastAsia="en-US"/>
        </w:rPr>
        <w:t xml:space="preserve">Nazwa wykonawcy </w:t>
      </w:r>
      <w:r w:rsidRPr="00756B5A">
        <w:rPr>
          <w:rFonts w:ascii="Calibri" w:hAnsi="Calibri"/>
          <w:i/>
          <w:lang w:val="pl-PL" w:eastAsia="en-US"/>
        </w:rPr>
        <w:t>(w przypadku oferty wspólnej podać wszystkich wykonawców)</w:t>
      </w:r>
      <w:r w:rsidRPr="00756B5A">
        <w:rPr>
          <w:rFonts w:ascii="Calibri" w:hAnsi="Calibri"/>
          <w:lang w:val="pl-PL" w:eastAsia="en-US"/>
        </w:rPr>
        <w:t>:</w:t>
      </w:r>
    </w:p>
    <w:p w:rsidR="003B2321" w:rsidRPr="00756B5A" w:rsidRDefault="003B2321" w:rsidP="003B2321">
      <w:pPr>
        <w:pStyle w:val="normaltableau"/>
        <w:spacing w:before="0" w:after="0" w:line="360" w:lineRule="auto"/>
        <w:jc w:val="left"/>
        <w:rPr>
          <w:rFonts w:ascii="Calibri" w:hAnsi="Calibri"/>
          <w:lang w:val="pl-PL" w:eastAsia="en-US"/>
        </w:rPr>
      </w:pPr>
      <w:r w:rsidRPr="00756B5A">
        <w:rPr>
          <w:rFonts w:ascii="Calibri" w:hAnsi="Calibri"/>
          <w:lang w:val="pl-PL" w:eastAsia="en-US"/>
        </w:rPr>
        <w:t>……………………………………………………………………………………………………………………………………………………………</w:t>
      </w:r>
    </w:p>
    <w:p w:rsidR="003B2321" w:rsidRPr="00756B5A" w:rsidRDefault="003B2321" w:rsidP="003B2321">
      <w:pPr>
        <w:pStyle w:val="normaltableau"/>
        <w:spacing w:before="0" w:after="0" w:line="360" w:lineRule="auto"/>
        <w:jc w:val="left"/>
        <w:rPr>
          <w:rFonts w:ascii="Calibri" w:hAnsi="Calibri"/>
          <w:lang w:val="pl-PL" w:eastAsia="en-US"/>
        </w:rPr>
      </w:pPr>
      <w:r w:rsidRPr="00756B5A">
        <w:rPr>
          <w:rFonts w:ascii="Calibri" w:hAnsi="Calibri"/>
          <w:lang w:val="pl-PL" w:eastAsia="en-US"/>
        </w:rPr>
        <w:t>……………………………………………………………………………………………………………………………………………………………</w:t>
      </w:r>
    </w:p>
    <w:p w:rsidR="003B2321" w:rsidRPr="00756B5A" w:rsidRDefault="003B2321" w:rsidP="003B2321">
      <w:pPr>
        <w:pStyle w:val="normaltableau"/>
        <w:spacing w:before="0" w:after="0" w:line="360" w:lineRule="auto"/>
        <w:rPr>
          <w:rFonts w:ascii="Calibri" w:hAnsi="Calibri"/>
          <w:lang w:val="pl-PL" w:eastAsia="en-US"/>
        </w:rPr>
      </w:pPr>
      <w:r w:rsidRPr="00756B5A">
        <w:rPr>
          <w:rFonts w:ascii="Calibri" w:hAnsi="Calibri"/>
          <w:lang w:val="pl-PL" w:eastAsia="en-US"/>
        </w:rPr>
        <w:t xml:space="preserve">Dane teleadresowe </w:t>
      </w:r>
      <w:r w:rsidRPr="00756B5A">
        <w:rPr>
          <w:rFonts w:ascii="Calibri" w:hAnsi="Calibri"/>
          <w:i/>
          <w:lang w:val="pl-PL" w:eastAsia="en-US"/>
        </w:rPr>
        <w:t>(w przypadku oferty wspólnej podać tylko dane lidera/Pełnomocnika)</w:t>
      </w:r>
      <w:r w:rsidRPr="00756B5A">
        <w:rPr>
          <w:rFonts w:ascii="Calibri" w:hAnsi="Calibri"/>
          <w:lang w:val="pl-PL" w:eastAsia="en-US"/>
        </w:rPr>
        <w:t>:</w:t>
      </w:r>
    </w:p>
    <w:p w:rsidR="003B2321" w:rsidRPr="00183328" w:rsidRDefault="003B2321" w:rsidP="003B2321">
      <w:pPr>
        <w:pStyle w:val="normaltableau"/>
        <w:spacing w:before="0" w:after="0" w:line="360" w:lineRule="auto"/>
        <w:rPr>
          <w:rFonts w:ascii="Calibri" w:hAnsi="Calibri"/>
          <w:lang w:val="en-US" w:eastAsia="en-US"/>
        </w:rPr>
      </w:pPr>
      <w:proofErr w:type="spellStart"/>
      <w:r w:rsidRPr="00183328">
        <w:rPr>
          <w:rFonts w:ascii="Calibri" w:hAnsi="Calibri"/>
          <w:lang w:val="en-US" w:eastAsia="en-US"/>
        </w:rPr>
        <w:t>Adres</w:t>
      </w:r>
      <w:proofErr w:type="spellEnd"/>
      <w:r w:rsidRPr="00183328">
        <w:rPr>
          <w:rFonts w:ascii="Calibri" w:hAnsi="Calibri"/>
          <w:lang w:val="en-US" w:eastAsia="en-US"/>
        </w:rPr>
        <w:t>: ………………………………………………………………………………………………………………………………………………</w:t>
      </w:r>
    </w:p>
    <w:p w:rsidR="003B2321" w:rsidRPr="00183328" w:rsidRDefault="003B2321" w:rsidP="003B2321">
      <w:pPr>
        <w:pStyle w:val="normaltableau"/>
        <w:spacing w:before="0" w:after="0" w:line="360" w:lineRule="auto"/>
        <w:rPr>
          <w:rFonts w:ascii="Calibri" w:hAnsi="Calibri"/>
          <w:lang w:val="en-US" w:eastAsia="en-US"/>
        </w:rPr>
      </w:pPr>
      <w:r w:rsidRPr="00183328">
        <w:rPr>
          <w:rFonts w:ascii="Calibri" w:hAnsi="Calibri"/>
          <w:lang w:val="en-US" w:eastAsia="en-US"/>
        </w:rPr>
        <w:t>REGON: ……………………………………………………………………………………………………………………………………………</w:t>
      </w:r>
    </w:p>
    <w:p w:rsidR="003B2321" w:rsidRPr="00183328" w:rsidRDefault="003B2321" w:rsidP="003B2321">
      <w:pPr>
        <w:pStyle w:val="normaltableau"/>
        <w:spacing w:before="0" w:after="0" w:line="360" w:lineRule="auto"/>
        <w:rPr>
          <w:rFonts w:ascii="Calibri" w:hAnsi="Calibri"/>
          <w:lang w:val="en-US" w:eastAsia="en-US"/>
        </w:rPr>
      </w:pPr>
      <w:r w:rsidRPr="00183328">
        <w:rPr>
          <w:rFonts w:ascii="Calibri" w:hAnsi="Calibri"/>
          <w:lang w:val="en-US" w:eastAsia="en-US"/>
        </w:rPr>
        <w:t>NIP: ………………………………………………………………………………………………………………………………………………….</w:t>
      </w:r>
    </w:p>
    <w:p w:rsidR="003B2321" w:rsidRPr="00183328" w:rsidRDefault="003B2321" w:rsidP="003B2321">
      <w:pPr>
        <w:pStyle w:val="normaltableau"/>
        <w:spacing w:before="0" w:after="0" w:line="360" w:lineRule="auto"/>
        <w:rPr>
          <w:rFonts w:ascii="Calibri" w:hAnsi="Calibri"/>
          <w:lang w:val="en-US" w:eastAsia="en-US"/>
        </w:rPr>
      </w:pPr>
      <w:r w:rsidRPr="00183328">
        <w:rPr>
          <w:rFonts w:ascii="Calibri" w:hAnsi="Calibri"/>
          <w:lang w:val="en-US" w:eastAsia="en-US"/>
        </w:rPr>
        <w:t>TEL: ………………………………………………………………………………………………………………………………………………….</w:t>
      </w:r>
    </w:p>
    <w:p w:rsidR="003B2321" w:rsidRPr="00183328" w:rsidRDefault="003B2321" w:rsidP="003B2321">
      <w:pPr>
        <w:pStyle w:val="normaltableau"/>
        <w:spacing w:before="0" w:after="0" w:line="360" w:lineRule="auto"/>
        <w:rPr>
          <w:rFonts w:ascii="Calibri" w:hAnsi="Calibri"/>
          <w:lang w:val="en-US" w:eastAsia="en-US"/>
        </w:rPr>
      </w:pPr>
      <w:r w:rsidRPr="00183328">
        <w:rPr>
          <w:rFonts w:ascii="Calibri" w:hAnsi="Calibri"/>
          <w:lang w:val="en-US" w:eastAsia="en-US"/>
        </w:rPr>
        <w:t>FAX: ………………………………………………………………………………………………………………………………………………….</w:t>
      </w:r>
    </w:p>
    <w:p w:rsidR="003B2321" w:rsidRDefault="003B2321" w:rsidP="003B2321">
      <w:pPr>
        <w:pStyle w:val="normaltableau"/>
        <w:spacing w:before="0" w:after="0" w:line="360" w:lineRule="auto"/>
        <w:rPr>
          <w:rFonts w:ascii="Calibri" w:hAnsi="Calibri"/>
          <w:lang w:val="pl-PL" w:eastAsia="en-US"/>
        </w:rPr>
      </w:pPr>
      <w:r w:rsidRPr="00756B5A">
        <w:rPr>
          <w:rFonts w:ascii="Calibri" w:hAnsi="Calibri"/>
          <w:lang w:val="pl-PL" w:eastAsia="en-US"/>
        </w:rPr>
        <w:t>E-mail: ………………………………………………………………………………………………………………………………………………</w:t>
      </w:r>
    </w:p>
    <w:p w:rsidR="003B2321" w:rsidRPr="00632476" w:rsidRDefault="003B2321" w:rsidP="003B2321">
      <w:pPr>
        <w:spacing w:line="360" w:lineRule="auto"/>
        <w:jc w:val="both"/>
        <w:rPr>
          <w:rFonts w:ascii="Calibri" w:hAnsi="Calibri" w:cs="Arial"/>
          <w:bCs/>
        </w:rPr>
      </w:pPr>
      <w:r>
        <w:rPr>
          <w:rFonts w:ascii="Calibri" w:hAnsi="Calibri" w:cs="Arial"/>
          <w:bCs/>
        </w:rPr>
        <w:t>Strona internetowa</w:t>
      </w:r>
      <w:r w:rsidRPr="00632476">
        <w:rPr>
          <w:rFonts w:ascii="Calibri" w:hAnsi="Calibri" w:cs="Arial"/>
          <w:bCs/>
        </w:rPr>
        <w:t>:</w:t>
      </w:r>
      <w:r>
        <w:rPr>
          <w:rFonts w:ascii="Calibri" w:hAnsi="Calibri" w:cs="Arial"/>
          <w:bCs/>
        </w:rPr>
        <w:t xml:space="preserve"> ………………………………………………………………………………………………………………………….</w:t>
      </w:r>
    </w:p>
    <w:p w:rsidR="003B2321" w:rsidRPr="0062729E" w:rsidRDefault="003B2321" w:rsidP="006669FA">
      <w:pPr>
        <w:spacing w:after="0" w:line="240" w:lineRule="auto"/>
        <w:jc w:val="both"/>
        <w:rPr>
          <w:rFonts w:ascii="Calibri" w:hAnsi="Calibri" w:cs="Arial"/>
          <w:b/>
        </w:rPr>
      </w:pPr>
      <w:r w:rsidRPr="00756B5A">
        <w:rPr>
          <w:rFonts w:ascii="Calibri" w:hAnsi="Calibri"/>
        </w:rPr>
        <w:t xml:space="preserve">Odpowiadając na ogłoszenie o przetargu nieograniczonym </w:t>
      </w:r>
      <w:r w:rsidRPr="00756B5A">
        <w:rPr>
          <w:rFonts w:ascii="Calibri" w:hAnsi="Calibri"/>
          <w:bCs/>
        </w:rPr>
        <w:t>pn</w:t>
      </w:r>
      <w:r w:rsidRPr="0062729E">
        <w:rPr>
          <w:rFonts w:ascii="Calibri" w:hAnsi="Calibri"/>
          <w:bCs/>
        </w:rPr>
        <w:t xml:space="preserve">.: </w:t>
      </w:r>
      <w:r w:rsidR="006669FA">
        <w:rPr>
          <w:rFonts w:ascii="Calibri" w:hAnsi="Calibri"/>
        </w:rPr>
        <w:t>„</w:t>
      </w:r>
      <w:r w:rsidR="006669FA" w:rsidRPr="00A23A7E">
        <w:rPr>
          <w:rFonts w:ascii="Calibri" w:hAnsi="Calibri"/>
          <w:b/>
          <w:bCs/>
          <w:i/>
          <w:iCs/>
        </w:rPr>
        <w:t xml:space="preserve">Założenie i modernizacja  szczegółowej osnowy poziomej 3 klasy na obszarze gminy </w:t>
      </w:r>
      <w:r w:rsidR="00120B46">
        <w:rPr>
          <w:rFonts w:ascii="Calibri" w:hAnsi="Calibri"/>
          <w:b/>
          <w:bCs/>
          <w:i/>
          <w:iCs/>
        </w:rPr>
        <w:t>Brzeg Dolny</w:t>
      </w:r>
      <w:r w:rsidR="006669FA" w:rsidRPr="00A23A7E">
        <w:rPr>
          <w:rFonts w:ascii="Calibri" w:hAnsi="Calibri"/>
          <w:b/>
          <w:bCs/>
          <w:i/>
          <w:iCs/>
        </w:rPr>
        <w:t>”</w:t>
      </w:r>
      <w:r w:rsidRPr="0062729E">
        <w:rPr>
          <w:rFonts w:ascii="Calibri" w:hAnsi="Calibri"/>
          <w:b/>
          <w:bCs/>
        </w:rPr>
        <w:t>:</w:t>
      </w:r>
    </w:p>
    <w:p w:rsidR="003B2321" w:rsidRPr="00756B5A" w:rsidRDefault="003B2321" w:rsidP="00851340">
      <w:pPr>
        <w:pStyle w:val="normaltableau"/>
        <w:numPr>
          <w:ilvl w:val="0"/>
          <w:numId w:val="38"/>
        </w:numPr>
        <w:spacing w:before="0" w:after="0"/>
        <w:rPr>
          <w:rFonts w:ascii="Calibri" w:hAnsi="Calibri"/>
          <w:lang w:val="pl-PL" w:eastAsia="en-US"/>
        </w:rPr>
      </w:pPr>
      <w:r w:rsidRPr="00756B5A">
        <w:rPr>
          <w:rFonts w:ascii="Calibri" w:hAnsi="Calibri"/>
          <w:lang w:val="pl-PL" w:eastAsia="en-US"/>
        </w:rPr>
        <w:t>Oświadczamy, że akceptujemy w całości wszystkie warunki zawarte w Specyfikacji Istotnych Warunków Zamówienia.</w:t>
      </w:r>
    </w:p>
    <w:p w:rsidR="003B2321" w:rsidRDefault="003B2321" w:rsidP="00851340">
      <w:pPr>
        <w:pStyle w:val="normaltableau"/>
        <w:numPr>
          <w:ilvl w:val="0"/>
          <w:numId w:val="38"/>
        </w:numPr>
        <w:spacing w:before="0" w:after="0"/>
        <w:rPr>
          <w:rFonts w:ascii="Calibri" w:hAnsi="Calibri"/>
          <w:lang w:val="pl-PL" w:eastAsia="en-US"/>
        </w:rPr>
      </w:pPr>
      <w:r w:rsidRPr="00756B5A">
        <w:rPr>
          <w:rFonts w:ascii="Calibri" w:hAnsi="Calibri"/>
          <w:lang w:val="pl-PL"/>
        </w:rPr>
        <w:t>SKŁADAMY OFERTĘ na wykonanie przedmiotu zamówienia w zakresie określonym w Specyfikacji Istotnych Warunków Zamówienia, zgodnie z opisem przedmiotu zamówienia oraz wzorem umo</w:t>
      </w:r>
      <w:r>
        <w:rPr>
          <w:rFonts w:ascii="Calibri" w:hAnsi="Calibri"/>
          <w:lang w:val="pl-PL"/>
        </w:rPr>
        <w:t>wy</w:t>
      </w:r>
      <w:r w:rsidRPr="00756B5A">
        <w:rPr>
          <w:rFonts w:ascii="Calibri" w:hAnsi="Calibri"/>
          <w:lang w:val="pl-PL"/>
        </w:rPr>
        <w:t>:</w:t>
      </w:r>
    </w:p>
    <w:p w:rsidR="003B2321" w:rsidRDefault="003B2321" w:rsidP="00851340">
      <w:pPr>
        <w:numPr>
          <w:ilvl w:val="0"/>
          <w:numId w:val="40"/>
        </w:numPr>
        <w:shd w:val="clear" w:color="auto" w:fill="D9D9D9"/>
        <w:autoSpaceDE w:val="0"/>
        <w:autoSpaceDN w:val="0"/>
        <w:adjustRightInd w:val="0"/>
        <w:spacing w:after="0" w:line="240" w:lineRule="auto"/>
        <w:rPr>
          <w:rFonts w:ascii="Calibri" w:hAnsi="Calibri" w:cs="Calibri"/>
          <w:b/>
          <w:bCs/>
          <w:color w:val="000000"/>
        </w:rPr>
      </w:pPr>
      <w:r w:rsidRPr="008A418B">
        <w:rPr>
          <w:rFonts w:ascii="Calibri" w:hAnsi="Calibri" w:cs="Calibri"/>
          <w:b/>
          <w:bCs/>
          <w:color w:val="000000"/>
        </w:rPr>
        <w:t xml:space="preserve">CENA OFERTOWA ………………………………………… PLN netto </w:t>
      </w:r>
    </w:p>
    <w:p w:rsidR="006669FA" w:rsidRPr="006669FA" w:rsidRDefault="006669FA" w:rsidP="006669FA">
      <w:pPr>
        <w:shd w:val="clear" w:color="auto" w:fill="D9D9D9"/>
        <w:autoSpaceDE w:val="0"/>
        <w:autoSpaceDN w:val="0"/>
        <w:adjustRightInd w:val="0"/>
        <w:spacing w:after="0" w:line="240" w:lineRule="auto"/>
        <w:rPr>
          <w:rFonts w:ascii="Calibri" w:hAnsi="Calibri" w:cs="Calibri"/>
          <w:b/>
          <w:bCs/>
          <w:color w:val="000000"/>
        </w:rPr>
      </w:pPr>
    </w:p>
    <w:p w:rsidR="003B2321" w:rsidRPr="006669FA" w:rsidRDefault="003B2321" w:rsidP="003B2321">
      <w:pPr>
        <w:shd w:val="clear" w:color="auto" w:fill="D9D9D9"/>
        <w:autoSpaceDE w:val="0"/>
        <w:autoSpaceDN w:val="0"/>
        <w:adjustRightInd w:val="0"/>
        <w:rPr>
          <w:rFonts w:ascii="Calibri" w:hAnsi="Calibri" w:cs="Calibri"/>
          <w:i/>
          <w:iCs/>
          <w:color w:val="000000"/>
        </w:rPr>
      </w:pPr>
      <w:r w:rsidRPr="008A418B">
        <w:rPr>
          <w:rFonts w:ascii="Calibri" w:hAnsi="Calibri" w:cs="Calibri"/>
          <w:i/>
          <w:iCs/>
          <w:color w:val="000000"/>
        </w:rPr>
        <w:t xml:space="preserve">słownie złotych: ………………………………………………………………………………………………………………………………… </w:t>
      </w:r>
    </w:p>
    <w:p w:rsidR="003B2321" w:rsidRPr="006669FA" w:rsidRDefault="003B2321" w:rsidP="003B2321">
      <w:pPr>
        <w:shd w:val="clear" w:color="auto" w:fill="D9D9D9"/>
        <w:autoSpaceDE w:val="0"/>
        <w:autoSpaceDN w:val="0"/>
        <w:adjustRightInd w:val="0"/>
        <w:rPr>
          <w:rFonts w:ascii="Calibri" w:hAnsi="Calibri" w:cs="Calibri"/>
          <w:i/>
          <w:iCs/>
          <w:color w:val="000000"/>
        </w:rPr>
      </w:pPr>
      <w:r w:rsidRPr="008A418B">
        <w:rPr>
          <w:rFonts w:ascii="Calibri" w:hAnsi="Calibri" w:cs="Calibri"/>
          <w:i/>
          <w:iCs/>
          <w:color w:val="000000"/>
        </w:rPr>
        <w:t xml:space="preserve">…………………………………………………………………………………………………………………………………………………………… </w:t>
      </w:r>
    </w:p>
    <w:p w:rsidR="003B2321" w:rsidRDefault="003B2321" w:rsidP="003B2321">
      <w:pPr>
        <w:shd w:val="clear" w:color="auto" w:fill="D9D9D9"/>
        <w:autoSpaceDE w:val="0"/>
        <w:autoSpaceDN w:val="0"/>
        <w:adjustRightInd w:val="0"/>
        <w:rPr>
          <w:rFonts w:ascii="Calibri" w:hAnsi="Calibri" w:cs="Calibri"/>
          <w:i/>
          <w:iCs/>
          <w:color w:val="000000"/>
        </w:rPr>
      </w:pPr>
      <w:r w:rsidRPr="008A418B">
        <w:rPr>
          <w:rFonts w:ascii="Calibri" w:hAnsi="Calibri" w:cs="Calibri"/>
          <w:i/>
          <w:iCs/>
          <w:color w:val="000000"/>
        </w:rPr>
        <w:t xml:space="preserve">Podatek od towarów i usług VAT ………… % </w:t>
      </w:r>
      <w:r>
        <w:rPr>
          <w:rFonts w:ascii="Calibri" w:hAnsi="Calibri" w:cs="Calibri"/>
          <w:i/>
          <w:iCs/>
          <w:color w:val="000000"/>
        </w:rPr>
        <w:t>- ……………………………… PLN</w:t>
      </w:r>
    </w:p>
    <w:p w:rsidR="003B2321" w:rsidRPr="006669FA" w:rsidRDefault="003B2321" w:rsidP="003B2321">
      <w:pPr>
        <w:shd w:val="clear" w:color="auto" w:fill="D9D9D9"/>
        <w:autoSpaceDE w:val="0"/>
        <w:autoSpaceDN w:val="0"/>
        <w:adjustRightInd w:val="0"/>
        <w:rPr>
          <w:rFonts w:ascii="Calibri" w:hAnsi="Calibri" w:cs="Calibri"/>
          <w:i/>
          <w:iCs/>
          <w:color w:val="000000"/>
        </w:rPr>
      </w:pPr>
      <w:r w:rsidRPr="008A418B">
        <w:rPr>
          <w:rFonts w:ascii="Calibri" w:hAnsi="Calibri" w:cs="Calibri"/>
          <w:i/>
          <w:iCs/>
          <w:color w:val="000000"/>
        </w:rPr>
        <w:t xml:space="preserve">słownie złotych: ………………………………………………………………………………………………………………………………… </w:t>
      </w:r>
    </w:p>
    <w:p w:rsidR="003B2321" w:rsidRPr="006669FA" w:rsidRDefault="003B2321" w:rsidP="003B2321">
      <w:pPr>
        <w:shd w:val="clear" w:color="auto" w:fill="D9D9D9"/>
        <w:autoSpaceDE w:val="0"/>
        <w:autoSpaceDN w:val="0"/>
        <w:adjustRightInd w:val="0"/>
        <w:rPr>
          <w:rFonts w:ascii="Calibri" w:hAnsi="Calibri" w:cs="Calibri"/>
          <w:i/>
          <w:iCs/>
          <w:color w:val="000000"/>
        </w:rPr>
      </w:pPr>
      <w:r w:rsidRPr="008A418B">
        <w:rPr>
          <w:rFonts w:ascii="Calibri" w:hAnsi="Calibri" w:cs="Calibri"/>
          <w:i/>
          <w:iCs/>
          <w:color w:val="000000"/>
        </w:rPr>
        <w:t>……………………………………………………………………………………………………………………………………………………………</w:t>
      </w:r>
    </w:p>
    <w:p w:rsidR="003B2321" w:rsidRPr="006669FA" w:rsidRDefault="003B2321" w:rsidP="003B2321">
      <w:pPr>
        <w:shd w:val="clear" w:color="auto" w:fill="D9D9D9"/>
        <w:autoSpaceDE w:val="0"/>
        <w:autoSpaceDN w:val="0"/>
        <w:adjustRightInd w:val="0"/>
        <w:rPr>
          <w:rFonts w:ascii="Calibri" w:hAnsi="Calibri" w:cs="Calibri"/>
          <w:b/>
          <w:bCs/>
          <w:color w:val="000000"/>
        </w:rPr>
      </w:pPr>
      <w:r w:rsidRPr="008A418B">
        <w:rPr>
          <w:rFonts w:ascii="Calibri" w:hAnsi="Calibri" w:cs="Calibri"/>
          <w:b/>
          <w:bCs/>
          <w:color w:val="000000"/>
        </w:rPr>
        <w:t xml:space="preserve">CENA OFERTOWA ………………………………………… PLN brutto </w:t>
      </w:r>
    </w:p>
    <w:p w:rsidR="003B2321" w:rsidRPr="006669FA" w:rsidRDefault="003B2321" w:rsidP="003B2321">
      <w:pPr>
        <w:shd w:val="clear" w:color="auto" w:fill="D9D9D9"/>
        <w:autoSpaceDE w:val="0"/>
        <w:autoSpaceDN w:val="0"/>
        <w:adjustRightInd w:val="0"/>
        <w:rPr>
          <w:rFonts w:ascii="Calibri" w:hAnsi="Calibri" w:cs="Calibri"/>
          <w:i/>
          <w:iCs/>
          <w:color w:val="000000"/>
        </w:rPr>
      </w:pPr>
      <w:r w:rsidRPr="008A418B">
        <w:rPr>
          <w:rFonts w:ascii="Calibri" w:hAnsi="Calibri" w:cs="Calibri"/>
          <w:i/>
          <w:iCs/>
          <w:color w:val="000000"/>
        </w:rPr>
        <w:lastRenderedPageBreak/>
        <w:t xml:space="preserve">słownie złotych: ………………………………………………………………………………………………………………………………… </w:t>
      </w:r>
    </w:p>
    <w:p w:rsidR="003B2321" w:rsidRDefault="003B2321" w:rsidP="003B2321">
      <w:pPr>
        <w:pStyle w:val="Lista"/>
        <w:shd w:val="clear" w:color="auto" w:fill="D9D9D9"/>
        <w:jc w:val="both"/>
        <w:rPr>
          <w:rFonts w:ascii="Calibri" w:hAnsi="Calibri" w:cs="Calibri"/>
          <w:i/>
          <w:iCs/>
          <w:color w:val="000000"/>
          <w:sz w:val="22"/>
          <w:szCs w:val="22"/>
        </w:rPr>
      </w:pPr>
      <w:r w:rsidRPr="008A418B">
        <w:rPr>
          <w:rFonts w:ascii="Calibri" w:hAnsi="Calibri" w:cs="Calibri"/>
          <w:i/>
          <w:iCs/>
          <w:color w:val="000000"/>
          <w:sz w:val="22"/>
          <w:szCs w:val="22"/>
        </w:rPr>
        <w:t>……………………………………………………………………………………………………………………………………………………………</w:t>
      </w:r>
    </w:p>
    <w:p w:rsidR="003B2321" w:rsidRPr="00031E81" w:rsidRDefault="003B2321" w:rsidP="00851340">
      <w:pPr>
        <w:numPr>
          <w:ilvl w:val="0"/>
          <w:numId w:val="41"/>
        </w:numPr>
        <w:shd w:val="clear" w:color="auto" w:fill="D9D9D9"/>
        <w:spacing w:after="0" w:line="240" w:lineRule="auto"/>
        <w:rPr>
          <w:rFonts w:ascii="Calibri" w:eastAsia="Times New Roman" w:hAnsi="Calibri"/>
          <w:b/>
          <w:i/>
        </w:rPr>
      </w:pPr>
      <w:r w:rsidRPr="000B241E">
        <w:rPr>
          <w:rFonts w:ascii="Calibri" w:eastAsia="Times New Roman" w:hAnsi="Calibri"/>
          <w:b/>
        </w:rPr>
        <w:t>Okres gwarancji ……………………… m –</w:t>
      </w:r>
      <w:proofErr w:type="spellStart"/>
      <w:r w:rsidRPr="000B241E">
        <w:rPr>
          <w:rFonts w:ascii="Calibri" w:eastAsia="Times New Roman" w:hAnsi="Calibri"/>
          <w:b/>
        </w:rPr>
        <w:t>cy</w:t>
      </w:r>
      <w:proofErr w:type="spellEnd"/>
      <w:r w:rsidRPr="000B241E">
        <w:rPr>
          <w:rFonts w:ascii="Calibri" w:eastAsia="Times New Roman" w:hAnsi="Calibri"/>
          <w:b/>
        </w:rPr>
        <w:t xml:space="preserve"> </w:t>
      </w:r>
      <w:r w:rsidRPr="000B241E">
        <w:rPr>
          <w:rFonts w:ascii="Calibri" w:hAnsi="Calibri"/>
          <w:i/>
        </w:rPr>
        <w:t>(</w:t>
      </w:r>
      <w:r w:rsidR="00031E81">
        <w:rPr>
          <w:rFonts w:ascii="Calibri" w:hAnsi="Calibri"/>
          <w:i/>
        </w:rPr>
        <w:t>minimum 60</w:t>
      </w:r>
      <w:r w:rsidRPr="009B5961">
        <w:rPr>
          <w:rFonts w:ascii="Calibri" w:hAnsi="Calibri"/>
          <w:i/>
        </w:rPr>
        <w:t xml:space="preserve"> m – </w:t>
      </w:r>
      <w:proofErr w:type="spellStart"/>
      <w:r w:rsidRPr="009B5961">
        <w:rPr>
          <w:rFonts w:ascii="Calibri" w:hAnsi="Calibri"/>
          <w:i/>
        </w:rPr>
        <w:t>cy</w:t>
      </w:r>
      <w:proofErr w:type="spellEnd"/>
      <w:r w:rsidRPr="009B5961">
        <w:rPr>
          <w:rFonts w:ascii="Calibri" w:hAnsi="Calibri"/>
          <w:i/>
        </w:rPr>
        <w:t>)</w:t>
      </w:r>
    </w:p>
    <w:p w:rsidR="00031E81" w:rsidRPr="00826366" w:rsidRDefault="00031E81" w:rsidP="00031E81">
      <w:pPr>
        <w:shd w:val="clear" w:color="auto" w:fill="D9D9D9"/>
        <w:spacing w:after="0" w:line="240" w:lineRule="auto"/>
        <w:rPr>
          <w:rFonts w:ascii="Calibri" w:eastAsia="Times New Roman" w:hAnsi="Calibri"/>
          <w:b/>
          <w:i/>
        </w:rPr>
      </w:pPr>
    </w:p>
    <w:p w:rsidR="003B2321" w:rsidRDefault="003B2321" w:rsidP="003B2321">
      <w:pPr>
        <w:pStyle w:val="Tekstpodstawowy3"/>
        <w:spacing w:line="360" w:lineRule="auto"/>
        <w:rPr>
          <w:rFonts w:ascii="Calibri" w:eastAsia="Times New Roman" w:hAnsi="Calibri"/>
          <w:i/>
          <w:sz w:val="22"/>
          <w:szCs w:val="22"/>
        </w:rPr>
      </w:pPr>
    </w:p>
    <w:p w:rsidR="003B2321" w:rsidRPr="006669FA" w:rsidRDefault="003B2321" w:rsidP="006669FA">
      <w:pPr>
        <w:pStyle w:val="Tekstpodstawowy3"/>
        <w:shd w:val="clear" w:color="auto" w:fill="E0E0E0"/>
        <w:spacing w:line="360" w:lineRule="auto"/>
        <w:rPr>
          <w:rFonts w:ascii="Calibri" w:hAnsi="Calibri"/>
          <w:b/>
          <w:bCs/>
          <w:i/>
          <w:sz w:val="22"/>
          <w:szCs w:val="22"/>
        </w:rPr>
      </w:pPr>
      <w:r>
        <w:rPr>
          <w:rFonts w:ascii="Calibri" w:eastAsia="Times New Roman" w:hAnsi="Calibri"/>
          <w:i/>
          <w:sz w:val="22"/>
          <w:szCs w:val="22"/>
        </w:rPr>
        <w:t>W przypadku, gdy W</w:t>
      </w:r>
      <w:r w:rsidRPr="000B040D">
        <w:rPr>
          <w:rFonts w:ascii="Calibri" w:eastAsia="Times New Roman" w:hAnsi="Calibri"/>
          <w:i/>
          <w:sz w:val="22"/>
          <w:szCs w:val="22"/>
        </w:rPr>
        <w:t>ykonawca nie wpisze w „Formularzu ofertowym” okresu gwarancji przyjmuje się</w:t>
      </w:r>
      <w:r>
        <w:rPr>
          <w:rFonts w:ascii="Calibri" w:eastAsia="Times New Roman" w:hAnsi="Calibri"/>
          <w:i/>
          <w:sz w:val="22"/>
          <w:szCs w:val="22"/>
        </w:rPr>
        <w:t xml:space="preserve">, że </w:t>
      </w:r>
      <w:r w:rsidRPr="000B040D">
        <w:rPr>
          <w:rFonts w:ascii="Calibri" w:eastAsia="Times New Roman" w:hAnsi="Calibri"/>
          <w:i/>
          <w:sz w:val="22"/>
          <w:szCs w:val="22"/>
        </w:rPr>
        <w:t xml:space="preserve">wymagany minimalny okres gwarancji </w:t>
      </w:r>
      <w:r>
        <w:rPr>
          <w:rFonts w:ascii="Calibri" w:eastAsia="Times New Roman" w:hAnsi="Calibri"/>
          <w:i/>
          <w:sz w:val="22"/>
          <w:szCs w:val="22"/>
        </w:rPr>
        <w:t>wynosi</w:t>
      </w:r>
      <w:r w:rsidR="00031E81">
        <w:rPr>
          <w:rFonts w:ascii="Calibri" w:eastAsia="Times New Roman" w:hAnsi="Calibri"/>
          <w:i/>
          <w:sz w:val="22"/>
          <w:szCs w:val="22"/>
        </w:rPr>
        <w:t xml:space="preserve"> 60</w:t>
      </w:r>
      <w:r w:rsidRPr="000B040D">
        <w:rPr>
          <w:rFonts w:ascii="Calibri" w:eastAsia="Times New Roman" w:hAnsi="Calibri"/>
          <w:i/>
          <w:sz w:val="22"/>
          <w:szCs w:val="22"/>
        </w:rPr>
        <w:t xml:space="preserve"> m-</w:t>
      </w:r>
      <w:proofErr w:type="spellStart"/>
      <w:r w:rsidRPr="000B040D">
        <w:rPr>
          <w:rFonts w:ascii="Calibri" w:eastAsia="Times New Roman" w:hAnsi="Calibri"/>
          <w:i/>
          <w:sz w:val="22"/>
          <w:szCs w:val="22"/>
        </w:rPr>
        <w:t>cy</w:t>
      </w:r>
      <w:proofErr w:type="spellEnd"/>
      <w:r w:rsidRPr="000B040D">
        <w:rPr>
          <w:rFonts w:ascii="Calibri" w:eastAsia="Times New Roman" w:hAnsi="Calibri"/>
          <w:i/>
          <w:sz w:val="22"/>
          <w:szCs w:val="22"/>
        </w:rPr>
        <w:t>.</w:t>
      </w:r>
    </w:p>
    <w:p w:rsidR="003B2321" w:rsidRDefault="003B2321" w:rsidP="00851340">
      <w:pPr>
        <w:pStyle w:val="Lista"/>
        <w:numPr>
          <w:ilvl w:val="0"/>
          <w:numId w:val="38"/>
        </w:numPr>
        <w:jc w:val="both"/>
        <w:rPr>
          <w:rFonts w:ascii="Calibri" w:hAnsi="Calibri"/>
          <w:sz w:val="22"/>
          <w:szCs w:val="22"/>
        </w:rPr>
      </w:pPr>
      <w:r w:rsidRPr="00756B5A">
        <w:rPr>
          <w:rFonts w:ascii="Calibri" w:hAnsi="Calibri"/>
          <w:sz w:val="22"/>
          <w:szCs w:val="22"/>
        </w:rPr>
        <w:t>Oświadczamy, że uzyskaliśmy wszelkie informacje niezbędne do prawidłowego przygotowania i złożenia oferty.</w:t>
      </w:r>
    </w:p>
    <w:p w:rsidR="003B2321" w:rsidRPr="000215D8" w:rsidRDefault="003B2321" w:rsidP="00851340">
      <w:pPr>
        <w:pStyle w:val="Lista"/>
        <w:numPr>
          <w:ilvl w:val="0"/>
          <w:numId w:val="38"/>
        </w:numPr>
        <w:jc w:val="both"/>
        <w:rPr>
          <w:rFonts w:ascii="Calibri" w:hAnsi="Calibri"/>
          <w:sz w:val="22"/>
          <w:szCs w:val="22"/>
        </w:rPr>
      </w:pPr>
      <w:r w:rsidRPr="00C61D13">
        <w:rPr>
          <w:rFonts w:ascii="Calibri" w:hAnsi="Calibri"/>
          <w:sz w:val="22"/>
          <w:szCs w:val="22"/>
          <w:lang w:eastAsia="ar-SA"/>
        </w:rPr>
        <w:t xml:space="preserve">Oświadczamy, że zobowiązujemy się </w:t>
      </w:r>
      <w:r w:rsidRPr="0062729E">
        <w:rPr>
          <w:rFonts w:ascii="Calibri" w:hAnsi="Calibri"/>
          <w:sz w:val="22"/>
          <w:szCs w:val="22"/>
          <w:lang w:eastAsia="ar-SA"/>
        </w:rPr>
        <w:t xml:space="preserve">wykonać zamówienie </w:t>
      </w:r>
      <w:r w:rsidRPr="0062729E">
        <w:rPr>
          <w:rFonts w:ascii="Calibri" w:hAnsi="Calibri"/>
          <w:b/>
          <w:sz w:val="22"/>
          <w:szCs w:val="22"/>
          <w:lang w:eastAsia="ar-SA"/>
        </w:rPr>
        <w:t>w terminie</w:t>
      </w:r>
      <w:r w:rsidR="00A920BA">
        <w:rPr>
          <w:rFonts w:ascii="Calibri" w:hAnsi="Calibri"/>
          <w:b/>
          <w:sz w:val="22"/>
          <w:szCs w:val="22"/>
          <w:lang w:eastAsia="ar-SA"/>
        </w:rPr>
        <w:t xml:space="preserve"> do </w:t>
      </w:r>
      <w:r w:rsidR="00CF5BE1">
        <w:rPr>
          <w:rFonts w:ascii="Calibri" w:hAnsi="Calibri"/>
          <w:b/>
          <w:sz w:val="22"/>
          <w:szCs w:val="22"/>
          <w:lang w:eastAsia="ar-SA"/>
        </w:rPr>
        <w:t>18.11.2019 r.</w:t>
      </w:r>
    </w:p>
    <w:p w:rsidR="003B2321" w:rsidRDefault="003B2321" w:rsidP="00851340">
      <w:pPr>
        <w:numPr>
          <w:ilvl w:val="0"/>
          <w:numId w:val="38"/>
        </w:numPr>
        <w:tabs>
          <w:tab w:val="left" w:pos="13470"/>
        </w:tabs>
        <w:suppressAutoHyphens/>
        <w:spacing w:after="0" w:line="240" w:lineRule="auto"/>
        <w:jc w:val="both"/>
        <w:rPr>
          <w:rFonts w:ascii="Calibri" w:eastAsia="Times New Roman" w:hAnsi="Calibri"/>
          <w:b/>
          <w:u w:val="single"/>
          <w:lang w:eastAsia="ar-SA"/>
        </w:rPr>
      </w:pPr>
      <w:r w:rsidRPr="003A401B">
        <w:rPr>
          <w:rFonts w:ascii="Calibri" w:eastAsia="Times New Roman" w:hAnsi="Calibri"/>
          <w:lang w:eastAsia="ar-SA"/>
        </w:rPr>
        <w:t xml:space="preserve">Oświadczamy, że uważamy się za związanych niniejszą ofertą na czas </w:t>
      </w:r>
      <w:r w:rsidRPr="00C61D13">
        <w:rPr>
          <w:rFonts w:ascii="Calibri" w:eastAsia="Times New Roman" w:hAnsi="Calibri"/>
          <w:b/>
          <w:u w:val="single"/>
          <w:lang w:eastAsia="ar-SA"/>
        </w:rPr>
        <w:t>30 dni.</w:t>
      </w:r>
    </w:p>
    <w:p w:rsidR="003B2321" w:rsidRPr="00556BE7" w:rsidRDefault="003B2321" w:rsidP="00851340">
      <w:pPr>
        <w:numPr>
          <w:ilvl w:val="0"/>
          <w:numId w:val="38"/>
        </w:numPr>
        <w:tabs>
          <w:tab w:val="left" w:pos="13470"/>
        </w:tabs>
        <w:suppressAutoHyphens/>
        <w:spacing w:after="0" w:line="240" w:lineRule="auto"/>
        <w:jc w:val="both"/>
        <w:rPr>
          <w:rFonts w:ascii="Calibri" w:eastAsia="Times New Roman" w:hAnsi="Calibri"/>
          <w:lang w:eastAsia="ar-SA"/>
        </w:rPr>
      </w:pPr>
      <w:r w:rsidRPr="00556BE7">
        <w:rPr>
          <w:rFonts w:ascii="Calibri" w:hAnsi="Calibri" w:cs="Calibri"/>
          <w:color w:val="000000"/>
        </w:rPr>
        <w:t xml:space="preserve">Oświadczamy, że zapoznaliśmy się i akceptujemy wzór umowy, a w przypadku wyłonienia naszej oferty jako najkorzystniejszej zobowiązujemy się wniesienia wymaganego zabezpieczenia należytego wykonania umowy oraz do zawarcia umowy w miejscu i terminie wskazanym przez Zamawiającego. </w:t>
      </w:r>
    </w:p>
    <w:p w:rsidR="003B2321" w:rsidRPr="00A92694" w:rsidRDefault="003B2321" w:rsidP="00851340">
      <w:pPr>
        <w:numPr>
          <w:ilvl w:val="0"/>
          <w:numId w:val="38"/>
        </w:numPr>
        <w:tabs>
          <w:tab w:val="left" w:pos="13470"/>
        </w:tabs>
        <w:suppressAutoHyphens/>
        <w:spacing w:after="0" w:line="240" w:lineRule="auto"/>
        <w:jc w:val="both"/>
        <w:rPr>
          <w:rFonts w:ascii="Calibri" w:eastAsia="Times New Roman" w:hAnsi="Calibri"/>
          <w:lang w:eastAsia="ar-SA"/>
        </w:rPr>
      </w:pPr>
      <w:r w:rsidRPr="00556BE7">
        <w:rPr>
          <w:rFonts w:ascii="Calibri" w:eastAsia="Times New Roman" w:hAnsi="Calibri"/>
        </w:rPr>
        <w:t xml:space="preserve">Oświadczamy, że zamierzamy powierzyć podwykonawcom wykonanie następujących części zamówienia </w:t>
      </w:r>
      <w:r w:rsidRPr="00556BE7">
        <w:rPr>
          <w:rFonts w:ascii="Calibri" w:eastAsia="Times New Roman" w:hAnsi="Calibri"/>
          <w:i/>
        </w:rPr>
        <w:t>(jeśli dotyczy)</w:t>
      </w:r>
      <w:r w:rsidRPr="00556BE7">
        <w:rPr>
          <w:rFonts w:ascii="Calibri" w:eastAsia="Times New Roman" w:hAnsi="Calibri"/>
        </w:rPr>
        <w:t>:*</w:t>
      </w:r>
      <w:r w:rsidRPr="00A92694">
        <w:rPr>
          <w:rFonts w:ascii="Calibri" w:eastAsia="Times New Roman" w:hAnsi="Calibri"/>
        </w:rPr>
        <w:t xml:space="preserve"> </w:t>
      </w:r>
    </w:p>
    <w:tbl>
      <w:tblPr>
        <w:tblW w:w="93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450"/>
        <w:gridCol w:w="3119"/>
        <w:gridCol w:w="1289"/>
      </w:tblGrid>
      <w:tr w:rsidR="003B2321" w:rsidRPr="009813BB" w:rsidTr="00274142">
        <w:tc>
          <w:tcPr>
            <w:tcW w:w="511" w:type="dxa"/>
            <w:shd w:val="clear" w:color="auto" w:fill="auto"/>
            <w:vAlign w:val="center"/>
          </w:tcPr>
          <w:p w:rsidR="003B2321" w:rsidRPr="009813BB" w:rsidRDefault="003B2321" w:rsidP="00274142">
            <w:pPr>
              <w:jc w:val="center"/>
              <w:rPr>
                <w:rFonts w:ascii="Calibri" w:eastAsia="Times New Roman" w:hAnsi="Calibri"/>
              </w:rPr>
            </w:pPr>
            <w:r w:rsidRPr="009813BB">
              <w:rPr>
                <w:rFonts w:ascii="Calibri" w:eastAsia="Times New Roman" w:hAnsi="Calibri"/>
              </w:rPr>
              <w:t>l.p.</w:t>
            </w:r>
          </w:p>
        </w:tc>
        <w:tc>
          <w:tcPr>
            <w:tcW w:w="4450" w:type="dxa"/>
            <w:shd w:val="clear" w:color="auto" w:fill="auto"/>
            <w:vAlign w:val="center"/>
          </w:tcPr>
          <w:p w:rsidR="003B2321" w:rsidRPr="009813BB" w:rsidRDefault="003B2321" w:rsidP="00274142">
            <w:pPr>
              <w:jc w:val="center"/>
              <w:rPr>
                <w:rFonts w:ascii="Calibri" w:eastAsia="Times New Roman" w:hAnsi="Calibri"/>
                <w:i/>
              </w:rPr>
            </w:pPr>
            <w:r w:rsidRPr="009813BB">
              <w:rPr>
                <w:rFonts w:ascii="Calibri" w:eastAsia="Times New Roman" w:hAnsi="Calibri"/>
              </w:rPr>
              <w:t xml:space="preserve">Część zamówienia </w:t>
            </w:r>
            <w:r w:rsidRPr="009813BB">
              <w:rPr>
                <w:rFonts w:ascii="Calibri" w:eastAsia="Times New Roman" w:hAnsi="Calibri"/>
                <w:i/>
              </w:rPr>
              <w:t>(określić wyraźnie zakres prac, które zostaną wykonane przez podwykonawców)</w:t>
            </w:r>
          </w:p>
        </w:tc>
        <w:tc>
          <w:tcPr>
            <w:tcW w:w="3119" w:type="dxa"/>
            <w:shd w:val="clear" w:color="auto" w:fill="auto"/>
            <w:vAlign w:val="center"/>
          </w:tcPr>
          <w:p w:rsidR="003B2321" w:rsidRPr="009813BB" w:rsidRDefault="003B2321" w:rsidP="00274142">
            <w:pPr>
              <w:jc w:val="center"/>
              <w:rPr>
                <w:rFonts w:ascii="Calibri" w:eastAsia="Times New Roman" w:hAnsi="Calibri"/>
              </w:rPr>
            </w:pPr>
            <w:r w:rsidRPr="009813BB">
              <w:rPr>
                <w:rFonts w:ascii="Calibri" w:eastAsia="Times New Roman" w:hAnsi="Calibri"/>
              </w:rPr>
              <w:t>Nazwa i adres podwykonawcy</w:t>
            </w:r>
          </w:p>
        </w:tc>
        <w:tc>
          <w:tcPr>
            <w:tcW w:w="1289" w:type="dxa"/>
            <w:shd w:val="clear" w:color="auto" w:fill="auto"/>
            <w:vAlign w:val="center"/>
          </w:tcPr>
          <w:p w:rsidR="003B2321" w:rsidRPr="009813BB" w:rsidRDefault="003B2321" w:rsidP="00274142">
            <w:pPr>
              <w:jc w:val="center"/>
              <w:rPr>
                <w:rFonts w:ascii="Calibri" w:eastAsia="Times New Roman" w:hAnsi="Calibri"/>
              </w:rPr>
            </w:pPr>
            <w:r w:rsidRPr="009813BB">
              <w:rPr>
                <w:rFonts w:ascii="Calibri" w:eastAsia="Times New Roman" w:hAnsi="Calibri"/>
              </w:rPr>
              <w:t>Udział % w wykonaniu zamówienia</w:t>
            </w:r>
          </w:p>
        </w:tc>
      </w:tr>
      <w:tr w:rsidR="003B2321" w:rsidRPr="003A401B" w:rsidTr="00274142">
        <w:tc>
          <w:tcPr>
            <w:tcW w:w="511" w:type="dxa"/>
            <w:shd w:val="clear" w:color="auto" w:fill="auto"/>
          </w:tcPr>
          <w:p w:rsidR="003B2321" w:rsidRPr="003A401B" w:rsidRDefault="003B2321" w:rsidP="00274142">
            <w:pPr>
              <w:jc w:val="both"/>
              <w:rPr>
                <w:rFonts w:ascii="Calibri" w:eastAsia="Times New Roman" w:hAnsi="Calibri"/>
              </w:rPr>
            </w:pPr>
          </w:p>
        </w:tc>
        <w:tc>
          <w:tcPr>
            <w:tcW w:w="4450" w:type="dxa"/>
            <w:shd w:val="clear" w:color="auto" w:fill="auto"/>
          </w:tcPr>
          <w:p w:rsidR="003B2321" w:rsidRPr="003A401B" w:rsidRDefault="003B2321" w:rsidP="00274142">
            <w:pPr>
              <w:jc w:val="both"/>
              <w:rPr>
                <w:rFonts w:ascii="Calibri" w:eastAsia="Times New Roman" w:hAnsi="Calibri"/>
              </w:rPr>
            </w:pPr>
          </w:p>
        </w:tc>
        <w:tc>
          <w:tcPr>
            <w:tcW w:w="3119" w:type="dxa"/>
            <w:shd w:val="clear" w:color="auto" w:fill="auto"/>
          </w:tcPr>
          <w:p w:rsidR="003B2321" w:rsidRPr="003A401B" w:rsidRDefault="003B2321" w:rsidP="00274142">
            <w:pPr>
              <w:jc w:val="both"/>
              <w:rPr>
                <w:rFonts w:ascii="Calibri" w:eastAsia="Times New Roman" w:hAnsi="Calibri"/>
              </w:rPr>
            </w:pPr>
          </w:p>
        </w:tc>
        <w:tc>
          <w:tcPr>
            <w:tcW w:w="1289" w:type="dxa"/>
            <w:shd w:val="clear" w:color="auto" w:fill="auto"/>
          </w:tcPr>
          <w:p w:rsidR="003B2321" w:rsidRPr="003A401B" w:rsidRDefault="003B2321" w:rsidP="00274142">
            <w:pPr>
              <w:jc w:val="both"/>
              <w:rPr>
                <w:rFonts w:ascii="Calibri" w:eastAsia="Times New Roman" w:hAnsi="Calibri"/>
              </w:rPr>
            </w:pPr>
          </w:p>
        </w:tc>
      </w:tr>
      <w:tr w:rsidR="003B2321" w:rsidRPr="003A401B" w:rsidTr="00274142">
        <w:tc>
          <w:tcPr>
            <w:tcW w:w="511" w:type="dxa"/>
            <w:shd w:val="clear" w:color="auto" w:fill="auto"/>
          </w:tcPr>
          <w:p w:rsidR="003B2321" w:rsidRPr="003A401B" w:rsidRDefault="003B2321" w:rsidP="00274142">
            <w:pPr>
              <w:jc w:val="both"/>
              <w:rPr>
                <w:rFonts w:ascii="Calibri" w:eastAsia="Times New Roman" w:hAnsi="Calibri"/>
              </w:rPr>
            </w:pPr>
          </w:p>
        </w:tc>
        <w:tc>
          <w:tcPr>
            <w:tcW w:w="4450" w:type="dxa"/>
            <w:shd w:val="clear" w:color="auto" w:fill="auto"/>
          </w:tcPr>
          <w:p w:rsidR="003B2321" w:rsidRPr="003A401B" w:rsidRDefault="003B2321" w:rsidP="00274142">
            <w:pPr>
              <w:jc w:val="both"/>
              <w:rPr>
                <w:rFonts w:ascii="Calibri" w:eastAsia="Times New Roman" w:hAnsi="Calibri"/>
              </w:rPr>
            </w:pPr>
          </w:p>
        </w:tc>
        <w:tc>
          <w:tcPr>
            <w:tcW w:w="3119" w:type="dxa"/>
            <w:shd w:val="clear" w:color="auto" w:fill="auto"/>
          </w:tcPr>
          <w:p w:rsidR="003B2321" w:rsidRPr="003A401B" w:rsidRDefault="003B2321" w:rsidP="00274142">
            <w:pPr>
              <w:jc w:val="both"/>
              <w:rPr>
                <w:rFonts w:ascii="Calibri" w:eastAsia="Times New Roman" w:hAnsi="Calibri"/>
              </w:rPr>
            </w:pPr>
          </w:p>
        </w:tc>
        <w:tc>
          <w:tcPr>
            <w:tcW w:w="1289" w:type="dxa"/>
            <w:shd w:val="clear" w:color="auto" w:fill="auto"/>
          </w:tcPr>
          <w:p w:rsidR="003B2321" w:rsidRPr="003A401B" w:rsidRDefault="003B2321" w:rsidP="00274142">
            <w:pPr>
              <w:jc w:val="both"/>
              <w:rPr>
                <w:rFonts w:ascii="Calibri" w:eastAsia="Times New Roman" w:hAnsi="Calibri"/>
              </w:rPr>
            </w:pPr>
          </w:p>
        </w:tc>
      </w:tr>
    </w:tbl>
    <w:p w:rsidR="003B2321" w:rsidRPr="009813BB" w:rsidRDefault="003B2321" w:rsidP="003B2321">
      <w:pPr>
        <w:spacing w:after="60"/>
        <w:ind w:left="357"/>
        <w:jc w:val="both"/>
        <w:rPr>
          <w:rFonts w:ascii="Calibri" w:eastAsia="Times New Roman" w:hAnsi="Calibri"/>
          <w:color w:val="808080"/>
          <w:sz w:val="16"/>
          <w:szCs w:val="16"/>
        </w:rPr>
      </w:pPr>
      <w:r w:rsidRPr="009813BB">
        <w:rPr>
          <w:rFonts w:ascii="Calibri" w:eastAsia="Times New Roman" w:hAnsi="Calibri"/>
          <w:i/>
          <w:color w:val="808080"/>
          <w:sz w:val="16"/>
          <w:szCs w:val="16"/>
        </w:rPr>
        <w:t>* Wykreślić jeśli nie dotyczy. W przypadku braku skreślenia i niewypełnienia oraz jeśli z treści innych dokumentów dołączonych do oferty nie będzie wynikało nic innego, Zamawiający uzna że Wykonawca zamierza zrealizować zamówienie siłami własnymi.</w:t>
      </w:r>
    </w:p>
    <w:p w:rsidR="003B2321" w:rsidRPr="003A401B" w:rsidRDefault="003B2321" w:rsidP="003B2321">
      <w:pPr>
        <w:tabs>
          <w:tab w:val="left" w:pos="16698"/>
        </w:tabs>
        <w:suppressAutoHyphens/>
        <w:spacing w:after="120" w:line="100" w:lineRule="atLeast"/>
        <w:ind w:left="425" w:hanging="425"/>
        <w:jc w:val="both"/>
        <w:rPr>
          <w:rFonts w:ascii="Calibri" w:eastAsia="TimesNewRomanPSMT" w:hAnsi="Calibri" w:cs="TimesNewRomanPSMT"/>
          <w:lang w:eastAsia="ar-SA"/>
        </w:rPr>
      </w:pPr>
      <w:r>
        <w:rPr>
          <w:rFonts w:ascii="Calibri" w:eastAsia="TimesNewRomanPSMT" w:hAnsi="Calibri" w:cs="TimesNewRomanPSMT"/>
          <w:lang w:eastAsia="ar-SA"/>
        </w:rPr>
        <w:t xml:space="preserve">8. </w:t>
      </w:r>
      <w:r w:rsidRPr="003A401B">
        <w:rPr>
          <w:rFonts w:ascii="Calibri" w:eastAsia="TimesNewRomanPSMT" w:hAnsi="Calibri" w:cs="TimesNewRomanPSMT"/>
          <w:lang w:eastAsia="ar-SA"/>
        </w:rPr>
        <w:t>Kategoria przedsiębiorstwa Wykonawcy</w:t>
      </w:r>
      <w:r w:rsidRPr="00C61D13">
        <w:t xml:space="preserve"> </w:t>
      </w:r>
      <w:r>
        <w:t>(</w:t>
      </w:r>
      <w:r w:rsidRPr="00C61D13">
        <w:rPr>
          <w:rFonts w:ascii="Calibri" w:eastAsia="TimesNewRomanPSMT" w:hAnsi="Calibri" w:cs="TimesNewRomanPSMT"/>
          <w:lang w:eastAsia="ar-SA"/>
        </w:rPr>
        <w:t>w przypadku oferty wspólnej podać informację dla każdego z wykonawców</w:t>
      </w:r>
      <w:r>
        <w:rPr>
          <w:rFonts w:ascii="Calibri" w:eastAsia="TimesNewRomanPSMT" w:hAnsi="Calibri" w:cs="TimesNewRomanPSMT"/>
          <w:lang w:eastAsia="ar-SA"/>
        </w:rPr>
        <w:t>)</w:t>
      </w:r>
      <w:r w:rsidRPr="003A401B">
        <w:rPr>
          <w:rFonts w:ascii="Calibri" w:eastAsia="TimesNewRomanPSMT" w:hAnsi="Calibri" w:cs="TimesNewRomanPSMT"/>
          <w:b/>
          <w:lang w:eastAsia="ar-SA"/>
        </w:rPr>
        <w:t>*</w:t>
      </w:r>
      <w:r w:rsidRPr="003A401B">
        <w:rPr>
          <w:rFonts w:ascii="Calibri" w:eastAsia="TimesNewRomanPSMT" w:hAnsi="Calibri" w:cs="TimesNewRomanPSMT"/>
          <w:lang w:eastAsia="ar-SA"/>
        </w:rPr>
        <w:t xml:space="preserve">: </w:t>
      </w:r>
    </w:p>
    <w:p w:rsidR="003B2321" w:rsidRDefault="003B2321" w:rsidP="003B2321">
      <w:pPr>
        <w:tabs>
          <w:tab w:val="left" w:pos="16698"/>
        </w:tabs>
        <w:suppressAutoHyphens/>
        <w:ind w:left="283"/>
        <w:jc w:val="both"/>
        <w:rPr>
          <w:rFonts w:ascii="Calibri" w:eastAsia="TimesNewRomanPSMT" w:hAnsi="Calibri" w:cs="TimesNewRomanPSMT"/>
          <w:b/>
          <w:lang w:eastAsia="ar-SA"/>
        </w:rPr>
      </w:pPr>
      <w:r>
        <w:rPr>
          <w:rFonts w:ascii="Calibri" w:eastAsia="TimesNewRomanPSMT" w:hAnsi="Calibri" w:cs="TimesNewRomanPSMT"/>
          <w:b/>
          <w:lang w:eastAsia="ar-SA"/>
        </w:rPr>
        <w:t xml:space="preserve">mikro/ </w:t>
      </w:r>
      <w:r w:rsidRPr="001B1314">
        <w:rPr>
          <w:rFonts w:ascii="Calibri" w:eastAsia="TimesNewRomanPSMT" w:hAnsi="Calibri" w:cs="TimesNewRomanPSMT"/>
          <w:b/>
          <w:lang w:eastAsia="ar-SA"/>
        </w:rPr>
        <w:t>małe</w:t>
      </w:r>
      <w:r>
        <w:rPr>
          <w:rFonts w:ascii="Calibri" w:eastAsia="TimesNewRomanPSMT" w:hAnsi="Calibri" w:cs="TimesNewRomanPSMT"/>
          <w:b/>
          <w:lang w:eastAsia="ar-SA"/>
        </w:rPr>
        <w:t>/</w:t>
      </w:r>
      <w:r w:rsidRPr="001B1314">
        <w:rPr>
          <w:rFonts w:ascii="Calibri" w:eastAsia="TimesNewRomanPSMT" w:hAnsi="Calibri" w:cs="TimesNewRomanPSMT"/>
          <w:b/>
          <w:lang w:eastAsia="ar-SA"/>
        </w:rPr>
        <w:t xml:space="preserve"> średnie przedsiębiorstwo</w:t>
      </w:r>
      <w:r>
        <w:rPr>
          <w:rFonts w:ascii="Calibri" w:eastAsia="TimesNewRomanPSMT" w:hAnsi="Calibri" w:cs="TimesNewRomanPSMT"/>
          <w:b/>
          <w:lang w:eastAsia="ar-SA"/>
        </w:rPr>
        <w:t xml:space="preserve">/duże przedsiębiorstwo/żadne z wymienionych </w:t>
      </w:r>
    </w:p>
    <w:p w:rsidR="003B2321" w:rsidRPr="009813BB" w:rsidRDefault="003B2321" w:rsidP="008C7EBA">
      <w:pPr>
        <w:tabs>
          <w:tab w:val="left" w:pos="16698"/>
        </w:tabs>
        <w:suppressAutoHyphens/>
        <w:ind w:left="283"/>
        <w:jc w:val="both"/>
        <w:rPr>
          <w:rFonts w:ascii="Calibri" w:eastAsia="TimesNewRomanPSMT" w:hAnsi="Calibri" w:cs="TimesNewRomanPSMT"/>
          <w:i/>
          <w:sz w:val="18"/>
          <w:szCs w:val="18"/>
          <w:lang w:eastAsia="ar-SA"/>
        </w:rPr>
      </w:pPr>
      <w:r w:rsidRPr="009813BB">
        <w:rPr>
          <w:rFonts w:ascii="Calibri" w:eastAsia="TimesNewRomanPSMT" w:hAnsi="Calibri" w:cs="TimesNewRomanPSMT"/>
          <w:i/>
          <w:sz w:val="18"/>
          <w:szCs w:val="18"/>
          <w:lang w:eastAsia="ar-SA"/>
        </w:rPr>
        <w:t>(*niepotrzebne skreślić)</w:t>
      </w:r>
    </w:p>
    <w:p w:rsidR="003B2321" w:rsidRPr="009813BB" w:rsidRDefault="003B2321" w:rsidP="003B2321">
      <w:pPr>
        <w:autoSpaceDE w:val="0"/>
        <w:autoSpaceDN w:val="0"/>
        <w:adjustRightInd w:val="0"/>
        <w:ind w:left="850" w:hanging="567"/>
        <w:rPr>
          <w:rFonts w:ascii="Calibri" w:hAnsi="Calibri" w:cs="Arial"/>
          <w:i/>
          <w:color w:val="808080"/>
          <w:sz w:val="16"/>
          <w:szCs w:val="16"/>
        </w:rPr>
      </w:pPr>
      <w:r w:rsidRPr="009813BB">
        <w:rPr>
          <w:rFonts w:ascii="Calibri" w:eastAsia="TimesNewRomanPSMT" w:hAnsi="Calibri" w:cs="TimesNewRomanPSMT"/>
          <w:color w:val="808080"/>
          <w:sz w:val="16"/>
          <w:szCs w:val="16"/>
          <w:lang w:eastAsia="ar-SA"/>
        </w:rPr>
        <w:t xml:space="preserve">* </w:t>
      </w:r>
      <w:r w:rsidRPr="009813BB">
        <w:rPr>
          <w:rFonts w:ascii="Calibri" w:hAnsi="Calibri" w:cs="Arial"/>
          <w:i/>
          <w:color w:val="808080"/>
          <w:sz w:val="16"/>
          <w:szCs w:val="16"/>
        </w:rPr>
        <w:t xml:space="preserve">Zgodnie z zaleceniem Komisji Europejskiej z dnia 6.05.2003 r. dot. definicji mikroprzedsiębiorstw, małych i średnich przedsiębiorstw (Dz. Urz. UE L 124 z 20.05.2003, str. 36): </w:t>
      </w:r>
    </w:p>
    <w:p w:rsidR="003B2321" w:rsidRPr="009813BB" w:rsidRDefault="003B2321" w:rsidP="00851340">
      <w:pPr>
        <w:pStyle w:val="Akapitzlist"/>
        <w:numPr>
          <w:ilvl w:val="0"/>
          <w:numId w:val="37"/>
        </w:numPr>
        <w:autoSpaceDE w:val="0"/>
        <w:autoSpaceDN w:val="0"/>
        <w:adjustRightInd w:val="0"/>
        <w:spacing w:after="0" w:line="240" w:lineRule="auto"/>
        <w:ind w:hanging="153"/>
        <w:jc w:val="both"/>
        <w:rPr>
          <w:rFonts w:cs="Arial"/>
          <w:i/>
          <w:color w:val="808080"/>
          <w:sz w:val="16"/>
          <w:szCs w:val="16"/>
        </w:rPr>
      </w:pPr>
      <w:r w:rsidRPr="009813BB">
        <w:rPr>
          <w:rFonts w:cs="Arial"/>
          <w:i/>
          <w:color w:val="808080"/>
          <w:sz w:val="16"/>
          <w:szCs w:val="16"/>
        </w:rPr>
        <w:t>mikroprzedsiębiorstwo – to przedsiębiorstwo zatrudniające mniej niż 10 osób i którego roczny obrót lub roczna suma bilansowa nie przekracza 2 mln. EUR;</w:t>
      </w:r>
    </w:p>
    <w:p w:rsidR="003B2321" w:rsidRPr="009813BB" w:rsidRDefault="003B2321" w:rsidP="00851340">
      <w:pPr>
        <w:pStyle w:val="Akapitzlist"/>
        <w:numPr>
          <w:ilvl w:val="0"/>
          <w:numId w:val="37"/>
        </w:numPr>
        <w:autoSpaceDE w:val="0"/>
        <w:autoSpaceDN w:val="0"/>
        <w:adjustRightInd w:val="0"/>
        <w:spacing w:after="0" w:line="240" w:lineRule="auto"/>
        <w:ind w:hanging="153"/>
        <w:jc w:val="both"/>
        <w:rPr>
          <w:rFonts w:cs="Arial"/>
          <w:i/>
          <w:color w:val="808080"/>
          <w:sz w:val="16"/>
          <w:szCs w:val="16"/>
        </w:rPr>
      </w:pPr>
      <w:r w:rsidRPr="009813BB">
        <w:rPr>
          <w:rFonts w:cs="Arial"/>
          <w:i/>
          <w:color w:val="808080"/>
          <w:sz w:val="16"/>
          <w:szCs w:val="16"/>
        </w:rPr>
        <w:t>małe przedsiębiorstwo – to przedsiębiorstwo zatrudniające mniej niż 50 osób i którego roczny obrót lub roczna suma bilansowa nie przekracza 10 mln. EUR;</w:t>
      </w:r>
    </w:p>
    <w:p w:rsidR="003B2321" w:rsidRDefault="003B2321" w:rsidP="00851340">
      <w:pPr>
        <w:pStyle w:val="Akapitzlist"/>
        <w:numPr>
          <w:ilvl w:val="0"/>
          <w:numId w:val="37"/>
        </w:numPr>
        <w:autoSpaceDE w:val="0"/>
        <w:autoSpaceDN w:val="0"/>
        <w:adjustRightInd w:val="0"/>
        <w:spacing w:after="0" w:line="240" w:lineRule="auto"/>
        <w:ind w:hanging="153"/>
        <w:jc w:val="both"/>
        <w:rPr>
          <w:rFonts w:cs="Arial"/>
          <w:i/>
          <w:color w:val="808080"/>
          <w:sz w:val="16"/>
          <w:szCs w:val="16"/>
        </w:rPr>
      </w:pPr>
      <w:r w:rsidRPr="009813BB">
        <w:rPr>
          <w:rFonts w:cs="Arial"/>
          <w:i/>
          <w:color w:val="808080"/>
          <w:sz w:val="16"/>
          <w:szCs w:val="16"/>
        </w:rPr>
        <w:t xml:space="preserve">średnie przedsiębiorstwa – to przedsiębiorstwa, które nie są mikroprzedsiębiorstwami ani małymi przedsiębiorstwami i które zatrudniają mniej niż 250 osób i których roczny obrót nie przekracza 50 mln. EUR </w:t>
      </w:r>
      <w:r w:rsidRPr="009813BB">
        <w:rPr>
          <w:rFonts w:cs="Arial"/>
          <w:i/>
          <w:iCs/>
          <w:color w:val="808080"/>
          <w:sz w:val="16"/>
          <w:szCs w:val="16"/>
        </w:rPr>
        <w:t xml:space="preserve">lub </w:t>
      </w:r>
      <w:r w:rsidRPr="009813BB">
        <w:rPr>
          <w:rFonts w:cs="Arial"/>
          <w:i/>
          <w:color w:val="808080"/>
          <w:sz w:val="16"/>
          <w:szCs w:val="16"/>
        </w:rPr>
        <w:t>roczna suma bilansowa nie przekracza 43 mln. EUR.</w:t>
      </w:r>
    </w:p>
    <w:p w:rsidR="008C7EBA" w:rsidRDefault="008C7EBA" w:rsidP="008C7EBA">
      <w:pPr>
        <w:autoSpaceDE w:val="0"/>
        <w:autoSpaceDN w:val="0"/>
        <w:adjustRightInd w:val="0"/>
        <w:spacing w:after="0" w:line="240" w:lineRule="auto"/>
        <w:jc w:val="both"/>
        <w:rPr>
          <w:rFonts w:cs="Arial"/>
          <w:i/>
          <w:color w:val="808080"/>
          <w:sz w:val="16"/>
          <w:szCs w:val="16"/>
        </w:rPr>
      </w:pPr>
    </w:p>
    <w:p w:rsidR="008C7EBA" w:rsidRPr="008C7EBA" w:rsidRDefault="008C7EBA" w:rsidP="008C7EBA">
      <w:pPr>
        <w:autoSpaceDE w:val="0"/>
        <w:autoSpaceDN w:val="0"/>
        <w:adjustRightInd w:val="0"/>
        <w:spacing w:after="0" w:line="240" w:lineRule="auto"/>
        <w:jc w:val="both"/>
        <w:rPr>
          <w:rFonts w:cs="Arial"/>
          <w:i/>
          <w:color w:val="808080"/>
          <w:sz w:val="16"/>
          <w:szCs w:val="16"/>
        </w:rPr>
      </w:pPr>
    </w:p>
    <w:p w:rsidR="003B2321" w:rsidRDefault="003B2321" w:rsidP="003B2321">
      <w:pPr>
        <w:jc w:val="both"/>
        <w:rPr>
          <w:rFonts w:ascii="Calibri" w:hAnsi="Calibri"/>
        </w:rPr>
      </w:pPr>
      <w:r w:rsidRPr="008C7EBA">
        <w:rPr>
          <w:rFonts w:eastAsia="TimesNewRomanPSMT" w:cs="TimesNewRomanPSMT"/>
          <w:lang w:eastAsia="ar-SA"/>
        </w:rPr>
        <w:t>9.</w:t>
      </w:r>
      <w:r w:rsidRPr="00DB690A">
        <w:rPr>
          <w:rFonts w:ascii="Verdana" w:eastAsia="TimesNewRomanPSMT" w:hAnsi="Verdana" w:cs="TimesNewRomanPSMT"/>
          <w:color w:val="808080"/>
          <w:lang w:eastAsia="ar-SA"/>
        </w:rPr>
        <w:t xml:space="preserve"> </w:t>
      </w:r>
      <w:r w:rsidRPr="00632476">
        <w:rPr>
          <w:rFonts w:ascii="Calibri" w:hAnsi="Calibri"/>
        </w:rPr>
        <w:t>Oświadczamy, że informacje zawarte na st</w:t>
      </w:r>
      <w:r>
        <w:rPr>
          <w:rFonts w:ascii="Calibri" w:hAnsi="Calibri"/>
        </w:rPr>
        <w:t>ronach   .......</w:t>
      </w:r>
      <w:r w:rsidRPr="00632476">
        <w:rPr>
          <w:rFonts w:ascii="Calibri" w:hAnsi="Calibri"/>
        </w:rPr>
        <w:t>........  oferty stanowią tajemnicę przedsiębiorstwa w rozumieniu ustawy o zwalczaniu nieuczciwej konkurencji.</w:t>
      </w:r>
    </w:p>
    <w:p w:rsidR="00120B46" w:rsidRPr="007F0CEB" w:rsidRDefault="00120B46" w:rsidP="00120B46">
      <w:pPr>
        <w:jc w:val="both"/>
        <w:rPr>
          <w:rFonts w:ascii="Calibri" w:hAnsi="Calibri"/>
        </w:rPr>
      </w:pPr>
      <w:r>
        <w:rPr>
          <w:rFonts w:ascii="Calibri" w:hAnsi="Calibri"/>
        </w:rPr>
        <w:t xml:space="preserve">10. </w:t>
      </w:r>
      <w:r w:rsidRPr="007F0CEB">
        <w:rPr>
          <w:rFonts w:ascii="Calibri" w:hAnsi="Calibri"/>
        </w:rPr>
        <w:t xml:space="preserve">Oświadczamy, że wypełniliśmy obowiązki informacyjne przewidziane w art. 13 lub art. 14 RODO* wobec osób fizycznych, od których dane osobowe bezpośrednio lub pośrednio pozyskaliśmy w celu ubiegania się o udzielenie zamówienia publicznego w niniejszym postępowaniu.** </w:t>
      </w:r>
    </w:p>
    <w:p w:rsidR="00120B46" w:rsidRPr="007F0CEB" w:rsidRDefault="00120B46" w:rsidP="00120B46">
      <w:pPr>
        <w:jc w:val="both"/>
        <w:rPr>
          <w:rFonts w:ascii="Calibri" w:hAnsi="Calibri"/>
          <w:i/>
          <w:sz w:val="16"/>
        </w:rPr>
      </w:pPr>
      <w:r w:rsidRPr="007F0CEB">
        <w:rPr>
          <w:rFonts w:ascii="Calibri" w:hAnsi="Calibri"/>
          <w:i/>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20B46" w:rsidRPr="007F0CEB" w:rsidRDefault="00120B46" w:rsidP="00120B46">
      <w:pPr>
        <w:jc w:val="both"/>
        <w:rPr>
          <w:rFonts w:ascii="Calibri" w:hAnsi="Calibri"/>
          <w:i/>
          <w:sz w:val="16"/>
        </w:rPr>
      </w:pPr>
      <w:r w:rsidRPr="007F0CEB">
        <w:rPr>
          <w:rFonts w:ascii="Calibri" w:hAnsi="Calibri"/>
          <w:i/>
          <w:sz w:val="16"/>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120B46" w:rsidRDefault="00120B46" w:rsidP="003B2321">
      <w:pPr>
        <w:jc w:val="both"/>
        <w:rPr>
          <w:rFonts w:ascii="Calibri" w:hAnsi="Calibri"/>
        </w:rPr>
      </w:pPr>
    </w:p>
    <w:p w:rsidR="003B2321" w:rsidRPr="00556BE7" w:rsidRDefault="003B2321" w:rsidP="004A1654">
      <w:pPr>
        <w:autoSpaceDE w:val="0"/>
        <w:autoSpaceDN w:val="0"/>
        <w:adjustRightInd w:val="0"/>
        <w:spacing w:after="0"/>
        <w:rPr>
          <w:rFonts w:ascii="Calibri" w:hAnsi="Calibri" w:cs="Calibri"/>
          <w:color w:val="000000"/>
        </w:rPr>
      </w:pPr>
      <w:r>
        <w:rPr>
          <w:rFonts w:ascii="Calibri" w:hAnsi="Calibri" w:cs="Calibri"/>
          <w:color w:val="000000"/>
        </w:rPr>
        <w:t>10</w:t>
      </w:r>
      <w:r w:rsidRPr="00556BE7">
        <w:rPr>
          <w:rFonts w:ascii="Calibri" w:hAnsi="Calibri" w:cs="Calibri"/>
          <w:color w:val="000000"/>
        </w:rPr>
        <w:t>. Zwolnienia wadium prosimy dokonać na numer konta …………………………………………………………… ……………………………………………………………</w:t>
      </w:r>
      <w:r w:rsidRPr="00A57219">
        <w:rPr>
          <w:rFonts w:ascii="Calibri" w:hAnsi="Calibri" w:cs="Calibri"/>
          <w:b/>
          <w:i/>
          <w:color w:val="000000"/>
        </w:rPr>
        <w:t xml:space="preserve"> </w:t>
      </w:r>
      <w:r w:rsidRPr="00556BE7">
        <w:rPr>
          <w:rFonts w:ascii="Calibri" w:hAnsi="Calibri" w:cs="Calibri"/>
          <w:color w:val="000000"/>
        </w:rPr>
        <w:t>(</w:t>
      </w:r>
      <w:r w:rsidRPr="00556BE7">
        <w:rPr>
          <w:rFonts w:ascii="Calibri" w:hAnsi="Calibri" w:cs="Calibri"/>
          <w:i/>
          <w:iCs/>
          <w:color w:val="000000"/>
        </w:rPr>
        <w:t xml:space="preserve">dotyczy wadium wnoszonego w formie pieniężnej). </w:t>
      </w:r>
    </w:p>
    <w:p w:rsidR="003B2321" w:rsidRPr="00632476" w:rsidRDefault="003B2321" w:rsidP="004A1654">
      <w:pPr>
        <w:spacing w:after="0"/>
        <w:jc w:val="both"/>
        <w:rPr>
          <w:rFonts w:ascii="Calibri" w:hAnsi="Calibri"/>
        </w:rPr>
      </w:pPr>
      <w:r>
        <w:rPr>
          <w:rFonts w:ascii="Calibri" w:hAnsi="Calibri"/>
        </w:rPr>
        <w:t xml:space="preserve">11. </w:t>
      </w:r>
      <w:r w:rsidRPr="00632476">
        <w:rPr>
          <w:rFonts w:ascii="Calibri" w:hAnsi="Calibri"/>
        </w:rPr>
        <w:t>Wraz z ofertą składamy następujące dokumenty:</w:t>
      </w:r>
    </w:p>
    <w:p w:rsidR="003B2321" w:rsidRPr="00632476" w:rsidRDefault="003B2321" w:rsidP="004A1654">
      <w:pPr>
        <w:widowControl w:val="0"/>
        <w:autoSpaceDE w:val="0"/>
        <w:autoSpaceDN w:val="0"/>
        <w:adjustRightInd w:val="0"/>
        <w:spacing w:before="60" w:after="0" w:line="360" w:lineRule="auto"/>
        <w:ind w:left="426"/>
        <w:jc w:val="both"/>
        <w:rPr>
          <w:rFonts w:ascii="Calibri" w:hAnsi="Calibri"/>
        </w:rPr>
      </w:pPr>
      <w:r w:rsidRPr="00632476">
        <w:rPr>
          <w:rFonts w:ascii="Calibri" w:hAnsi="Calibri"/>
        </w:rPr>
        <w:t>- ……………………………….…………………………………………………………………………………………………..</w:t>
      </w:r>
    </w:p>
    <w:p w:rsidR="003B2321" w:rsidRPr="00632476" w:rsidRDefault="003B2321" w:rsidP="004A1654">
      <w:pPr>
        <w:widowControl w:val="0"/>
        <w:autoSpaceDE w:val="0"/>
        <w:autoSpaceDN w:val="0"/>
        <w:adjustRightInd w:val="0"/>
        <w:spacing w:before="60" w:after="0" w:line="360" w:lineRule="auto"/>
        <w:ind w:left="426"/>
        <w:jc w:val="both"/>
        <w:rPr>
          <w:rFonts w:ascii="Calibri" w:hAnsi="Calibri"/>
        </w:rPr>
      </w:pPr>
      <w:r w:rsidRPr="00632476">
        <w:rPr>
          <w:rFonts w:ascii="Calibri" w:hAnsi="Calibri"/>
        </w:rPr>
        <w:t>- ……………………………….…………………………………………………………………………………………………..</w:t>
      </w:r>
    </w:p>
    <w:p w:rsidR="003B2321" w:rsidRDefault="003B2321" w:rsidP="004A1654">
      <w:pPr>
        <w:tabs>
          <w:tab w:val="left" w:pos="284"/>
          <w:tab w:val="left" w:pos="8584"/>
          <w:tab w:val="left" w:pos="9020"/>
        </w:tabs>
        <w:suppressAutoHyphens/>
        <w:spacing w:after="0" w:line="100" w:lineRule="atLeast"/>
        <w:ind w:left="690" w:hanging="420"/>
        <w:jc w:val="both"/>
        <w:rPr>
          <w:rFonts w:ascii="Calibri" w:hAnsi="Calibri"/>
        </w:rPr>
      </w:pPr>
      <w:r>
        <w:rPr>
          <w:rFonts w:ascii="Calibri" w:hAnsi="Calibri"/>
        </w:rPr>
        <w:t xml:space="preserve">   </w:t>
      </w:r>
      <w:r w:rsidRPr="00632476">
        <w:rPr>
          <w:rFonts w:ascii="Calibri" w:hAnsi="Calibri"/>
        </w:rPr>
        <w:t>- ……………………………….…………………………………………………………………………………………………..</w:t>
      </w:r>
    </w:p>
    <w:p w:rsidR="003B2321" w:rsidRDefault="003B2321" w:rsidP="004A1654">
      <w:pPr>
        <w:tabs>
          <w:tab w:val="left" w:pos="284"/>
          <w:tab w:val="left" w:pos="8584"/>
          <w:tab w:val="left" w:pos="9020"/>
        </w:tabs>
        <w:suppressAutoHyphens/>
        <w:spacing w:after="0" w:line="100" w:lineRule="atLeast"/>
        <w:ind w:left="690" w:hanging="420"/>
        <w:jc w:val="both"/>
        <w:rPr>
          <w:rFonts w:ascii="Calibri" w:hAnsi="Calibri"/>
        </w:rPr>
      </w:pPr>
      <w:r>
        <w:rPr>
          <w:rFonts w:ascii="Calibri" w:hAnsi="Calibri"/>
        </w:rPr>
        <w:t xml:space="preserve">   </w:t>
      </w:r>
      <w:r w:rsidRPr="00632476">
        <w:rPr>
          <w:rFonts w:ascii="Calibri" w:hAnsi="Calibri"/>
        </w:rPr>
        <w:t>- ……………………………….…………………………………………………………………………………………………..</w:t>
      </w:r>
    </w:p>
    <w:p w:rsidR="003B2321" w:rsidRPr="00632476" w:rsidRDefault="003B2321" w:rsidP="004A1654">
      <w:pPr>
        <w:spacing w:after="0" w:line="360" w:lineRule="auto"/>
        <w:jc w:val="both"/>
        <w:rPr>
          <w:rFonts w:ascii="Calibri" w:hAnsi="Calibri" w:cs="Arial"/>
        </w:rPr>
      </w:pPr>
      <w:r w:rsidRPr="00632476">
        <w:rPr>
          <w:rFonts w:ascii="Calibri" w:hAnsi="Calibri" w:cs="Arial"/>
        </w:rPr>
        <w:t>Adres, na który Zamawiający powinien przesyłać ewentualną korespondencję:</w:t>
      </w:r>
    </w:p>
    <w:p w:rsidR="003B2321" w:rsidRDefault="003B2321" w:rsidP="004A1654">
      <w:pPr>
        <w:spacing w:after="0" w:line="360" w:lineRule="auto"/>
        <w:jc w:val="both"/>
        <w:rPr>
          <w:rFonts w:ascii="Calibri" w:hAnsi="Calibri" w:cs="Arial"/>
        </w:rPr>
      </w:pPr>
      <w:r w:rsidRPr="00632476">
        <w:rPr>
          <w:rFonts w:ascii="Calibri" w:hAnsi="Calibri" w:cs="Arial"/>
        </w:rPr>
        <w:t>………………………………………………………………………………………………………………………</w:t>
      </w:r>
      <w:r>
        <w:rPr>
          <w:rFonts w:ascii="Calibri" w:hAnsi="Calibri" w:cs="Arial"/>
        </w:rPr>
        <w:t>………………………………</w:t>
      </w:r>
    </w:p>
    <w:p w:rsidR="003B2321" w:rsidRPr="00632476" w:rsidRDefault="003B2321" w:rsidP="004A1654">
      <w:pPr>
        <w:spacing w:after="0" w:line="360" w:lineRule="auto"/>
        <w:jc w:val="both"/>
        <w:rPr>
          <w:rFonts w:ascii="Calibri" w:hAnsi="Calibri" w:cs="Arial"/>
          <w:bCs/>
        </w:rPr>
      </w:pPr>
      <w:r w:rsidRPr="00632476">
        <w:rPr>
          <w:rFonts w:ascii="Calibri" w:hAnsi="Calibri" w:cs="Arial"/>
        </w:rPr>
        <w:t>……………………………………………………………………………………………………………</w:t>
      </w:r>
      <w:r>
        <w:rPr>
          <w:rFonts w:ascii="Calibri" w:hAnsi="Calibri" w:cs="Arial"/>
        </w:rPr>
        <w:t>…………………………………………</w:t>
      </w:r>
    </w:p>
    <w:p w:rsidR="003B2321" w:rsidRPr="00632476" w:rsidRDefault="003B2321" w:rsidP="004A1654">
      <w:pPr>
        <w:spacing w:after="0" w:line="360" w:lineRule="auto"/>
        <w:jc w:val="both"/>
        <w:rPr>
          <w:rFonts w:ascii="Calibri" w:hAnsi="Calibri" w:cs="Arial"/>
          <w:bCs/>
        </w:rPr>
      </w:pPr>
      <w:r w:rsidRPr="00632476">
        <w:rPr>
          <w:rFonts w:ascii="Calibri" w:hAnsi="Calibri" w:cs="Arial"/>
          <w:bCs/>
        </w:rPr>
        <w:t>Strona internetowa Wykonawcy:</w:t>
      </w:r>
    </w:p>
    <w:p w:rsidR="003B2321" w:rsidRPr="00632476" w:rsidRDefault="003B2321" w:rsidP="004A1654">
      <w:pPr>
        <w:spacing w:after="0" w:line="360" w:lineRule="auto"/>
        <w:jc w:val="both"/>
        <w:rPr>
          <w:rFonts w:ascii="Calibri" w:hAnsi="Calibri" w:cs="Arial"/>
        </w:rPr>
      </w:pPr>
      <w:r w:rsidRPr="00632476">
        <w:rPr>
          <w:rFonts w:ascii="Calibri" w:hAnsi="Calibri" w:cs="Arial"/>
        </w:rPr>
        <w:t>.......................................................................................</w:t>
      </w:r>
      <w:r>
        <w:rPr>
          <w:rFonts w:ascii="Calibri" w:hAnsi="Calibri" w:cs="Arial"/>
        </w:rPr>
        <w:t>....................................................................</w:t>
      </w:r>
    </w:p>
    <w:p w:rsidR="003B2321" w:rsidRPr="00632476" w:rsidRDefault="003B2321" w:rsidP="004A1654">
      <w:pPr>
        <w:spacing w:after="0" w:line="360" w:lineRule="auto"/>
        <w:jc w:val="both"/>
        <w:rPr>
          <w:rFonts w:ascii="Calibri" w:hAnsi="Calibri" w:cs="Arial"/>
        </w:rPr>
      </w:pPr>
      <w:r w:rsidRPr="00632476">
        <w:rPr>
          <w:rFonts w:ascii="Calibri" w:hAnsi="Calibri" w:cs="Arial"/>
        </w:rPr>
        <w:t xml:space="preserve">Osoba wyznaczona do kontaktów z Zamawiającym: </w:t>
      </w:r>
    </w:p>
    <w:p w:rsidR="003B2321" w:rsidRPr="00632476" w:rsidRDefault="003B2321" w:rsidP="004A1654">
      <w:pPr>
        <w:spacing w:after="0" w:line="360" w:lineRule="auto"/>
        <w:jc w:val="both"/>
        <w:rPr>
          <w:rFonts w:ascii="Calibri" w:hAnsi="Calibri" w:cs="Arial"/>
          <w:lang w:val="de-DE"/>
        </w:rPr>
      </w:pPr>
      <w:r w:rsidRPr="00632476">
        <w:rPr>
          <w:rFonts w:ascii="Calibri" w:hAnsi="Calibri" w:cs="Arial"/>
          <w:lang w:val="de-DE"/>
        </w:rPr>
        <w:t xml:space="preserve">…........................................................................................................................ </w:t>
      </w:r>
    </w:p>
    <w:p w:rsidR="003B2321" w:rsidRPr="00632476" w:rsidRDefault="003B2321" w:rsidP="004A1654">
      <w:pPr>
        <w:spacing w:after="0" w:line="360" w:lineRule="auto"/>
        <w:jc w:val="both"/>
        <w:rPr>
          <w:rFonts w:ascii="Calibri" w:hAnsi="Calibri" w:cs="Arial"/>
          <w:bCs/>
          <w:lang w:val="de-DE"/>
        </w:rPr>
      </w:pPr>
      <w:proofErr w:type="spellStart"/>
      <w:r w:rsidRPr="00632476">
        <w:rPr>
          <w:rFonts w:ascii="Calibri" w:hAnsi="Calibri" w:cs="Arial"/>
          <w:lang w:val="de-DE"/>
        </w:rPr>
        <w:t>n</w:t>
      </w:r>
      <w:r w:rsidRPr="00632476">
        <w:rPr>
          <w:rFonts w:ascii="Calibri" w:hAnsi="Calibri" w:cs="Arial"/>
          <w:bCs/>
          <w:lang w:val="de-DE"/>
        </w:rPr>
        <w:t>umer</w:t>
      </w:r>
      <w:proofErr w:type="spellEnd"/>
      <w:r w:rsidRPr="00632476">
        <w:rPr>
          <w:rFonts w:ascii="Calibri" w:hAnsi="Calibri" w:cs="Arial"/>
          <w:bCs/>
          <w:lang w:val="de-DE"/>
        </w:rPr>
        <w:t xml:space="preserve"> </w:t>
      </w:r>
      <w:proofErr w:type="spellStart"/>
      <w:r w:rsidRPr="00632476">
        <w:rPr>
          <w:rFonts w:ascii="Calibri" w:hAnsi="Calibri" w:cs="Arial"/>
          <w:bCs/>
          <w:lang w:val="de-DE"/>
        </w:rPr>
        <w:t>telefonu</w:t>
      </w:r>
      <w:proofErr w:type="spellEnd"/>
      <w:r w:rsidRPr="00632476">
        <w:rPr>
          <w:rFonts w:ascii="Calibri" w:hAnsi="Calibri" w:cs="Arial"/>
          <w:bCs/>
          <w:lang w:val="de-DE"/>
        </w:rPr>
        <w:t>: ……………………………………………………………</w:t>
      </w:r>
      <w:r>
        <w:rPr>
          <w:rFonts w:ascii="Calibri" w:hAnsi="Calibri" w:cs="Arial"/>
          <w:bCs/>
          <w:lang w:val="de-DE"/>
        </w:rPr>
        <w:t>……………………..</w:t>
      </w:r>
      <w:r w:rsidRPr="00632476">
        <w:rPr>
          <w:rFonts w:ascii="Calibri" w:hAnsi="Calibri" w:cs="Arial"/>
          <w:bCs/>
          <w:lang w:val="de-DE"/>
        </w:rPr>
        <w:t xml:space="preserve">……… </w:t>
      </w:r>
    </w:p>
    <w:p w:rsidR="003B2321" w:rsidRPr="00632476" w:rsidRDefault="003B2321" w:rsidP="004A1654">
      <w:pPr>
        <w:spacing w:after="0" w:line="360" w:lineRule="auto"/>
        <w:jc w:val="both"/>
        <w:rPr>
          <w:rFonts w:ascii="Calibri" w:hAnsi="Calibri" w:cs="Arial"/>
          <w:bCs/>
          <w:lang w:val="de-DE"/>
        </w:rPr>
      </w:pPr>
      <w:proofErr w:type="spellStart"/>
      <w:r>
        <w:rPr>
          <w:rFonts w:ascii="Calibri" w:hAnsi="Calibri" w:cs="Arial"/>
          <w:bCs/>
          <w:lang w:val="de-DE"/>
        </w:rPr>
        <w:t>n</w:t>
      </w:r>
      <w:r w:rsidRPr="00632476">
        <w:rPr>
          <w:rFonts w:ascii="Calibri" w:hAnsi="Calibri" w:cs="Arial"/>
          <w:bCs/>
          <w:lang w:val="de-DE"/>
        </w:rPr>
        <w:t>umer</w:t>
      </w:r>
      <w:proofErr w:type="spellEnd"/>
      <w:r w:rsidRPr="00632476">
        <w:rPr>
          <w:rFonts w:ascii="Calibri" w:hAnsi="Calibri" w:cs="Arial"/>
          <w:bCs/>
          <w:lang w:val="de-DE"/>
        </w:rPr>
        <w:t xml:space="preserve"> </w:t>
      </w:r>
      <w:proofErr w:type="spellStart"/>
      <w:r w:rsidRPr="00632476">
        <w:rPr>
          <w:rFonts w:ascii="Calibri" w:hAnsi="Calibri" w:cs="Arial"/>
          <w:bCs/>
          <w:lang w:val="de-DE"/>
        </w:rPr>
        <w:t>faksu</w:t>
      </w:r>
      <w:proofErr w:type="spellEnd"/>
      <w:r w:rsidRPr="00632476">
        <w:rPr>
          <w:rFonts w:ascii="Calibri" w:hAnsi="Calibri" w:cs="Arial"/>
          <w:bCs/>
          <w:lang w:val="de-DE"/>
        </w:rPr>
        <w:t>: …………………………</w:t>
      </w:r>
      <w:r>
        <w:rPr>
          <w:rFonts w:ascii="Calibri" w:hAnsi="Calibri" w:cs="Arial"/>
          <w:bCs/>
          <w:lang w:val="de-DE"/>
        </w:rPr>
        <w:t>……………………………..</w:t>
      </w:r>
      <w:r w:rsidRPr="00632476">
        <w:rPr>
          <w:rFonts w:ascii="Calibri" w:hAnsi="Calibri" w:cs="Arial"/>
          <w:bCs/>
          <w:lang w:val="de-DE"/>
        </w:rPr>
        <w:t>……………………</w:t>
      </w:r>
      <w:r>
        <w:rPr>
          <w:rFonts w:ascii="Calibri" w:hAnsi="Calibri" w:cs="Arial"/>
          <w:bCs/>
          <w:lang w:val="de-DE"/>
        </w:rPr>
        <w:t>…………….</w:t>
      </w:r>
      <w:r w:rsidRPr="00632476">
        <w:rPr>
          <w:rFonts w:ascii="Calibri" w:hAnsi="Calibri" w:cs="Arial"/>
          <w:bCs/>
          <w:lang w:val="de-DE"/>
        </w:rPr>
        <w:t>…</w:t>
      </w:r>
    </w:p>
    <w:p w:rsidR="003B2321" w:rsidRPr="00632476" w:rsidRDefault="003B2321" w:rsidP="004A1654">
      <w:pPr>
        <w:spacing w:after="0" w:line="360" w:lineRule="auto"/>
        <w:jc w:val="both"/>
        <w:rPr>
          <w:rFonts w:ascii="Calibri" w:hAnsi="Calibri" w:cs="Arial"/>
          <w:lang w:val="de-DE"/>
        </w:rPr>
      </w:pPr>
      <w:proofErr w:type="spellStart"/>
      <w:r w:rsidRPr="00632476">
        <w:rPr>
          <w:rFonts w:ascii="Calibri" w:hAnsi="Calibri" w:cs="Arial"/>
          <w:bCs/>
          <w:lang w:val="de-DE"/>
        </w:rPr>
        <w:t>e-mail</w:t>
      </w:r>
      <w:proofErr w:type="spellEnd"/>
      <w:r w:rsidRPr="00632476">
        <w:rPr>
          <w:rFonts w:ascii="Calibri" w:hAnsi="Calibri" w:cs="Arial"/>
          <w:bCs/>
          <w:lang w:val="de-DE"/>
        </w:rPr>
        <w:t xml:space="preserve">  …..............................................................................</w:t>
      </w:r>
      <w:r>
        <w:rPr>
          <w:rFonts w:ascii="Calibri" w:hAnsi="Calibri" w:cs="Arial"/>
          <w:bCs/>
          <w:lang w:val="de-DE"/>
        </w:rPr>
        <w:t>..............</w:t>
      </w:r>
      <w:r w:rsidRPr="00632476">
        <w:rPr>
          <w:rFonts w:ascii="Calibri" w:hAnsi="Calibri" w:cs="Arial"/>
          <w:bCs/>
          <w:lang w:val="de-DE"/>
        </w:rPr>
        <w:t>...............</w:t>
      </w:r>
    </w:p>
    <w:p w:rsidR="003B2321" w:rsidRPr="00632476" w:rsidRDefault="003B2321" w:rsidP="004A1654">
      <w:pPr>
        <w:spacing w:after="0" w:line="360" w:lineRule="auto"/>
        <w:jc w:val="both"/>
        <w:rPr>
          <w:rFonts w:ascii="Calibri" w:hAnsi="Calibri" w:cs="Arial"/>
          <w:lang w:val="de-DE"/>
        </w:rPr>
      </w:pPr>
    </w:p>
    <w:p w:rsidR="00BD3727" w:rsidRDefault="003B2321" w:rsidP="004A1654">
      <w:pPr>
        <w:spacing w:after="0" w:line="0" w:lineRule="atLeast"/>
        <w:rPr>
          <w:rFonts w:ascii="Calibri" w:hAnsi="Calibri" w:cs="Arial"/>
        </w:rPr>
      </w:pPr>
      <w:r w:rsidRPr="00632476">
        <w:rPr>
          <w:rFonts w:ascii="Calibri" w:hAnsi="Calibri" w:cs="Arial"/>
        </w:rPr>
        <w:t>………............................, dn. _ _ . _ _ . _ _ _ _</w:t>
      </w:r>
      <w:r w:rsidRPr="00632476">
        <w:rPr>
          <w:rFonts w:ascii="Calibri" w:hAnsi="Calibri" w:cs="Arial"/>
        </w:rPr>
        <w:tab/>
        <w:t xml:space="preserve">r.         </w:t>
      </w:r>
      <w:r>
        <w:rPr>
          <w:rFonts w:ascii="Calibri" w:hAnsi="Calibri" w:cs="Arial"/>
        </w:rPr>
        <w:t xml:space="preserve"> </w:t>
      </w:r>
    </w:p>
    <w:p w:rsidR="006669FA" w:rsidRDefault="006669FA" w:rsidP="004A1654">
      <w:pPr>
        <w:spacing w:after="0" w:line="0" w:lineRule="atLeast"/>
        <w:rPr>
          <w:rFonts w:ascii="Calibri" w:hAnsi="Calibri" w:cs="Arial"/>
        </w:rPr>
      </w:pPr>
    </w:p>
    <w:p w:rsidR="006669FA" w:rsidRDefault="006669FA" w:rsidP="00BD3727">
      <w:pPr>
        <w:spacing w:line="0" w:lineRule="atLeast"/>
        <w:rPr>
          <w:rFonts w:ascii="Calibri" w:hAnsi="Calibri" w:cs="Arial"/>
        </w:rPr>
      </w:pPr>
    </w:p>
    <w:p w:rsidR="003B2321" w:rsidRPr="00BA5637" w:rsidRDefault="003B2321" w:rsidP="00BD3727">
      <w:pPr>
        <w:spacing w:line="0" w:lineRule="atLeast"/>
        <w:jc w:val="right"/>
        <w:rPr>
          <w:rFonts w:ascii="Calibri" w:hAnsi="Calibri" w:cs="Arial"/>
        </w:rPr>
      </w:pPr>
      <w:r w:rsidRPr="00632476">
        <w:rPr>
          <w:rFonts w:ascii="Calibri" w:hAnsi="Calibri" w:cs="Arial"/>
        </w:rPr>
        <w:tab/>
      </w:r>
      <w:r w:rsidRPr="00BA5637">
        <w:rPr>
          <w:rFonts w:ascii="Calibri" w:hAnsi="Calibri" w:cs="Arial"/>
        </w:rPr>
        <w:t>……………………………………</w:t>
      </w:r>
      <w:r>
        <w:rPr>
          <w:rFonts w:ascii="Calibri" w:hAnsi="Calibri" w:cs="Arial"/>
        </w:rPr>
        <w:t>…….</w:t>
      </w:r>
      <w:r w:rsidRPr="00BA5637">
        <w:rPr>
          <w:rFonts w:ascii="Calibri" w:hAnsi="Calibri" w:cs="Arial"/>
        </w:rPr>
        <w:t>………</w:t>
      </w:r>
      <w:r>
        <w:rPr>
          <w:rFonts w:ascii="Calibri" w:hAnsi="Calibri" w:cs="Arial"/>
        </w:rPr>
        <w:t>……………..</w:t>
      </w:r>
      <w:r w:rsidRPr="00BA5637">
        <w:rPr>
          <w:rFonts w:ascii="Calibri" w:hAnsi="Calibri" w:cs="Arial"/>
        </w:rPr>
        <w:t>………………</w:t>
      </w:r>
    </w:p>
    <w:p w:rsidR="003B2321" w:rsidRPr="00BA5637" w:rsidRDefault="003B2321" w:rsidP="003B2321">
      <w:pPr>
        <w:spacing w:line="0" w:lineRule="atLeast"/>
        <w:ind w:left="5400"/>
        <w:jc w:val="center"/>
        <w:rPr>
          <w:rFonts w:ascii="Calibri" w:hAnsi="Calibri" w:cs="Arial"/>
          <w:i/>
        </w:rPr>
      </w:pPr>
      <w:r w:rsidRPr="00BA5637">
        <w:rPr>
          <w:rFonts w:ascii="Calibri" w:hAnsi="Calibri" w:cs="Arial"/>
          <w:i/>
        </w:rPr>
        <w:t>Podpis osób uprawnionych do składania oświadczeń woli w imieniu Wykonawcy oraz pieczątka / pieczątki</w:t>
      </w:r>
    </w:p>
    <w:p w:rsidR="003B2321" w:rsidRDefault="003B2321" w:rsidP="003B2321">
      <w:pPr>
        <w:spacing w:line="0" w:lineRule="atLeast"/>
        <w:rPr>
          <w:rFonts w:ascii="Calibri" w:hAnsi="Calibri" w:cs="Arial"/>
          <w:i/>
        </w:rPr>
      </w:pPr>
    </w:p>
    <w:p w:rsidR="00BD3727" w:rsidRDefault="00BD3727" w:rsidP="003B2321">
      <w:pPr>
        <w:rPr>
          <w:rFonts w:ascii="Calibri" w:hAnsi="Calibri" w:cs="Arial"/>
          <w:i/>
        </w:rPr>
      </w:pPr>
    </w:p>
    <w:p w:rsidR="00120B46" w:rsidRDefault="00120B46" w:rsidP="003B2321">
      <w:pPr>
        <w:rPr>
          <w:rFonts w:ascii="Calibri" w:hAnsi="Calibri" w:cs="Arial"/>
          <w:i/>
        </w:rPr>
      </w:pPr>
    </w:p>
    <w:p w:rsidR="004A1654" w:rsidRDefault="004A1654" w:rsidP="003B2321">
      <w:pPr>
        <w:rPr>
          <w:rFonts w:ascii="Calibri" w:hAnsi="Calibri" w:cs="Arial"/>
          <w:i/>
        </w:rPr>
      </w:pPr>
    </w:p>
    <w:p w:rsidR="004A1654" w:rsidRDefault="004A1654" w:rsidP="003B2321">
      <w:pPr>
        <w:rPr>
          <w:rFonts w:ascii="Calibri" w:hAnsi="Calibri" w:cs="Arial"/>
          <w:i/>
        </w:rPr>
      </w:pPr>
    </w:p>
    <w:p w:rsidR="004A1654" w:rsidRDefault="004A1654" w:rsidP="003B2321">
      <w:pPr>
        <w:rPr>
          <w:rFonts w:ascii="Calibri" w:hAnsi="Calibri" w:cs="Arial"/>
          <w:i/>
        </w:rPr>
      </w:pPr>
    </w:p>
    <w:p w:rsidR="004A1654" w:rsidRDefault="004A1654" w:rsidP="003B2321">
      <w:pPr>
        <w:rPr>
          <w:rFonts w:ascii="Calibri" w:hAnsi="Calibri" w:cs="Arial"/>
          <w:i/>
        </w:rPr>
      </w:pPr>
    </w:p>
    <w:p w:rsidR="004A1654" w:rsidRDefault="004A1654" w:rsidP="003B2321">
      <w:pPr>
        <w:rPr>
          <w:rFonts w:ascii="Calibri" w:hAnsi="Calibri" w:cs="Arial"/>
          <w:i/>
        </w:rPr>
      </w:pPr>
    </w:p>
    <w:p w:rsidR="004A1654" w:rsidRPr="00632476" w:rsidRDefault="004A1654" w:rsidP="003B2321">
      <w:pPr>
        <w:rPr>
          <w:rFonts w:ascii="Calibri" w:hAnsi="Calibri" w:cs="Arial"/>
          <w:i/>
        </w:rPr>
      </w:pPr>
    </w:p>
    <w:p w:rsidR="003B2321" w:rsidRPr="00632476" w:rsidRDefault="003B2321" w:rsidP="003B2321">
      <w:pPr>
        <w:rPr>
          <w:rFonts w:ascii="Calibri" w:hAnsi="Calibri" w:cs="Arial"/>
          <w:i/>
        </w:rPr>
      </w:pPr>
    </w:p>
    <w:p w:rsidR="00FC307E" w:rsidRPr="00BD3727" w:rsidRDefault="00BD3727" w:rsidP="00BD3727">
      <w:pPr>
        <w:shd w:val="clear" w:color="auto" w:fill="F2F2F2" w:themeFill="background1" w:themeFillShade="F2"/>
        <w:rPr>
          <w:b/>
          <w:i/>
        </w:rPr>
      </w:pPr>
      <w:bookmarkStart w:id="21" w:name="_Toc370302689"/>
      <w:bookmarkStart w:id="22" w:name="_Toc381599957"/>
      <w:bookmarkStart w:id="23" w:name="_Toc384279257"/>
      <w:bookmarkStart w:id="24" w:name="_Toc414613782"/>
      <w:bookmarkStart w:id="25" w:name="_Toc458669922"/>
      <w:bookmarkStart w:id="26" w:name="_Toc459201579"/>
      <w:bookmarkEnd w:id="18"/>
      <w:bookmarkEnd w:id="19"/>
      <w:bookmarkEnd w:id="20"/>
      <w:r w:rsidRPr="00BD3727">
        <w:rPr>
          <w:b/>
          <w:i/>
        </w:rPr>
        <w:t xml:space="preserve">Załącznik nr 3 </w:t>
      </w:r>
      <w:r w:rsidR="00FC307E" w:rsidRPr="00BD3727">
        <w:rPr>
          <w:b/>
          <w:i/>
        </w:rPr>
        <w:t>do SIWZ</w:t>
      </w:r>
      <w:r w:rsidR="00B85E68">
        <w:rPr>
          <w:rFonts w:ascii="Calibri" w:hAnsi="Calibri" w:cs="Arial"/>
          <w:b/>
          <w:i/>
          <w:sz w:val="4"/>
          <w:szCs w:val="4"/>
        </w:rPr>
        <w:t xml:space="preserve"> </w:t>
      </w:r>
      <w:r w:rsidR="00B85E68">
        <w:rPr>
          <w:rFonts w:ascii="Calibri" w:hAnsi="Calibri" w:cs="Arial"/>
          <w:b/>
          <w:i/>
          <w:sz w:val="4"/>
          <w:szCs w:val="4"/>
        </w:rPr>
        <w:tab/>
        <w:t xml:space="preserve"> </w:t>
      </w:r>
      <w:r w:rsidR="003B2321" w:rsidRPr="00BD3727">
        <w:rPr>
          <w:b/>
          <w:i/>
        </w:rPr>
        <w:t>Oświadczenie Wykonawcy składane na podstawie art. 25a ust. 1 ustawy Prawo zamówień publicznych</w:t>
      </w:r>
      <w:bookmarkEnd w:id="21"/>
      <w:bookmarkEnd w:id="22"/>
      <w:bookmarkEnd w:id="23"/>
      <w:bookmarkEnd w:id="24"/>
      <w:bookmarkEnd w:id="25"/>
      <w:bookmarkEnd w:id="26"/>
    </w:p>
    <w:p w:rsidR="00BD3727" w:rsidRPr="00BD3727" w:rsidRDefault="00BD3727" w:rsidP="00BD3727">
      <w:pPr>
        <w:rPr>
          <w:rFonts w:ascii="Calibri" w:hAnsi="Calibri" w:cs="Arial"/>
          <w:b/>
          <w:i/>
          <w:sz w:val="4"/>
          <w:szCs w:val="4"/>
        </w:rPr>
      </w:pPr>
    </w:p>
    <w:p w:rsidR="003B2321" w:rsidRPr="00080A05" w:rsidRDefault="003B2321" w:rsidP="003B2321">
      <w:pPr>
        <w:jc w:val="center"/>
        <w:rPr>
          <w:rFonts w:ascii="Calibri" w:hAnsi="Calibri"/>
          <w:b/>
          <w:sz w:val="20"/>
          <w:szCs w:val="20"/>
        </w:rPr>
      </w:pPr>
      <w:r w:rsidRPr="00080A05">
        <w:rPr>
          <w:rFonts w:ascii="Calibri" w:hAnsi="Calibri"/>
          <w:b/>
          <w:sz w:val="20"/>
          <w:szCs w:val="20"/>
        </w:rPr>
        <w:t>Oświadczenie Wykonawcy*</w:t>
      </w:r>
    </w:p>
    <w:p w:rsidR="003B2321" w:rsidRPr="00080A05" w:rsidRDefault="003B2321" w:rsidP="003B2321">
      <w:pPr>
        <w:jc w:val="center"/>
        <w:rPr>
          <w:rFonts w:ascii="Calibri" w:hAnsi="Calibri"/>
          <w:b/>
          <w:sz w:val="20"/>
          <w:szCs w:val="20"/>
        </w:rPr>
      </w:pPr>
    </w:p>
    <w:p w:rsidR="003B2321" w:rsidRPr="00080A05" w:rsidRDefault="003B2321" w:rsidP="003B2321">
      <w:pPr>
        <w:rPr>
          <w:rFonts w:ascii="Calibri" w:hAnsi="Calibri"/>
          <w:sz w:val="20"/>
          <w:szCs w:val="20"/>
        </w:rPr>
      </w:pPr>
      <w:r w:rsidRPr="00080A05">
        <w:rPr>
          <w:rFonts w:ascii="Calibri" w:hAnsi="Calibri"/>
          <w:sz w:val="20"/>
          <w:szCs w:val="20"/>
        </w:rPr>
        <w:t xml:space="preserve">Ja/my, niżej podpisany/i </w:t>
      </w:r>
      <w:r w:rsidRPr="00080A05">
        <w:rPr>
          <w:rFonts w:ascii="Calibri" w:hAnsi="Calibri"/>
          <w:i/>
          <w:sz w:val="20"/>
          <w:szCs w:val="20"/>
        </w:rPr>
        <w:t>(imię, nazwisko, stanowisko/podstawa do reprezentacji)</w:t>
      </w:r>
    </w:p>
    <w:p w:rsidR="003B2321" w:rsidRPr="00080A05" w:rsidRDefault="003B2321" w:rsidP="003B2321">
      <w:pPr>
        <w:rPr>
          <w:rFonts w:ascii="Calibri" w:hAnsi="Calibri"/>
          <w:sz w:val="20"/>
          <w:szCs w:val="20"/>
        </w:rPr>
      </w:pPr>
      <w:r w:rsidRPr="00080A05">
        <w:rPr>
          <w:rFonts w:ascii="Calibri" w:hAnsi="Calibri"/>
          <w:sz w:val="20"/>
          <w:szCs w:val="20"/>
        </w:rPr>
        <w:t>…………………................................................................................................................................................</w:t>
      </w:r>
    </w:p>
    <w:p w:rsidR="003B2321" w:rsidRPr="00080A05" w:rsidRDefault="003B2321" w:rsidP="003B2321">
      <w:pPr>
        <w:rPr>
          <w:rFonts w:ascii="Calibri" w:hAnsi="Calibri"/>
          <w:sz w:val="20"/>
          <w:szCs w:val="20"/>
        </w:rPr>
      </w:pPr>
      <w:r w:rsidRPr="00080A05">
        <w:rPr>
          <w:rFonts w:ascii="Calibri" w:hAnsi="Calibri"/>
          <w:sz w:val="20"/>
          <w:szCs w:val="20"/>
        </w:rPr>
        <w:t>…………………................................................................................................................................</w:t>
      </w:r>
      <w:r w:rsidR="00FC307E" w:rsidRPr="00080A05">
        <w:rPr>
          <w:rFonts w:ascii="Calibri" w:hAnsi="Calibri"/>
          <w:sz w:val="20"/>
          <w:szCs w:val="20"/>
        </w:rPr>
        <w:t>................</w:t>
      </w:r>
    </w:p>
    <w:p w:rsidR="003B2321" w:rsidRPr="00080A05" w:rsidRDefault="003B2321" w:rsidP="00FC307E">
      <w:pPr>
        <w:jc w:val="both"/>
        <w:rPr>
          <w:rFonts w:ascii="Calibri" w:hAnsi="Calibri"/>
          <w:sz w:val="20"/>
          <w:szCs w:val="20"/>
        </w:rPr>
      </w:pPr>
      <w:r w:rsidRPr="00080A05">
        <w:rPr>
          <w:rFonts w:ascii="Calibri" w:hAnsi="Calibri"/>
          <w:sz w:val="20"/>
          <w:szCs w:val="20"/>
        </w:rPr>
        <w:t xml:space="preserve">działając w imieniu i na rzecz </w:t>
      </w:r>
      <w:r w:rsidRPr="00080A05">
        <w:rPr>
          <w:rFonts w:ascii="Calibri" w:hAnsi="Calibri"/>
          <w:i/>
          <w:sz w:val="20"/>
          <w:szCs w:val="20"/>
        </w:rPr>
        <w:t>(nazwa /firma/,adres wykonawcy, w zależności od podmiotu: NIP/PESEL, KRS/</w:t>
      </w:r>
      <w:proofErr w:type="spellStart"/>
      <w:r w:rsidRPr="00080A05">
        <w:rPr>
          <w:rFonts w:ascii="Calibri" w:hAnsi="Calibri"/>
          <w:i/>
          <w:sz w:val="20"/>
          <w:szCs w:val="20"/>
        </w:rPr>
        <w:t>CEiDG</w:t>
      </w:r>
      <w:proofErr w:type="spellEnd"/>
      <w:r w:rsidRPr="00080A05">
        <w:rPr>
          <w:rFonts w:ascii="Calibri" w:hAnsi="Calibri"/>
          <w:i/>
          <w:sz w:val="20"/>
          <w:szCs w:val="20"/>
        </w:rPr>
        <w:t>)</w:t>
      </w:r>
      <w:r w:rsidRPr="00080A05">
        <w:rPr>
          <w:rFonts w:ascii="Calibri" w:hAnsi="Calibri"/>
          <w:sz w:val="20"/>
          <w:szCs w:val="20"/>
        </w:rPr>
        <w:t xml:space="preserve"> </w:t>
      </w:r>
    </w:p>
    <w:p w:rsidR="003B2321" w:rsidRPr="00080A05" w:rsidRDefault="003B2321" w:rsidP="003B2321">
      <w:pPr>
        <w:rPr>
          <w:rFonts w:ascii="Calibri" w:hAnsi="Calibri"/>
          <w:sz w:val="20"/>
          <w:szCs w:val="20"/>
        </w:rPr>
      </w:pPr>
      <w:r w:rsidRPr="00080A05">
        <w:rPr>
          <w:rFonts w:ascii="Calibri" w:hAnsi="Calibri"/>
          <w:sz w:val="20"/>
          <w:szCs w:val="20"/>
        </w:rPr>
        <w:t>…………………...............................................................................................................................</w:t>
      </w:r>
      <w:r w:rsidR="00FC307E" w:rsidRPr="00080A05">
        <w:rPr>
          <w:rFonts w:ascii="Calibri" w:hAnsi="Calibri"/>
          <w:sz w:val="20"/>
          <w:szCs w:val="20"/>
        </w:rPr>
        <w:t>.................</w:t>
      </w:r>
    </w:p>
    <w:p w:rsidR="003B2321" w:rsidRPr="00080A05" w:rsidRDefault="003B2321" w:rsidP="00FC307E">
      <w:pPr>
        <w:rPr>
          <w:rFonts w:ascii="Calibri" w:hAnsi="Calibri"/>
          <w:sz w:val="20"/>
          <w:szCs w:val="20"/>
        </w:rPr>
      </w:pPr>
      <w:r w:rsidRPr="00080A05">
        <w:rPr>
          <w:rFonts w:ascii="Calibri" w:hAnsi="Calibri"/>
          <w:sz w:val="20"/>
          <w:szCs w:val="20"/>
        </w:rPr>
        <w:t>………………….................................................................................................................</w:t>
      </w:r>
      <w:r w:rsidR="00FC307E" w:rsidRPr="00080A05">
        <w:rPr>
          <w:rFonts w:ascii="Calibri" w:hAnsi="Calibri"/>
          <w:sz w:val="20"/>
          <w:szCs w:val="20"/>
        </w:rPr>
        <w:t>...............................</w:t>
      </w:r>
    </w:p>
    <w:p w:rsidR="003B2321" w:rsidRPr="00080A05" w:rsidRDefault="003B2321" w:rsidP="003B2321">
      <w:pPr>
        <w:ind w:right="-2"/>
        <w:jc w:val="both"/>
        <w:rPr>
          <w:rFonts w:ascii="Calibri" w:hAnsi="Calibri"/>
          <w:b/>
          <w:bCs/>
          <w:color w:val="FF0000"/>
          <w:sz w:val="20"/>
          <w:szCs w:val="20"/>
        </w:rPr>
      </w:pPr>
      <w:r w:rsidRPr="00080A05">
        <w:rPr>
          <w:rFonts w:ascii="Calibri" w:hAnsi="Calibri"/>
          <w:sz w:val="20"/>
          <w:szCs w:val="20"/>
        </w:rPr>
        <w:t>Na potrzeby postępowania o udzielenie zamówienia publicznego prowadzonego w trybie przetargu nieograniczonego pn.</w:t>
      </w:r>
      <w:r w:rsidRPr="00080A05">
        <w:rPr>
          <w:rFonts w:ascii="Calibri" w:hAnsi="Calibri"/>
          <w:b/>
          <w:bCs/>
          <w:sz w:val="20"/>
          <w:szCs w:val="20"/>
        </w:rPr>
        <w:t xml:space="preserve"> </w:t>
      </w:r>
      <w:r w:rsidR="00BD3727" w:rsidRPr="00BD3727">
        <w:rPr>
          <w:rFonts w:ascii="Calibri" w:hAnsi="Calibri"/>
          <w:sz w:val="20"/>
          <w:szCs w:val="20"/>
        </w:rPr>
        <w:t>„</w:t>
      </w:r>
      <w:r w:rsidR="00BD3727" w:rsidRPr="00BD3727">
        <w:rPr>
          <w:rFonts w:ascii="Calibri" w:hAnsi="Calibri"/>
          <w:b/>
          <w:bCs/>
          <w:i/>
          <w:iCs/>
          <w:sz w:val="20"/>
          <w:szCs w:val="20"/>
        </w:rPr>
        <w:t xml:space="preserve">Założenie i modernizacja  szczegółowej osnowy poziomej 3 klasy na obszarze gminy </w:t>
      </w:r>
      <w:r w:rsidR="00120B46">
        <w:rPr>
          <w:rFonts w:ascii="Calibri" w:hAnsi="Calibri"/>
          <w:b/>
          <w:bCs/>
          <w:i/>
          <w:iCs/>
          <w:sz w:val="20"/>
          <w:szCs w:val="20"/>
        </w:rPr>
        <w:t>Brzeg Dolny</w:t>
      </w:r>
      <w:r w:rsidR="00BD3727" w:rsidRPr="00BD3727">
        <w:rPr>
          <w:rFonts w:ascii="Calibri" w:hAnsi="Calibri"/>
          <w:b/>
          <w:bCs/>
          <w:i/>
          <w:iCs/>
          <w:sz w:val="20"/>
          <w:szCs w:val="20"/>
        </w:rPr>
        <w:t>”</w:t>
      </w:r>
      <w:r w:rsidR="00BD3727">
        <w:rPr>
          <w:rFonts w:ascii="Calibri" w:hAnsi="Calibri"/>
          <w:b/>
        </w:rPr>
        <w:t xml:space="preserve"> </w:t>
      </w:r>
      <w:r w:rsidRPr="00080A05">
        <w:rPr>
          <w:rFonts w:ascii="Calibri" w:hAnsi="Calibri"/>
          <w:b/>
          <w:bCs/>
          <w:sz w:val="20"/>
          <w:szCs w:val="20"/>
        </w:rPr>
        <w:t xml:space="preserve"> </w:t>
      </w:r>
      <w:r w:rsidRPr="00080A05">
        <w:rPr>
          <w:rFonts w:ascii="Calibri" w:hAnsi="Calibri"/>
          <w:sz w:val="20"/>
          <w:szCs w:val="20"/>
        </w:rPr>
        <w:t>oświadczam/my,</w:t>
      </w:r>
      <w:r w:rsidRPr="00080A05">
        <w:rPr>
          <w:rFonts w:ascii="Calibri" w:hAnsi="Calibri"/>
          <w:b/>
          <w:i/>
          <w:sz w:val="20"/>
          <w:szCs w:val="20"/>
        </w:rPr>
        <w:t xml:space="preserve"> </w:t>
      </w:r>
      <w:r w:rsidRPr="00080A05">
        <w:rPr>
          <w:rFonts w:ascii="Calibri" w:hAnsi="Calibri"/>
          <w:sz w:val="20"/>
          <w:szCs w:val="20"/>
        </w:rPr>
        <w:t>co następuje:</w:t>
      </w:r>
    </w:p>
    <w:p w:rsidR="003B2321" w:rsidRPr="005E1AD8" w:rsidRDefault="003B2321" w:rsidP="00851340">
      <w:pPr>
        <w:pStyle w:val="Akapitzlist"/>
        <w:numPr>
          <w:ilvl w:val="0"/>
          <w:numId w:val="34"/>
        </w:numPr>
        <w:shd w:val="clear" w:color="auto" w:fill="D9D9D9"/>
        <w:spacing w:before="60" w:after="120" w:line="320" w:lineRule="exact"/>
        <w:ind w:left="357" w:hanging="357"/>
        <w:contextualSpacing w:val="0"/>
        <w:jc w:val="both"/>
        <w:rPr>
          <w:b/>
          <w:sz w:val="20"/>
          <w:szCs w:val="20"/>
        </w:rPr>
      </w:pPr>
      <w:r w:rsidRPr="005E1AD8">
        <w:rPr>
          <w:b/>
          <w:sz w:val="20"/>
          <w:szCs w:val="20"/>
        </w:rPr>
        <w:t>OŚWIADCZENIE DOTYCZĄCE PRZESŁANEK WYKLUCZENIA Z POSTĘPOWANIA:</w:t>
      </w:r>
    </w:p>
    <w:p w:rsidR="003B2321" w:rsidRPr="005E1AD8" w:rsidRDefault="003B2321" w:rsidP="00851340">
      <w:pPr>
        <w:pStyle w:val="Akapitzlist"/>
        <w:numPr>
          <w:ilvl w:val="0"/>
          <w:numId w:val="35"/>
        </w:numPr>
        <w:spacing w:after="0" w:line="240" w:lineRule="auto"/>
        <w:ind w:right="-2"/>
        <w:jc w:val="both"/>
        <w:rPr>
          <w:b/>
          <w:sz w:val="20"/>
          <w:szCs w:val="20"/>
        </w:rPr>
      </w:pPr>
      <w:r w:rsidRPr="005E1AD8">
        <w:rPr>
          <w:b/>
          <w:sz w:val="20"/>
          <w:szCs w:val="20"/>
        </w:rPr>
        <w:t xml:space="preserve">Oświadczenia dotyczące wykonawcy </w:t>
      </w:r>
      <w:r w:rsidRPr="005E1AD8">
        <w:rPr>
          <w:i/>
          <w:sz w:val="20"/>
          <w:szCs w:val="20"/>
        </w:rPr>
        <w:t>(wypełnić właściwy punkt/skreślić niewłaściwy)</w:t>
      </w:r>
      <w:r w:rsidRPr="005E1AD8">
        <w:rPr>
          <w:b/>
          <w:sz w:val="20"/>
          <w:szCs w:val="20"/>
        </w:rPr>
        <w:t>:</w:t>
      </w:r>
    </w:p>
    <w:p w:rsidR="003B2321" w:rsidRPr="00FC307E" w:rsidRDefault="003B2321" w:rsidP="00851340">
      <w:pPr>
        <w:pStyle w:val="Akapitzlist"/>
        <w:numPr>
          <w:ilvl w:val="0"/>
          <w:numId w:val="39"/>
        </w:numPr>
        <w:spacing w:after="0" w:line="240" w:lineRule="auto"/>
        <w:ind w:right="-2"/>
        <w:jc w:val="both"/>
        <w:rPr>
          <w:sz w:val="20"/>
          <w:szCs w:val="20"/>
        </w:rPr>
      </w:pPr>
      <w:r w:rsidRPr="00781809">
        <w:rPr>
          <w:sz w:val="20"/>
          <w:szCs w:val="20"/>
        </w:rPr>
        <w:t xml:space="preserve">Oświadczam, że nie podlegam wykluczeniu z postępowania na podstawie </w:t>
      </w:r>
      <w:r w:rsidRPr="00781809">
        <w:rPr>
          <w:b/>
          <w:sz w:val="20"/>
          <w:szCs w:val="20"/>
        </w:rPr>
        <w:t>art. 24 ust. 1 pkt 12-23</w:t>
      </w:r>
      <w:r w:rsidRPr="00781809">
        <w:rPr>
          <w:sz w:val="20"/>
          <w:szCs w:val="20"/>
        </w:rPr>
        <w:t xml:space="preserve"> oraz </w:t>
      </w:r>
      <w:r w:rsidRPr="00781809">
        <w:rPr>
          <w:b/>
          <w:sz w:val="20"/>
          <w:szCs w:val="20"/>
        </w:rPr>
        <w:t>art. 24</w:t>
      </w:r>
      <w:r w:rsidRPr="00781809">
        <w:rPr>
          <w:sz w:val="20"/>
          <w:szCs w:val="20"/>
        </w:rPr>
        <w:t xml:space="preserve"> </w:t>
      </w:r>
      <w:r w:rsidRPr="00781809">
        <w:rPr>
          <w:b/>
          <w:bCs/>
          <w:sz w:val="20"/>
          <w:szCs w:val="20"/>
        </w:rPr>
        <w:t>ust. 5 (</w:t>
      </w:r>
      <w:r w:rsidRPr="00781809">
        <w:rPr>
          <w:bCs/>
          <w:sz w:val="20"/>
          <w:szCs w:val="20"/>
        </w:rPr>
        <w:t>w zakresie wskazanym przez Zamawiającego w Ogłoszeniu o zamówieniu i w SIWZ</w:t>
      </w:r>
      <w:r w:rsidRPr="00781809">
        <w:rPr>
          <w:b/>
          <w:bCs/>
          <w:sz w:val="20"/>
          <w:szCs w:val="20"/>
        </w:rPr>
        <w:t xml:space="preserve">) </w:t>
      </w:r>
      <w:r w:rsidRPr="00781809">
        <w:rPr>
          <w:sz w:val="20"/>
          <w:szCs w:val="20"/>
        </w:rPr>
        <w:t>ustawy z dnia 29 stycznia 2004 r. Prawo zamówień publicznych (dalej „</w:t>
      </w:r>
      <w:proofErr w:type="spellStart"/>
      <w:r w:rsidRPr="00781809">
        <w:rPr>
          <w:sz w:val="20"/>
          <w:szCs w:val="20"/>
        </w:rPr>
        <w:t>Pzp</w:t>
      </w:r>
      <w:proofErr w:type="spellEnd"/>
      <w:r w:rsidRPr="00781809">
        <w:rPr>
          <w:sz w:val="20"/>
          <w:szCs w:val="20"/>
        </w:rPr>
        <w:t>”)</w:t>
      </w:r>
      <w:r w:rsidRPr="00781809">
        <w:rPr>
          <w:rFonts w:ascii="Palatino Linotype" w:eastAsia="Times New Roman" w:hAnsi="Palatino Linotype" w:cs="Arial"/>
          <w:sz w:val="20"/>
          <w:szCs w:val="20"/>
        </w:rPr>
        <w:t xml:space="preserve"> </w:t>
      </w:r>
      <w:r w:rsidRPr="00781809">
        <w:rPr>
          <w:sz w:val="20"/>
          <w:szCs w:val="20"/>
        </w:rPr>
        <w:t>w zakresie wskazanym przez Zamawiającego w Ogłoszeniu o zamówieniu i w Specyfikacji Istotnych Warunków Zamówienia.</w:t>
      </w:r>
    </w:p>
    <w:p w:rsidR="003B2321" w:rsidRPr="005E1AD8" w:rsidRDefault="003B2321" w:rsidP="003B2321">
      <w:pPr>
        <w:ind w:left="340" w:firstLine="340"/>
        <w:jc w:val="both"/>
        <w:rPr>
          <w:rFonts w:ascii="Calibri" w:hAnsi="Calibri" w:cs="Arial"/>
        </w:rPr>
      </w:pPr>
    </w:p>
    <w:p w:rsidR="00FC307E" w:rsidRPr="00FC307E" w:rsidRDefault="003B2321" w:rsidP="00FC307E">
      <w:pPr>
        <w:ind w:left="708"/>
        <w:jc w:val="both"/>
        <w:rPr>
          <w:rFonts w:ascii="Calibri" w:hAnsi="Calibri" w:cs="Arial"/>
          <w:sz w:val="20"/>
          <w:szCs w:val="20"/>
        </w:rPr>
      </w:pPr>
      <w:r w:rsidRPr="00FC307E">
        <w:rPr>
          <w:rFonts w:ascii="Calibri" w:hAnsi="Calibri" w:cs="Arial"/>
          <w:sz w:val="20"/>
          <w:szCs w:val="20"/>
        </w:rPr>
        <w:t xml:space="preserve">…………….………………. </w:t>
      </w:r>
      <w:r w:rsidRPr="00FC307E">
        <w:rPr>
          <w:rFonts w:ascii="Calibri" w:hAnsi="Calibri" w:cs="Arial"/>
          <w:i/>
          <w:sz w:val="20"/>
          <w:szCs w:val="20"/>
        </w:rPr>
        <w:t xml:space="preserve">(miejscowość), </w:t>
      </w:r>
      <w:r w:rsidRPr="00FC307E">
        <w:rPr>
          <w:rFonts w:ascii="Calibri" w:hAnsi="Calibri" w:cs="Arial"/>
          <w:sz w:val="20"/>
          <w:szCs w:val="20"/>
        </w:rPr>
        <w:t xml:space="preserve">dnia ………….……. r. </w:t>
      </w:r>
      <w:r w:rsidRPr="00FC307E">
        <w:rPr>
          <w:rFonts w:ascii="Calibri" w:hAnsi="Calibri" w:cs="Arial"/>
          <w:sz w:val="20"/>
          <w:szCs w:val="20"/>
        </w:rPr>
        <w:tab/>
      </w:r>
    </w:p>
    <w:p w:rsidR="003B2321" w:rsidRPr="006F172B" w:rsidRDefault="003B2321" w:rsidP="00FC307E">
      <w:pPr>
        <w:ind w:left="708"/>
        <w:jc w:val="both"/>
        <w:rPr>
          <w:rFonts w:ascii="Calibri" w:hAnsi="Calibri" w:cs="Arial"/>
        </w:rPr>
      </w:pPr>
      <w:r w:rsidRPr="006F172B">
        <w:rPr>
          <w:rFonts w:ascii="Calibri" w:hAnsi="Calibri" w:cs="Arial"/>
        </w:rPr>
        <w:tab/>
      </w:r>
      <w:r w:rsidR="00FC307E">
        <w:rPr>
          <w:rFonts w:ascii="Calibri" w:hAnsi="Calibri" w:cs="Arial"/>
        </w:rPr>
        <w:t xml:space="preserve">               </w:t>
      </w:r>
      <w:r w:rsidR="00FC307E">
        <w:rPr>
          <w:rFonts w:ascii="Calibri" w:hAnsi="Calibri" w:cs="Arial"/>
        </w:rPr>
        <w:tab/>
      </w:r>
      <w:r w:rsidR="00FC307E">
        <w:rPr>
          <w:rFonts w:ascii="Calibri" w:hAnsi="Calibri" w:cs="Arial"/>
        </w:rPr>
        <w:tab/>
      </w:r>
      <w:r w:rsidR="00FC307E">
        <w:rPr>
          <w:rFonts w:ascii="Calibri" w:hAnsi="Calibri" w:cs="Arial"/>
        </w:rPr>
        <w:tab/>
      </w:r>
      <w:r w:rsidR="00FC307E">
        <w:rPr>
          <w:rFonts w:ascii="Calibri" w:hAnsi="Calibri" w:cs="Arial"/>
        </w:rPr>
        <w:tab/>
      </w:r>
      <w:r w:rsidR="00FC307E">
        <w:rPr>
          <w:rFonts w:ascii="Calibri" w:hAnsi="Calibri" w:cs="Arial"/>
        </w:rPr>
        <w:tab/>
      </w:r>
      <w:r w:rsidR="00FC307E">
        <w:rPr>
          <w:rFonts w:ascii="Calibri" w:hAnsi="Calibri" w:cs="Arial"/>
        </w:rPr>
        <w:tab/>
        <w:t xml:space="preserve"> </w:t>
      </w:r>
      <w:r w:rsidRPr="006F172B">
        <w:rPr>
          <w:rFonts w:ascii="Calibri" w:hAnsi="Calibri" w:cs="Arial"/>
        </w:rPr>
        <w:t>…………………………………………</w:t>
      </w:r>
    </w:p>
    <w:p w:rsidR="003B2321" w:rsidRPr="005E1AD8" w:rsidRDefault="003B2321" w:rsidP="00FC307E">
      <w:pPr>
        <w:ind w:left="5664"/>
        <w:jc w:val="both"/>
        <w:rPr>
          <w:rFonts w:ascii="Calibri" w:hAnsi="Calibri" w:cs="Arial"/>
          <w:i/>
          <w:sz w:val="18"/>
          <w:szCs w:val="18"/>
        </w:rPr>
      </w:pPr>
      <w:r>
        <w:rPr>
          <w:rFonts w:ascii="Calibri" w:hAnsi="Calibri" w:cs="Arial"/>
          <w:i/>
        </w:rPr>
        <w:tab/>
      </w:r>
      <w:r>
        <w:rPr>
          <w:rFonts w:ascii="Calibri" w:hAnsi="Calibri" w:cs="Arial"/>
          <w:i/>
        </w:rPr>
        <w:tab/>
        <w:t xml:space="preserve">    </w:t>
      </w:r>
      <w:r w:rsidRPr="005E1AD8">
        <w:rPr>
          <w:rFonts w:ascii="Calibri" w:hAnsi="Calibri" w:cs="Arial"/>
          <w:i/>
          <w:sz w:val="18"/>
          <w:szCs w:val="18"/>
        </w:rPr>
        <w:t xml:space="preserve">              (podpis)</w:t>
      </w:r>
    </w:p>
    <w:p w:rsidR="003B2321" w:rsidRPr="00781809" w:rsidRDefault="003B2321" w:rsidP="00851340">
      <w:pPr>
        <w:pStyle w:val="Akapitzlist"/>
        <w:numPr>
          <w:ilvl w:val="0"/>
          <w:numId w:val="39"/>
        </w:numPr>
        <w:spacing w:after="0" w:line="240" w:lineRule="auto"/>
        <w:ind w:left="709" w:right="-2"/>
        <w:jc w:val="both"/>
        <w:rPr>
          <w:rFonts w:cs="Arial"/>
          <w:sz w:val="20"/>
          <w:szCs w:val="20"/>
        </w:rPr>
      </w:pPr>
      <w:r w:rsidRPr="00781809">
        <w:rPr>
          <w:rFonts w:cs="Arial"/>
          <w:sz w:val="20"/>
          <w:szCs w:val="20"/>
        </w:rPr>
        <w:t xml:space="preserve">Oświadczam, że zachodzą w stosunku do mnie podstawy wykluczenia z postępowania na podstawie art. …………. </w:t>
      </w:r>
      <w:proofErr w:type="spellStart"/>
      <w:r w:rsidRPr="00781809">
        <w:rPr>
          <w:rFonts w:cs="Arial"/>
          <w:sz w:val="20"/>
          <w:szCs w:val="20"/>
        </w:rPr>
        <w:t>pzp</w:t>
      </w:r>
      <w:proofErr w:type="spellEnd"/>
      <w:r w:rsidRPr="00781809">
        <w:rPr>
          <w:rFonts w:cs="Arial"/>
          <w:sz w:val="20"/>
          <w:szCs w:val="20"/>
        </w:rPr>
        <w:t xml:space="preserve"> </w:t>
      </w:r>
      <w:r w:rsidRPr="00781809">
        <w:rPr>
          <w:rFonts w:cs="Arial"/>
          <w:i/>
          <w:sz w:val="20"/>
          <w:szCs w:val="20"/>
        </w:rPr>
        <w:t xml:space="preserve">(podać mającą zastosowanie podstawę wykluczenia spośród wymienionych w </w:t>
      </w:r>
      <w:r w:rsidRPr="00781809">
        <w:rPr>
          <w:rFonts w:cs="Arial"/>
          <w:b/>
          <w:i/>
          <w:sz w:val="20"/>
          <w:szCs w:val="20"/>
        </w:rPr>
        <w:t>art. 24 ust. 1 pkt 13-14, 16-20</w:t>
      </w:r>
      <w:r w:rsidRPr="00781809">
        <w:rPr>
          <w:rFonts w:cs="Arial"/>
          <w:i/>
          <w:sz w:val="20"/>
          <w:szCs w:val="20"/>
        </w:rPr>
        <w:t xml:space="preserve"> lub wskazanych przez Zamawiającego z </w:t>
      </w:r>
      <w:r w:rsidRPr="00781809">
        <w:rPr>
          <w:rFonts w:cs="Arial"/>
          <w:b/>
          <w:i/>
          <w:sz w:val="20"/>
          <w:szCs w:val="20"/>
        </w:rPr>
        <w:t>art. 24</w:t>
      </w:r>
      <w:r w:rsidRPr="00781809">
        <w:rPr>
          <w:rFonts w:cs="Arial"/>
          <w:i/>
          <w:sz w:val="20"/>
          <w:szCs w:val="20"/>
        </w:rPr>
        <w:t xml:space="preserve"> </w:t>
      </w:r>
      <w:r w:rsidRPr="00781809">
        <w:rPr>
          <w:rFonts w:cs="Arial"/>
          <w:b/>
          <w:bCs/>
          <w:i/>
          <w:sz w:val="20"/>
          <w:szCs w:val="20"/>
        </w:rPr>
        <w:t xml:space="preserve">ust. 5 ustawy </w:t>
      </w:r>
      <w:proofErr w:type="spellStart"/>
      <w:r w:rsidRPr="00781809">
        <w:rPr>
          <w:rFonts w:cs="Arial"/>
          <w:b/>
          <w:bCs/>
          <w:i/>
          <w:sz w:val="20"/>
          <w:szCs w:val="20"/>
        </w:rPr>
        <w:t>Pzp</w:t>
      </w:r>
      <w:proofErr w:type="spellEnd"/>
      <w:r w:rsidRPr="00781809">
        <w:rPr>
          <w:rFonts w:cs="Arial"/>
          <w:i/>
          <w:sz w:val="20"/>
          <w:szCs w:val="20"/>
        </w:rPr>
        <w:t>).</w:t>
      </w:r>
      <w:r w:rsidRPr="00781809">
        <w:rPr>
          <w:rFonts w:cs="Arial"/>
          <w:sz w:val="20"/>
          <w:szCs w:val="20"/>
        </w:rPr>
        <w:t xml:space="preserve"> Jednocześnie oświadczam, że w związku z ww. okolicznością, na podstawie art. 24 ust. 8 </w:t>
      </w:r>
      <w:proofErr w:type="spellStart"/>
      <w:r w:rsidRPr="00781809">
        <w:rPr>
          <w:rFonts w:cs="Arial"/>
          <w:sz w:val="20"/>
          <w:szCs w:val="20"/>
        </w:rPr>
        <w:t>pzp</w:t>
      </w:r>
      <w:proofErr w:type="spellEnd"/>
      <w:r w:rsidRPr="00781809">
        <w:rPr>
          <w:rFonts w:cs="Arial"/>
          <w:sz w:val="20"/>
          <w:szCs w:val="20"/>
        </w:rPr>
        <w:t xml:space="preserve"> podjąłem następujące środki naprawcze:</w:t>
      </w:r>
      <w:r>
        <w:rPr>
          <w:rFonts w:cs="Arial"/>
          <w:sz w:val="20"/>
          <w:szCs w:val="20"/>
        </w:rPr>
        <w:t xml:space="preserve"> </w:t>
      </w:r>
      <w:r w:rsidRPr="00781809">
        <w:rPr>
          <w:rFonts w:cs="Arial"/>
          <w:sz w:val="20"/>
          <w:szCs w:val="20"/>
        </w:rPr>
        <w:t>………</w:t>
      </w:r>
      <w:r>
        <w:rPr>
          <w:rFonts w:cs="Arial"/>
          <w:sz w:val="20"/>
          <w:szCs w:val="20"/>
        </w:rPr>
        <w:t>……………………………………………………………………………………………………..</w:t>
      </w:r>
      <w:r w:rsidRPr="00781809">
        <w:rPr>
          <w:rFonts w:cs="Arial"/>
          <w:sz w:val="20"/>
          <w:szCs w:val="20"/>
        </w:rPr>
        <w:t>……………</w:t>
      </w:r>
      <w:r w:rsidR="00FC307E">
        <w:rPr>
          <w:rFonts w:cs="Arial"/>
          <w:sz w:val="20"/>
          <w:szCs w:val="20"/>
        </w:rPr>
        <w:t>………………………………….</w:t>
      </w:r>
    </w:p>
    <w:p w:rsidR="003B2321" w:rsidRPr="00781809" w:rsidRDefault="003B2321" w:rsidP="003B2321">
      <w:pPr>
        <w:pStyle w:val="Akapitzlist"/>
        <w:spacing w:after="0" w:line="240" w:lineRule="auto"/>
        <w:ind w:left="709" w:right="-2"/>
        <w:jc w:val="both"/>
        <w:rPr>
          <w:rFonts w:cs="Arial"/>
          <w:sz w:val="20"/>
          <w:szCs w:val="20"/>
        </w:rPr>
      </w:pPr>
      <w:r>
        <w:rPr>
          <w:rFonts w:cs="Arial"/>
          <w:sz w:val="20"/>
          <w:szCs w:val="20"/>
        </w:rPr>
        <w:t>…………………………………</w:t>
      </w:r>
      <w:r w:rsidRPr="00781809">
        <w:rPr>
          <w:rFonts w:cs="Arial"/>
          <w:sz w:val="20"/>
          <w:szCs w:val="20"/>
        </w:rPr>
        <w:t>……………………………………</w:t>
      </w:r>
      <w:r>
        <w:rPr>
          <w:rFonts w:cs="Arial"/>
          <w:sz w:val="20"/>
          <w:szCs w:val="20"/>
        </w:rPr>
        <w:t>……………………………..</w:t>
      </w:r>
      <w:r w:rsidRPr="00781809">
        <w:rPr>
          <w:rFonts w:cs="Arial"/>
          <w:sz w:val="20"/>
          <w:szCs w:val="20"/>
        </w:rPr>
        <w:t>……………………………………………………….</w:t>
      </w:r>
    </w:p>
    <w:p w:rsidR="003B2321" w:rsidRPr="005E1AD8" w:rsidRDefault="003B2321" w:rsidP="003B2321">
      <w:pPr>
        <w:ind w:left="340" w:firstLine="340"/>
        <w:jc w:val="both"/>
        <w:rPr>
          <w:rFonts w:ascii="Calibri" w:hAnsi="Calibri" w:cs="Arial"/>
        </w:rPr>
      </w:pPr>
    </w:p>
    <w:p w:rsidR="003B2321" w:rsidRPr="00FC307E" w:rsidRDefault="003B2321" w:rsidP="003B2321">
      <w:pPr>
        <w:ind w:left="340" w:firstLine="340"/>
        <w:jc w:val="both"/>
        <w:rPr>
          <w:rFonts w:ascii="Calibri" w:hAnsi="Calibri" w:cs="Arial"/>
          <w:sz w:val="20"/>
          <w:szCs w:val="20"/>
        </w:rPr>
      </w:pPr>
      <w:r w:rsidRPr="00FC307E">
        <w:rPr>
          <w:rFonts w:ascii="Calibri" w:hAnsi="Calibri" w:cs="Arial"/>
          <w:sz w:val="20"/>
          <w:szCs w:val="20"/>
        </w:rPr>
        <w:t xml:space="preserve">……………………….……. </w:t>
      </w:r>
      <w:r w:rsidRPr="00FC307E">
        <w:rPr>
          <w:rFonts w:ascii="Calibri" w:hAnsi="Calibri" w:cs="Arial"/>
          <w:i/>
          <w:sz w:val="20"/>
          <w:szCs w:val="20"/>
        </w:rPr>
        <w:t xml:space="preserve">(miejscowość), </w:t>
      </w:r>
      <w:r w:rsidRPr="00FC307E">
        <w:rPr>
          <w:rFonts w:ascii="Calibri" w:hAnsi="Calibri" w:cs="Arial"/>
          <w:sz w:val="20"/>
          <w:szCs w:val="20"/>
        </w:rPr>
        <w:t xml:space="preserve">dnia ………….……. r. </w:t>
      </w:r>
    </w:p>
    <w:p w:rsidR="003B2321" w:rsidRPr="006F172B" w:rsidRDefault="003B2321" w:rsidP="003B2321">
      <w:pPr>
        <w:contextualSpacing/>
        <w:jc w:val="right"/>
        <w:rPr>
          <w:rFonts w:ascii="Calibri" w:hAnsi="Calibri" w:cs="Arial"/>
        </w:rPr>
      </w:pPr>
      <w:r w:rsidRPr="006F172B">
        <w:rPr>
          <w:rFonts w:ascii="Calibri" w:hAnsi="Calibri" w:cs="Arial"/>
        </w:rPr>
        <w:t>…………………………………………</w:t>
      </w:r>
    </w:p>
    <w:p w:rsidR="00E70DD4" w:rsidRDefault="003B2321" w:rsidP="006054FE">
      <w:pPr>
        <w:ind w:left="5664"/>
        <w:contextualSpacing/>
        <w:jc w:val="both"/>
        <w:rPr>
          <w:rFonts w:ascii="Calibri" w:hAnsi="Calibri" w:cs="Arial"/>
          <w:i/>
          <w:sz w:val="18"/>
          <w:szCs w:val="18"/>
        </w:rPr>
      </w:pPr>
      <w:r>
        <w:rPr>
          <w:rFonts w:ascii="Calibri" w:hAnsi="Calibri" w:cs="Arial"/>
          <w:i/>
        </w:rPr>
        <w:tab/>
      </w:r>
      <w:r>
        <w:rPr>
          <w:rFonts w:ascii="Calibri" w:hAnsi="Calibri" w:cs="Arial"/>
          <w:i/>
        </w:rPr>
        <w:tab/>
      </w:r>
      <w:r w:rsidRPr="005E1AD8">
        <w:rPr>
          <w:rFonts w:ascii="Calibri" w:hAnsi="Calibri" w:cs="Arial"/>
          <w:i/>
          <w:sz w:val="18"/>
          <w:szCs w:val="18"/>
        </w:rPr>
        <w:t xml:space="preserve">         </w:t>
      </w:r>
      <w:r>
        <w:rPr>
          <w:rFonts w:ascii="Calibri" w:hAnsi="Calibri" w:cs="Arial"/>
          <w:i/>
          <w:sz w:val="18"/>
          <w:szCs w:val="18"/>
        </w:rPr>
        <w:t xml:space="preserve">      </w:t>
      </w:r>
      <w:r w:rsidRPr="005E1AD8">
        <w:rPr>
          <w:rFonts w:ascii="Calibri" w:hAnsi="Calibri" w:cs="Arial"/>
          <w:i/>
          <w:sz w:val="18"/>
          <w:szCs w:val="18"/>
        </w:rPr>
        <w:t xml:space="preserve">      (podpis)</w:t>
      </w:r>
    </w:p>
    <w:p w:rsidR="00E70DD4" w:rsidRPr="005E1AD8" w:rsidRDefault="00E70DD4" w:rsidP="006669FA">
      <w:pPr>
        <w:contextualSpacing/>
        <w:jc w:val="both"/>
        <w:rPr>
          <w:rFonts w:ascii="Calibri" w:hAnsi="Calibri" w:cs="Arial"/>
          <w:i/>
          <w:sz w:val="18"/>
          <w:szCs w:val="18"/>
        </w:rPr>
      </w:pPr>
    </w:p>
    <w:p w:rsidR="003B2321" w:rsidRPr="005E1AD8" w:rsidRDefault="003B2321" w:rsidP="00851340">
      <w:pPr>
        <w:pStyle w:val="Akapitzlist"/>
        <w:numPr>
          <w:ilvl w:val="0"/>
          <w:numId w:val="35"/>
        </w:numPr>
        <w:spacing w:before="60" w:after="0" w:line="240" w:lineRule="auto"/>
        <w:ind w:left="357" w:hanging="357"/>
        <w:contextualSpacing w:val="0"/>
        <w:jc w:val="both"/>
        <w:rPr>
          <w:b/>
          <w:sz w:val="20"/>
          <w:szCs w:val="20"/>
        </w:rPr>
      </w:pPr>
      <w:r w:rsidRPr="005E1AD8">
        <w:rPr>
          <w:b/>
          <w:sz w:val="20"/>
          <w:szCs w:val="20"/>
        </w:rPr>
        <w:t xml:space="preserve">Oświadczenie dotyczące podmiotu, na którego zasoby powołuje się wykonawca </w:t>
      </w:r>
      <w:r w:rsidRPr="005E1AD8">
        <w:rPr>
          <w:i/>
          <w:sz w:val="20"/>
          <w:szCs w:val="20"/>
        </w:rPr>
        <w:t>(jeśli dotyczy)</w:t>
      </w:r>
      <w:r w:rsidRPr="005E1AD8">
        <w:rPr>
          <w:b/>
          <w:sz w:val="20"/>
          <w:szCs w:val="20"/>
        </w:rPr>
        <w:t>:</w:t>
      </w:r>
      <w:r w:rsidRPr="005E1AD8">
        <w:rPr>
          <w:sz w:val="20"/>
          <w:szCs w:val="20"/>
        </w:rPr>
        <w:t xml:space="preserve"> </w:t>
      </w:r>
    </w:p>
    <w:p w:rsidR="003B2321" w:rsidRPr="00FC307E" w:rsidRDefault="003B2321" w:rsidP="003B2321">
      <w:pPr>
        <w:jc w:val="both"/>
        <w:rPr>
          <w:rFonts w:ascii="Calibri" w:hAnsi="Calibri"/>
          <w:i/>
          <w:sz w:val="20"/>
          <w:szCs w:val="20"/>
        </w:rPr>
      </w:pPr>
      <w:r w:rsidRPr="00FC307E">
        <w:rPr>
          <w:rFonts w:ascii="Calibri" w:hAnsi="Calibri"/>
          <w:sz w:val="20"/>
          <w:szCs w:val="20"/>
        </w:rPr>
        <w:lastRenderedPageBreak/>
        <w:t>Oświadczam, że w stosunku do następującego/</w:t>
      </w:r>
      <w:proofErr w:type="spellStart"/>
      <w:r w:rsidRPr="00FC307E">
        <w:rPr>
          <w:rFonts w:ascii="Calibri" w:hAnsi="Calibri"/>
          <w:sz w:val="20"/>
          <w:szCs w:val="20"/>
        </w:rPr>
        <w:t>ych</w:t>
      </w:r>
      <w:proofErr w:type="spellEnd"/>
      <w:r w:rsidRPr="00FC307E">
        <w:rPr>
          <w:rFonts w:ascii="Calibri" w:hAnsi="Calibri"/>
          <w:sz w:val="20"/>
          <w:szCs w:val="20"/>
        </w:rPr>
        <w:t xml:space="preserve"> podmiotu/</w:t>
      </w:r>
      <w:proofErr w:type="spellStart"/>
      <w:r w:rsidRPr="00FC307E">
        <w:rPr>
          <w:rFonts w:ascii="Calibri" w:hAnsi="Calibri"/>
          <w:sz w:val="20"/>
          <w:szCs w:val="20"/>
        </w:rPr>
        <w:t>tów</w:t>
      </w:r>
      <w:proofErr w:type="spellEnd"/>
      <w:r w:rsidRPr="00FC307E">
        <w:rPr>
          <w:rFonts w:ascii="Calibri" w:hAnsi="Calibri"/>
          <w:sz w:val="20"/>
          <w:szCs w:val="20"/>
        </w:rPr>
        <w:t>, na którego/</w:t>
      </w:r>
      <w:proofErr w:type="spellStart"/>
      <w:r w:rsidRPr="00FC307E">
        <w:rPr>
          <w:rFonts w:ascii="Calibri" w:hAnsi="Calibri"/>
          <w:sz w:val="20"/>
          <w:szCs w:val="20"/>
        </w:rPr>
        <w:t>ych</w:t>
      </w:r>
      <w:proofErr w:type="spellEnd"/>
      <w:r w:rsidRPr="00FC307E">
        <w:rPr>
          <w:rFonts w:ascii="Calibri" w:hAnsi="Calibri"/>
          <w:sz w:val="20"/>
          <w:szCs w:val="20"/>
        </w:rPr>
        <w:t xml:space="preserve"> zasoby powołuję się w niniejszym postępowaniu, tj. </w:t>
      </w:r>
      <w:r w:rsidRPr="00FC307E">
        <w:rPr>
          <w:rFonts w:ascii="Calibri" w:hAnsi="Calibri"/>
          <w:i/>
          <w:sz w:val="20"/>
          <w:szCs w:val="20"/>
        </w:rPr>
        <w:t>(podać pełną nazwę/firmę, adres, a także w zależności od podmiotu: NIP/PESEL, KRS/</w:t>
      </w:r>
      <w:proofErr w:type="spellStart"/>
      <w:r w:rsidRPr="00FC307E">
        <w:rPr>
          <w:rFonts w:ascii="Calibri" w:hAnsi="Calibri"/>
          <w:i/>
          <w:sz w:val="20"/>
          <w:szCs w:val="20"/>
        </w:rPr>
        <w:t>CEiDG</w:t>
      </w:r>
      <w:proofErr w:type="spellEnd"/>
      <w:r w:rsidRPr="00FC307E">
        <w:rPr>
          <w:rFonts w:ascii="Calibri" w:hAnsi="Calibri"/>
          <w:i/>
          <w:sz w:val="20"/>
          <w:szCs w:val="20"/>
        </w:rPr>
        <w:t>):</w:t>
      </w:r>
    </w:p>
    <w:p w:rsidR="003B2321" w:rsidRPr="00FC307E" w:rsidRDefault="003B2321" w:rsidP="003B2321">
      <w:pPr>
        <w:jc w:val="both"/>
        <w:rPr>
          <w:rFonts w:ascii="Calibri" w:hAnsi="Calibri"/>
          <w:sz w:val="20"/>
          <w:szCs w:val="20"/>
        </w:rPr>
      </w:pPr>
      <w:r w:rsidRPr="00FC307E">
        <w:rPr>
          <w:rFonts w:ascii="Calibri" w:hAnsi="Calibri"/>
          <w:sz w:val="20"/>
          <w:szCs w:val="20"/>
        </w:rPr>
        <w:t>1) ……………….…..………</w:t>
      </w:r>
    </w:p>
    <w:p w:rsidR="003B2321" w:rsidRPr="00FC307E" w:rsidRDefault="003B2321" w:rsidP="003B2321">
      <w:pPr>
        <w:rPr>
          <w:rFonts w:ascii="Calibri" w:hAnsi="Calibri"/>
          <w:sz w:val="20"/>
          <w:szCs w:val="20"/>
        </w:rPr>
      </w:pPr>
      <w:r w:rsidRPr="00FC307E">
        <w:rPr>
          <w:rFonts w:ascii="Calibri" w:hAnsi="Calibri"/>
          <w:sz w:val="20"/>
          <w:szCs w:val="20"/>
        </w:rPr>
        <w:t>2) ……………………………</w:t>
      </w:r>
    </w:p>
    <w:p w:rsidR="003B2321" w:rsidRPr="00080A05" w:rsidRDefault="003B2321" w:rsidP="00080A05">
      <w:pPr>
        <w:rPr>
          <w:rFonts w:ascii="Calibri" w:hAnsi="Calibri"/>
          <w:sz w:val="20"/>
          <w:szCs w:val="20"/>
        </w:rPr>
      </w:pPr>
      <w:r w:rsidRPr="00FC307E">
        <w:rPr>
          <w:rFonts w:ascii="Calibri" w:hAnsi="Calibri"/>
          <w:sz w:val="20"/>
          <w:szCs w:val="20"/>
        </w:rPr>
        <w:t>nie zachodzą podstawy wykluczenia z postępowania o udzielenie zamówienia.</w:t>
      </w:r>
    </w:p>
    <w:p w:rsidR="003B2321" w:rsidRPr="00FC307E" w:rsidRDefault="003B2321" w:rsidP="003B2321">
      <w:pPr>
        <w:jc w:val="both"/>
        <w:rPr>
          <w:rFonts w:ascii="Calibri" w:hAnsi="Calibri" w:cs="Arial"/>
          <w:sz w:val="20"/>
          <w:szCs w:val="20"/>
        </w:rPr>
      </w:pPr>
      <w:r w:rsidRPr="00FC307E">
        <w:rPr>
          <w:rFonts w:ascii="Calibri" w:hAnsi="Calibri" w:cs="Arial"/>
          <w:sz w:val="20"/>
          <w:szCs w:val="20"/>
        </w:rPr>
        <w:t xml:space="preserve">……………………….……. </w:t>
      </w:r>
      <w:r w:rsidRPr="00FC307E">
        <w:rPr>
          <w:rFonts w:ascii="Calibri" w:hAnsi="Calibri" w:cs="Arial"/>
          <w:i/>
          <w:sz w:val="20"/>
          <w:szCs w:val="20"/>
        </w:rPr>
        <w:t xml:space="preserve">(miejscowość), </w:t>
      </w:r>
      <w:r w:rsidRPr="00FC307E">
        <w:rPr>
          <w:rFonts w:ascii="Calibri" w:hAnsi="Calibri" w:cs="Arial"/>
          <w:sz w:val="20"/>
          <w:szCs w:val="20"/>
        </w:rPr>
        <w:t xml:space="preserve">dnia ………….……. r. </w:t>
      </w:r>
    </w:p>
    <w:p w:rsidR="00FC307E" w:rsidRDefault="003B2321" w:rsidP="00FC307E">
      <w:pPr>
        <w:spacing w:after="0" w:line="240" w:lineRule="auto"/>
        <w:jc w:val="right"/>
        <w:rPr>
          <w:rFonts w:ascii="Calibri" w:hAnsi="Calibri" w:cs="Arial"/>
        </w:rPr>
      </w:pPr>
      <w:r w:rsidRPr="006F172B">
        <w:rPr>
          <w:rFonts w:ascii="Calibri" w:hAnsi="Calibri" w:cs="Arial"/>
        </w:rPr>
        <w:t>…………………………………………</w:t>
      </w:r>
    </w:p>
    <w:p w:rsidR="003B2321" w:rsidRPr="00FC307E" w:rsidRDefault="003B2321" w:rsidP="00FC307E">
      <w:pPr>
        <w:spacing w:after="0" w:line="240" w:lineRule="auto"/>
        <w:jc w:val="right"/>
        <w:rPr>
          <w:rFonts w:ascii="Calibri" w:hAnsi="Calibri" w:cs="Arial"/>
        </w:rPr>
      </w:pPr>
      <w:r>
        <w:rPr>
          <w:rFonts w:ascii="Calibri" w:hAnsi="Calibri" w:cs="Arial"/>
          <w:i/>
        </w:rPr>
        <w:tab/>
      </w:r>
      <w:r>
        <w:rPr>
          <w:rFonts w:ascii="Calibri" w:hAnsi="Calibri" w:cs="Arial"/>
          <w:i/>
        </w:rPr>
        <w:tab/>
      </w:r>
      <w:r>
        <w:rPr>
          <w:rFonts w:ascii="Calibri" w:hAnsi="Calibri" w:cs="Arial"/>
          <w:i/>
        </w:rPr>
        <w:tab/>
      </w:r>
      <w:r w:rsidRPr="005E1AD8">
        <w:rPr>
          <w:rFonts w:ascii="Calibri" w:hAnsi="Calibri" w:cs="Arial"/>
          <w:i/>
          <w:sz w:val="18"/>
          <w:szCs w:val="18"/>
        </w:rPr>
        <w:t xml:space="preserve">                 (podpis)</w:t>
      </w:r>
    </w:p>
    <w:p w:rsidR="003B2321" w:rsidRPr="005E1AD8" w:rsidRDefault="003B2321" w:rsidP="00080A05">
      <w:pPr>
        <w:jc w:val="both"/>
        <w:rPr>
          <w:rFonts w:ascii="Calibri" w:hAnsi="Calibri" w:cs="Arial"/>
          <w:i/>
          <w:sz w:val="18"/>
          <w:szCs w:val="18"/>
        </w:rPr>
      </w:pPr>
    </w:p>
    <w:p w:rsidR="003B2321" w:rsidRPr="005E1AD8" w:rsidRDefault="003B2321" w:rsidP="00851340">
      <w:pPr>
        <w:pStyle w:val="Akapitzlist"/>
        <w:numPr>
          <w:ilvl w:val="0"/>
          <w:numId w:val="35"/>
        </w:numPr>
        <w:spacing w:after="0" w:line="240" w:lineRule="auto"/>
        <w:ind w:right="-2"/>
        <w:jc w:val="both"/>
        <w:rPr>
          <w:b/>
          <w:sz w:val="20"/>
          <w:szCs w:val="20"/>
        </w:rPr>
      </w:pPr>
      <w:r w:rsidRPr="005E1AD8">
        <w:rPr>
          <w:b/>
          <w:sz w:val="20"/>
          <w:szCs w:val="20"/>
        </w:rPr>
        <w:t xml:space="preserve">Oświadczenie dotyczące podwykonawcy niebędącego podmiotem, na którego zasoby powołuje się wykonawca </w:t>
      </w:r>
      <w:r w:rsidRPr="005E1AD8">
        <w:rPr>
          <w:sz w:val="20"/>
          <w:szCs w:val="20"/>
        </w:rPr>
        <w:t>(</w:t>
      </w:r>
      <w:r w:rsidRPr="005E1AD8">
        <w:rPr>
          <w:i/>
          <w:sz w:val="20"/>
          <w:szCs w:val="20"/>
        </w:rPr>
        <w:t>jeśli dotyczy)</w:t>
      </w:r>
      <w:r w:rsidRPr="005E1AD8">
        <w:rPr>
          <w:b/>
          <w:sz w:val="20"/>
          <w:szCs w:val="20"/>
        </w:rPr>
        <w:t>:</w:t>
      </w:r>
    </w:p>
    <w:p w:rsidR="003B2321" w:rsidRPr="00080A05" w:rsidRDefault="003B2321" w:rsidP="003B2321">
      <w:pPr>
        <w:jc w:val="both"/>
        <w:rPr>
          <w:rFonts w:ascii="Calibri" w:hAnsi="Calibri"/>
          <w:sz w:val="20"/>
          <w:szCs w:val="20"/>
        </w:rPr>
      </w:pPr>
      <w:r w:rsidRPr="00080A05">
        <w:rPr>
          <w:rFonts w:ascii="Calibri" w:hAnsi="Calibri"/>
          <w:sz w:val="20"/>
          <w:szCs w:val="20"/>
        </w:rPr>
        <w:t>Oświadczam, że w stosunku do następującego/</w:t>
      </w:r>
      <w:proofErr w:type="spellStart"/>
      <w:r w:rsidRPr="00080A05">
        <w:rPr>
          <w:rFonts w:ascii="Calibri" w:hAnsi="Calibri"/>
          <w:sz w:val="20"/>
          <w:szCs w:val="20"/>
        </w:rPr>
        <w:t>ych</w:t>
      </w:r>
      <w:proofErr w:type="spellEnd"/>
      <w:r w:rsidRPr="00080A05">
        <w:rPr>
          <w:rFonts w:ascii="Calibri" w:hAnsi="Calibri"/>
          <w:sz w:val="20"/>
          <w:szCs w:val="20"/>
        </w:rPr>
        <w:t xml:space="preserve"> podmiotu/</w:t>
      </w:r>
      <w:proofErr w:type="spellStart"/>
      <w:r w:rsidRPr="00080A05">
        <w:rPr>
          <w:rFonts w:ascii="Calibri" w:hAnsi="Calibri"/>
          <w:sz w:val="20"/>
          <w:szCs w:val="20"/>
        </w:rPr>
        <w:t>tów</w:t>
      </w:r>
      <w:proofErr w:type="spellEnd"/>
      <w:r w:rsidRPr="00080A05">
        <w:rPr>
          <w:rFonts w:ascii="Calibri" w:hAnsi="Calibri"/>
          <w:sz w:val="20"/>
          <w:szCs w:val="20"/>
        </w:rPr>
        <w:t>, będącego/</w:t>
      </w:r>
      <w:proofErr w:type="spellStart"/>
      <w:r w:rsidRPr="00080A05">
        <w:rPr>
          <w:rFonts w:ascii="Calibri" w:hAnsi="Calibri"/>
          <w:sz w:val="20"/>
          <w:szCs w:val="20"/>
        </w:rPr>
        <w:t>ych</w:t>
      </w:r>
      <w:proofErr w:type="spellEnd"/>
      <w:r w:rsidRPr="00080A05">
        <w:rPr>
          <w:rFonts w:ascii="Calibri" w:hAnsi="Calibri"/>
          <w:sz w:val="20"/>
          <w:szCs w:val="20"/>
        </w:rPr>
        <w:t xml:space="preserve"> podwykonawcą/</w:t>
      </w:r>
      <w:proofErr w:type="spellStart"/>
      <w:r w:rsidRPr="00080A05">
        <w:rPr>
          <w:rFonts w:ascii="Calibri" w:hAnsi="Calibri"/>
          <w:sz w:val="20"/>
          <w:szCs w:val="20"/>
        </w:rPr>
        <w:t>ami</w:t>
      </w:r>
      <w:proofErr w:type="spellEnd"/>
      <w:r w:rsidRPr="00080A05">
        <w:rPr>
          <w:rFonts w:ascii="Calibri" w:hAnsi="Calibri"/>
          <w:sz w:val="20"/>
          <w:szCs w:val="20"/>
        </w:rPr>
        <w:t xml:space="preserve"> </w:t>
      </w:r>
      <w:r w:rsidRPr="00080A05">
        <w:rPr>
          <w:rFonts w:ascii="Calibri" w:hAnsi="Calibri"/>
          <w:i/>
          <w:sz w:val="20"/>
          <w:szCs w:val="20"/>
        </w:rPr>
        <w:t>(podać pełną nazwę/firmę, adres, a także w zależności od podmiotu: NIP/PESEL, KRS/</w:t>
      </w:r>
      <w:proofErr w:type="spellStart"/>
      <w:r w:rsidRPr="00080A05">
        <w:rPr>
          <w:rFonts w:ascii="Calibri" w:hAnsi="Calibri"/>
          <w:i/>
          <w:sz w:val="20"/>
          <w:szCs w:val="20"/>
        </w:rPr>
        <w:t>CEiDG</w:t>
      </w:r>
      <w:proofErr w:type="spellEnd"/>
      <w:r w:rsidRPr="00080A05">
        <w:rPr>
          <w:rFonts w:ascii="Calibri" w:hAnsi="Calibri"/>
          <w:i/>
          <w:sz w:val="20"/>
          <w:szCs w:val="20"/>
        </w:rPr>
        <w:t>)</w:t>
      </w:r>
      <w:r w:rsidRPr="00080A05">
        <w:rPr>
          <w:rFonts w:ascii="Calibri" w:hAnsi="Calibri"/>
          <w:sz w:val="20"/>
          <w:szCs w:val="20"/>
        </w:rPr>
        <w:t xml:space="preserve">: </w:t>
      </w:r>
    </w:p>
    <w:p w:rsidR="003B2321" w:rsidRPr="00080A05" w:rsidRDefault="003B2321" w:rsidP="003B2321">
      <w:pPr>
        <w:jc w:val="both"/>
        <w:rPr>
          <w:rFonts w:ascii="Calibri" w:hAnsi="Calibri"/>
          <w:sz w:val="20"/>
          <w:szCs w:val="20"/>
        </w:rPr>
      </w:pPr>
      <w:r w:rsidRPr="00080A05">
        <w:rPr>
          <w:rFonts w:ascii="Calibri" w:hAnsi="Calibri"/>
          <w:sz w:val="20"/>
          <w:szCs w:val="20"/>
        </w:rPr>
        <w:t>1) …………………………………………………………………</w:t>
      </w:r>
    </w:p>
    <w:p w:rsidR="003B2321" w:rsidRPr="00080A05" w:rsidRDefault="003B2321" w:rsidP="003B2321">
      <w:pPr>
        <w:jc w:val="both"/>
        <w:rPr>
          <w:rFonts w:ascii="Calibri" w:hAnsi="Calibri"/>
          <w:sz w:val="20"/>
          <w:szCs w:val="20"/>
        </w:rPr>
      </w:pPr>
      <w:r w:rsidRPr="00080A05">
        <w:rPr>
          <w:rFonts w:ascii="Calibri" w:hAnsi="Calibri"/>
          <w:sz w:val="20"/>
          <w:szCs w:val="20"/>
        </w:rPr>
        <w:t>2) …………………………………………………………………</w:t>
      </w:r>
    </w:p>
    <w:p w:rsidR="003B2321" w:rsidRPr="00080A05" w:rsidRDefault="003B2321" w:rsidP="003B2321">
      <w:pPr>
        <w:jc w:val="both"/>
        <w:rPr>
          <w:rFonts w:ascii="Calibri" w:hAnsi="Calibri"/>
          <w:sz w:val="20"/>
          <w:szCs w:val="20"/>
        </w:rPr>
      </w:pPr>
      <w:r w:rsidRPr="00080A05">
        <w:rPr>
          <w:rFonts w:ascii="Calibri" w:hAnsi="Calibri"/>
          <w:sz w:val="20"/>
          <w:szCs w:val="20"/>
        </w:rPr>
        <w:t xml:space="preserve"> nie zachodzą podstawy wykluczenia z postępowania o udzielenie zamówienia.</w:t>
      </w:r>
    </w:p>
    <w:p w:rsidR="003B2321" w:rsidRPr="00080A05" w:rsidRDefault="003B2321" w:rsidP="003B2321">
      <w:pPr>
        <w:jc w:val="both"/>
        <w:rPr>
          <w:rFonts w:ascii="Calibri" w:hAnsi="Calibri" w:cs="Arial"/>
          <w:sz w:val="20"/>
          <w:szCs w:val="20"/>
        </w:rPr>
      </w:pPr>
      <w:r w:rsidRPr="00080A05">
        <w:rPr>
          <w:rFonts w:ascii="Calibri" w:hAnsi="Calibri" w:cs="Arial"/>
          <w:sz w:val="20"/>
          <w:szCs w:val="20"/>
        </w:rPr>
        <w:t xml:space="preserve">……………………….……. </w:t>
      </w:r>
      <w:r w:rsidRPr="00080A05">
        <w:rPr>
          <w:rFonts w:ascii="Calibri" w:hAnsi="Calibri" w:cs="Arial"/>
          <w:i/>
          <w:sz w:val="20"/>
          <w:szCs w:val="20"/>
        </w:rPr>
        <w:t xml:space="preserve">(miejscowość), </w:t>
      </w:r>
      <w:r w:rsidRPr="00080A05">
        <w:rPr>
          <w:rFonts w:ascii="Calibri" w:hAnsi="Calibri" w:cs="Arial"/>
          <w:sz w:val="20"/>
          <w:szCs w:val="20"/>
        </w:rPr>
        <w:t xml:space="preserve">dnia ………….……. r. </w:t>
      </w:r>
    </w:p>
    <w:p w:rsidR="003B2321" w:rsidRPr="006F172B" w:rsidRDefault="003B2321" w:rsidP="00080A05">
      <w:pPr>
        <w:spacing w:after="0" w:line="240" w:lineRule="auto"/>
        <w:jc w:val="right"/>
        <w:rPr>
          <w:rFonts w:ascii="Calibri" w:hAnsi="Calibri" w:cs="Arial"/>
        </w:rPr>
      </w:pPr>
      <w:r w:rsidRPr="006F172B">
        <w:rPr>
          <w:rFonts w:ascii="Calibri" w:hAnsi="Calibri" w:cs="Arial"/>
        </w:rPr>
        <w:t>…………………………………………</w:t>
      </w:r>
    </w:p>
    <w:p w:rsidR="003B2321" w:rsidRDefault="003B2321" w:rsidP="00080A05">
      <w:pPr>
        <w:spacing w:after="0" w:line="240" w:lineRule="auto"/>
        <w:ind w:left="5664"/>
        <w:jc w:val="both"/>
        <w:rPr>
          <w:rFonts w:ascii="Calibri" w:hAnsi="Calibri" w:cs="Arial"/>
          <w:i/>
          <w:sz w:val="18"/>
          <w:szCs w:val="18"/>
        </w:rPr>
      </w:pPr>
      <w:r>
        <w:rPr>
          <w:rFonts w:ascii="Calibri" w:hAnsi="Calibri" w:cs="Arial"/>
          <w:i/>
        </w:rPr>
        <w:tab/>
      </w:r>
      <w:r>
        <w:rPr>
          <w:rFonts w:ascii="Calibri" w:hAnsi="Calibri" w:cs="Arial"/>
          <w:i/>
        </w:rPr>
        <w:tab/>
      </w:r>
      <w:r w:rsidRPr="00C56670">
        <w:rPr>
          <w:rFonts w:ascii="Calibri" w:hAnsi="Calibri" w:cs="Arial"/>
          <w:i/>
          <w:sz w:val="18"/>
          <w:szCs w:val="18"/>
        </w:rPr>
        <w:t xml:space="preserve">                  (podpis)</w:t>
      </w:r>
    </w:p>
    <w:p w:rsidR="00080A05" w:rsidRPr="00C56670" w:rsidRDefault="00080A05" w:rsidP="00080A05">
      <w:pPr>
        <w:spacing w:after="0" w:line="240" w:lineRule="auto"/>
        <w:ind w:left="5664"/>
        <w:jc w:val="both"/>
        <w:rPr>
          <w:rFonts w:ascii="Calibri" w:hAnsi="Calibri" w:cs="Arial"/>
          <w:i/>
          <w:sz w:val="18"/>
          <w:szCs w:val="18"/>
        </w:rPr>
      </w:pPr>
    </w:p>
    <w:p w:rsidR="003B2321" w:rsidRPr="005E1AD8" w:rsidRDefault="003B2321" w:rsidP="00851340">
      <w:pPr>
        <w:pStyle w:val="Akapitzlist"/>
        <w:numPr>
          <w:ilvl w:val="0"/>
          <w:numId w:val="35"/>
        </w:numPr>
        <w:spacing w:after="0" w:line="240" w:lineRule="auto"/>
        <w:ind w:right="-2"/>
        <w:jc w:val="both"/>
        <w:rPr>
          <w:b/>
          <w:sz w:val="20"/>
          <w:szCs w:val="20"/>
        </w:rPr>
      </w:pPr>
      <w:r w:rsidRPr="005E1AD8">
        <w:rPr>
          <w:b/>
          <w:sz w:val="20"/>
          <w:szCs w:val="20"/>
        </w:rPr>
        <w:t xml:space="preserve">Oświadczenie dotyczące podmiotu trzeciego, na którego zasoby powołuje się wykonawca </w:t>
      </w:r>
      <w:r w:rsidRPr="005E1AD8">
        <w:rPr>
          <w:sz w:val="20"/>
          <w:szCs w:val="20"/>
        </w:rPr>
        <w:t>(</w:t>
      </w:r>
      <w:r w:rsidRPr="005E1AD8">
        <w:rPr>
          <w:i/>
          <w:sz w:val="20"/>
          <w:szCs w:val="20"/>
        </w:rPr>
        <w:t>jeśli dotyczy)</w:t>
      </w:r>
      <w:r w:rsidRPr="005E1AD8">
        <w:rPr>
          <w:b/>
          <w:sz w:val="20"/>
          <w:szCs w:val="20"/>
        </w:rPr>
        <w:t>:</w:t>
      </w:r>
    </w:p>
    <w:p w:rsidR="003B2321" w:rsidRPr="00080A05" w:rsidRDefault="003B2321" w:rsidP="003B2321">
      <w:pPr>
        <w:jc w:val="both"/>
        <w:rPr>
          <w:rFonts w:ascii="Calibri" w:hAnsi="Calibri"/>
          <w:sz w:val="20"/>
          <w:szCs w:val="20"/>
        </w:rPr>
      </w:pPr>
      <w:r w:rsidRPr="00080A05">
        <w:rPr>
          <w:rFonts w:ascii="Calibri" w:hAnsi="Calibri"/>
          <w:sz w:val="20"/>
          <w:szCs w:val="20"/>
        </w:rPr>
        <w:t>Oświadczam, że w stosunku do następującego/</w:t>
      </w:r>
      <w:proofErr w:type="spellStart"/>
      <w:r w:rsidRPr="00080A05">
        <w:rPr>
          <w:rFonts w:ascii="Calibri" w:hAnsi="Calibri"/>
          <w:sz w:val="20"/>
          <w:szCs w:val="20"/>
        </w:rPr>
        <w:t>ych</w:t>
      </w:r>
      <w:proofErr w:type="spellEnd"/>
      <w:r w:rsidRPr="00080A05">
        <w:rPr>
          <w:rFonts w:ascii="Calibri" w:hAnsi="Calibri"/>
          <w:sz w:val="20"/>
          <w:szCs w:val="20"/>
        </w:rPr>
        <w:t xml:space="preserve"> podmiotu/</w:t>
      </w:r>
      <w:proofErr w:type="spellStart"/>
      <w:r w:rsidRPr="00080A05">
        <w:rPr>
          <w:rFonts w:ascii="Calibri" w:hAnsi="Calibri"/>
          <w:sz w:val="20"/>
          <w:szCs w:val="20"/>
        </w:rPr>
        <w:t>tów</w:t>
      </w:r>
      <w:proofErr w:type="spellEnd"/>
      <w:r w:rsidRPr="00080A05">
        <w:rPr>
          <w:rFonts w:ascii="Calibri" w:hAnsi="Calibri"/>
          <w:sz w:val="20"/>
          <w:szCs w:val="20"/>
        </w:rPr>
        <w:t xml:space="preserve">, trzeciego/ich </w:t>
      </w:r>
      <w:r w:rsidRPr="00080A05">
        <w:rPr>
          <w:rFonts w:ascii="Calibri" w:hAnsi="Calibri"/>
          <w:i/>
          <w:sz w:val="20"/>
          <w:szCs w:val="20"/>
        </w:rPr>
        <w:t>(podać pełną nazwę/firmę, adres, a także w zależności od podmiotu: NIP/PESEL, KRS/</w:t>
      </w:r>
      <w:proofErr w:type="spellStart"/>
      <w:r w:rsidRPr="00080A05">
        <w:rPr>
          <w:rFonts w:ascii="Calibri" w:hAnsi="Calibri"/>
          <w:i/>
          <w:sz w:val="20"/>
          <w:szCs w:val="20"/>
        </w:rPr>
        <w:t>CEiDG</w:t>
      </w:r>
      <w:proofErr w:type="spellEnd"/>
      <w:r w:rsidRPr="00080A05">
        <w:rPr>
          <w:rFonts w:ascii="Calibri" w:hAnsi="Calibri"/>
          <w:i/>
          <w:sz w:val="20"/>
          <w:szCs w:val="20"/>
        </w:rPr>
        <w:t>)</w:t>
      </w:r>
      <w:r w:rsidRPr="00080A05">
        <w:rPr>
          <w:rFonts w:ascii="Calibri" w:hAnsi="Calibri"/>
          <w:sz w:val="20"/>
          <w:szCs w:val="20"/>
        </w:rPr>
        <w:t xml:space="preserve">: </w:t>
      </w:r>
    </w:p>
    <w:p w:rsidR="003B2321" w:rsidRPr="00080A05" w:rsidRDefault="003B2321" w:rsidP="003B2321">
      <w:pPr>
        <w:jc w:val="both"/>
        <w:rPr>
          <w:rFonts w:ascii="Calibri" w:hAnsi="Calibri"/>
          <w:sz w:val="20"/>
          <w:szCs w:val="20"/>
        </w:rPr>
      </w:pPr>
      <w:r w:rsidRPr="00080A05">
        <w:rPr>
          <w:rFonts w:ascii="Calibri" w:hAnsi="Calibri"/>
          <w:sz w:val="20"/>
          <w:szCs w:val="20"/>
        </w:rPr>
        <w:t>1) …………………………………………………………………</w:t>
      </w:r>
    </w:p>
    <w:p w:rsidR="003B2321" w:rsidRPr="00080A05" w:rsidRDefault="003B2321" w:rsidP="003B2321">
      <w:pPr>
        <w:jc w:val="both"/>
        <w:rPr>
          <w:rFonts w:ascii="Calibri" w:hAnsi="Calibri"/>
          <w:sz w:val="20"/>
          <w:szCs w:val="20"/>
        </w:rPr>
      </w:pPr>
      <w:r w:rsidRPr="00080A05">
        <w:rPr>
          <w:rFonts w:ascii="Calibri" w:hAnsi="Calibri"/>
          <w:sz w:val="20"/>
          <w:szCs w:val="20"/>
        </w:rPr>
        <w:t>2) …………………………………………………………………</w:t>
      </w:r>
    </w:p>
    <w:p w:rsidR="003B2321" w:rsidRPr="00080A05" w:rsidRDefault="003B2321" w:rsidP="003B2321">
      <w:pPr>
        <w:jc w:val="both"/>
        <w:rPr>
          <w:rFonts w:ascii="Calibri" w:hAnsi="Calibri"/>
          <w:sz w:val="20"/>
          <w:szCs w:val="20"/>
        </w:rPr>
      </w:pPr>
      <w:r w:rsidRPr="00080A05">
        <w:rPr>
          <w:rFonts w:ascii="Calibri" w:hAnsi="Calibri"/>
          <w:sz w:val="20"/>
          <w:szCs w:val="20"/>
        </w:rPr>
        <w:t xml:space="preserve"> nie zachodzą podstawy wykluczenia z postępowania o udzielenie zamówienia.</w:t>
      </w:r>
    </w:p>
    <w:p w:rsidR="003B2321" w:rsidRPr="00080A05" w:rsidRDefault="003B2321" w:rsidP="003B2321">
      <w:pPr>
        <w:jc w:val="both"/>
        <w:rPr>
          <w:rFonts w:ascii="Calibri" w:hAnsi="Calibri" w:cs="Arial"/>
          <w:sz w:val="20"/>
          <w:szCs w:val="20"/>
        </w:rPr>
      </w:pPr>
      <w:r w:rsidRPr="00080A05">
        <w:rPr>
          <w:rFonts w:ascii="Calibri" w:hAnsi="Calibri" w:cs="Arial"/>
          <w:sz w:val="20"/>
          <w:szCs w:val="20"/>
        </w:rPr>
        <w:t xml:space="preserve">……………………….……. </w:t>
      </w:r>
      <w:r w:rsidRPr="00080A05">
        <w:rPr>
          <w:rFonts w:ascii="Calibri" w:hAnsi="Calibri" w:cs="Arial"/>
          <w:i/>
          <w:sz w:val="20"/>
          <w:szCs w:val="20"/>
        </w:rPr>
        <w:t xml:space="preserve">(miejscowość), </w:t>
      </w:r>
      <w:r w:rsidRPr="00080A05">
        <w:rPr>
          <w:rFonts w:ascii="Calibri" w:hAnsi="Calibri" w:cs="Arial"/>
          <w:sz w:val="20"/>
          <w:szCs w:val="20"/>
        </w:rPr>
        <w:t xml:space="preserve">dnia ………….……. r. </w:t>
      </w:r>
    </w:p>
    <w:p w:rsidR="00080A05" w:rsidRDefault="003B2321" w:rsidP="00080A05">
      <w:pPr>
        <w:spacing w:after="0" w:line="240" w:lineRule="auto"/>
        <w:jc w:val="right"/>
        <w:rPr>
          <w:rFonts w:ascii="Calibri" w:hAnsi="Calibri" w:cs="Arial"/>
        </w:rPr>
      </w:pPr>
      <w:r w:rsidRPr="006F172B">
        <w:rPr>
          <w:rFonts w:ascii="Calibri" w:hAnsi="Calibri" w:cs="Arial"/>
        </w:rPr>
        <w:t>…………………………………………</w:t>
      </w:r>
    </w:p>
    <w:p w:rsidR="003B2321" w:rsidRPr="00080A05" w:rsidRDefault="003B2321" w:rsidP="00080A05">
      <w:pPr>
        <w:spacing w:after="0" w:line="240" w:lineRule="auto"/>
        <w:jc w:val="right"/>
        <w:rPr>
          <w:rFonts w:ascii="Calibri" w:hAnsi="Calibri" w:cs="Arial"/>
        </w:rPr>
      </w:pPr>
      <w:r>
        <w:rPr>
          <w:rFonts w:ascii="Calibri" w:hAnsi="Calibri" w:cs="Arial"/>
          <w:i/>
        </w:rPr>
        <w:tab/>
      </w:r>
      <w:r>
        <w:rPr>
          <w:rFonts w:ascii="Calibri" w:hAnsi="Calibri" w:cs="Arial"/>
          <w:i/>
        </w:rPr>
        <w:tab/>
      </w:r>
      <w:r>
        <w:rPr>
          <w:rFonts w:ascii="Calibri" w:hAnsi="Calibri" w:cs="Arial"/>
          <w:i/>
        </w:rPr>
        <w:tab/>
        <w:t xml:space="preserve">                </w:t>
      </w:r>
      <w:r w:rsidRPr="00C56670">
        <w:rPr>
          <w:rFonts w:ascii="Calibri" w:hAnsi="Calibri" w:cs="Arial"/>
          <w:i/>
          <w:sz w:val="18"/>
          <w:szCs w:val="18"/>
        </w:rPr>
        <w:t>(podpis)</w:t>
      </w:r>
    </w:p>
    <w:p w:rsidR="003B2321" w:rsidRPr="005E1AD8" w:rsidRDefault="003B2321" w:rsidP="00851340">
      <w:pPr>
        <w:pStyle w:val="Akapitzlist"/>
        <w:numPr>
          <w:ilvl w:val="0"/>
          <w:numId w:val="34"/>
        </w:numPr>
        <w:shd w:val="clear" w:color="auto" w:fill="D9D9D9"/>
        <w:spacing w:before="60" w:after="0" w:line="320" w:lineRule="exact"/>
        <w:ind w:left="357" w:hanging="357"/>
        <w:contextualSpacing w:val="0"/>
        <w:jc w:val="both"/>
        <w:rPr>
          <w:b/>
          <w:sz w:val="20"/>
          <w:szCs w:val="20"/>
        </w:rPr>
      </w:pPr>
      <w:r w:rsidRPr="005E1AD8">
        <w:rPr>
          <w:b/>
          <w:sz w:val="20"/>
          <w:szCs w:val="20"/>
        </w:rPr>
        <w:t>DOTYCZĄCE SPEŁNIANIA WARUNKÓW UDZIAŁU W POSTĘPOWANIU:</w:t>
      </w:r>
    </w:p>
    <w:p w:rsidR="003B2321" w:rsidRPr="005E1AD8" w:rsidRDefault="003B2321" w:rsidP="003B2321">
      <w:pPr>
        <w:pStyle w:val="Akapitzlist"/>
        <w:spacing w:after="0" w:line="240" w:lineRule="auto"/>
        <w:ind w:left="360" w:right="-2"/>
        <w:jc w:val="both"/>
        <w:rPr>
          <w:b/>
          <w:sz w:val="20"/>
          <w:szCs w:val="20"/>
        </w:rPr>
      </w:pPr>
    </w:p>
    <w:p w:rsidR="003B2321" w:rsidRPr="005E1AD8" w:rsidRDefault="003B2321" w:rsidP="00851340">
      <w:pPr>
        <w:pStyle w:val="Akapitzlist"/>
        <w:numPr>
          <w:ilvl w:val="0"/>
          <w:numId w:val="36"/>
        </w:numPr>
        <w:spacing w:after="0" w:line="240" w:lineRule="auto"/>
        <w:ind w:right="-2"/>
        <w:jc w:val="both"/>
        <w:rPr>
          <w:b/>
          <w:sz w:val="20"/>
          <w:szCs w:val="20"/>
        </w:rPr>
      </w:pPr>
      <w:r w:rsidRPr="005E1AD8">
        <w:rPr>
          <w:b/>
          <w:sz w:val="20"/>
          <w:szCs w:val="20"/>
        </w:rPr>
        <w:t>Informacja dotycząca wykonawcy:</w:t>
      </w:r>
    </w:p>
    <w:p w:rsidR="003B2321" w:rsidRPr="00080A05" w:rsidRDefault="003B2321" w:rsidP="00080A05">
      <w:pPr>
        <w:jc w:val="both"/>
        <w:rPr>
          <w:rFonts w:ascii="Calibri" w:hAnsi="Calibri"/>
          <w:sz w:val="20"/>
          <w:szCs w:val="20"/>
        </w:rPr>
      </w:pPr>
      <w:r w:rsidRPr="00080A05">
        <w:rPr>
          <w:rFonts w:ascii="Calibri" w:hAnsi="Calibri"/>
          <w:sz w:val="20"/>
          <w:szCs w:val="20"/>
        </w:rPr>
        <w:t xml:space="preserve">Oświadczam, że spełniam warunki udziału w postępowaniu określone przez zamawiającego </w:t>
      </w:r>
      <w:r w:rsidRPr="00080A05">
        <w:rPr>
          <w:rFonts w:ascii="Calibri" w:hAnsi="Calibri"/>
          <w:sz w:val="20"/>
          <w:szCs w:val="20"/>
        </w:rPr>
        <w:br/>
        <w:t>w Specyfikacji Istotnych Warunków Zamówienia oraz Ogłoszeniu o zamówieniu.</w:t>
      </w:r>
    </w:p>
    <w:p w:rsidR="003B2321" w:rsidRPr="00080A05" w:rsidRDefault="003B2321" w:rsidP="003B2321">
      <w:pPr>
        <w:jc w:val="both"/>
        <w:rPr>
          <w:rFonts w:ascii="Calibri" w:hAnsi="Calibri" w:cs="Arial"/>
          <w:sz w:val="20"/>
          <w:szCs w:val="20"/>
        </w:rPr>
      </w:pPr>
      <w:r w:rsidRPr="00080A05">
        <w:rPr>
          <w:rFonts w:ascii="Calibri" w:hAnsi="Calibri" w:cs="Arial"/>
          <w:sz w:val="20"/>
          <w:szCs w:val="20"/>
        </w:rPr>
        <w:t xml:space="preserve">…………….………………. </w:t>
      </w:r>
      <w:r w:rsidRPr="00080A05">
        <w:rPr>
          <w:rFonts w:ascii="Calibri" w:hAnsi="Calibri" w:cs="Arial"/>
          <w:i/>
          <w:sz w:val="20"/>
          <w:szCs w:val="20"/>
        </w:rPr>
        <w:t xml:space="preserve">(miejscowość), </w:t>
      </w:r>
      <w:r w:rsidRPr="00080A05">
        <w:rPr>
          <w:rFonts w:ascii="Calibri" w:hAnsi="Calibri" w:cs="Arial"/>
          <w:sz w:val="20"/>
          <w:szCs w:val="20"/>
        </w:rPr>
        <w:t xml:space="preserve">dnia ………….……. r. </w:t>
      </w:r>
    </w:p>
    <w:p w:rsidR="003B2321" w:rsidRPr="005E1AD8" w:rsidRDefault="003B2321" w:rsidP="003B2321">
      <w:pPr>
        <w:jc w:val="right"/>
        <w:rPr>
          <w:rFonts w:ascii="Calibri" w:hAnsi="Calibri" w:cs="Arial"/>
        </w:rPr>
      </w:pPr>
      <w:r w:rsidRPr="005E1AD8">
        <w:rPr>
          <w:rFonts w:ascii="Calibri" w:hAnsi="Calibri" w:cs="Arial"/>
        </w:rPr>
        <w:t>…………………………………………</w:t>
      </w:r>
    </w:p>
    <w:p w:rsidR="00080A05" w:rsidRDefault="00080A05" w:rsidP="006669FA">
      <w:pPr>
        <w:ind w:left="5664" w:firstLine="708"/>
        <w:jc w:val="both"/>
        <w:rPr>
          <w:rFonts w:ascii="Calibri" w:hAnsi="Calibri" w:cs="Arial"/>
          <w:i/>
          <w:sz w:val="18"/>
          <w:szCs w:val="18"/>
        </w:rPr>
      </w:pPr>
      <w:r>
        <w:rPr>
          <w:rFonts w:ascii="Calibri" w:hAnsi="Calibri" w:cs="Arial"/>
          <w:i/>
        </w:rPr>
        <w:tab/>
      </w:r>
      <w:r w:rsidR="003B2321">
        <w:rPr>
          <w:rFonts w:ascii="Calibri" w:hAnsi="Calibri" w:cs="Arial"/>
          <w:i/>
        </w:rPr>
        <w:t xml:space="preserve">               </w:t>
      </w:r>
      <w:r w:rsidR="003B2321">
        <w:rPr>
          <w:rFonts w:ascii="Calibri" w:hAnsi="Calibri" w:cs="Arial"/>
          <w:i/>
          <w:sz w:val="18"/>
          <w:szCs w:val="18"/>
        </w:rPr>
        <w:t xml:space="preserve">  </w:t>
      </w:r>
      <w:r w:rsidR="003B2321" w:rsidRPr="00781809">
        <w:rPr>
          <w:rFonts w:ascii="Calibri" w:hAnsi="Calibri" w:cs="Arial"/>
          <w:i/>
          <w:sz w:val="18"/>
          <w:szCs w:val="18"/>
        </w:rPr>
        <w:t>(podpis)</w:t>
      </w:r>
    </w:p>
    <w:p w:rsidR="00E70DD4" w:rsidRDefault="00E70DD4" w:rsidP="006669FA">
      <w:pPr>
        <w:ind w:left="5664" w:firstLine="708"/>
        <w:jc w:val="both"/>
        <w:rPr>
          <w:rFonts w:ascii="Calibri" w:hAnsi="Calibri" w:cs="Arial"/>
          <w:i/>
          <w:sz w:val="18"/>
          <w:szCs w:val="18"/>
        </w:rPr>
      </w:pPr>
    </w:p>
    <w:p w:rsidR="00E70DD4" w:rsidRDefault="00E70DD4" w:rsidP="006669FA">
      <w:pPr>
        <w:ind w:left="5664" w:firstLine="708"/>
        <w:jc w:val="both"/>
        <w:rPr>
          <w:rFonts w:ascii="Calibri" w:hAnsi="Calibri" w:cs="Arial"/>
          <w:i/>
          <w:sz w:val="18"/>
          <w:szCs w:val="18"/>
        </w:rPr>
      </w:pPr>
    </w:p>
    <w:p w:rsidR="006054FE" w:rsidRPr="00781809" w:rsidRDefault="006054FE" w:rsidP="006669FA">
      <w:pPr>
        <w:ind w:left="5664" w:firstLine="708"/>
        <w:jc w:val="both"/>
        <w:rPr>
          <w:rFonts w:ascii="Calibri" w:hAnsi="Calibri" w:cs="Arial"/>
          <w:i/>
          <w:sz w:val="18"/>
          <w:szCs w:val="18"/>
        </w:rPr>
      </w:pPr>
    </w:p>
    <w:p w:rsidR="003B2321" w:rsidRPr="005E1AD8" w:rsidRDefault="003B2321" w:rsidP="00851340">
      <w:pPr>
        <w:pStyle w:val="Akapitzlist"/>
        <w:numPr>
          <w:ilvl w:val="0"/>
          <w:numId w:val="36"/>
        </w:numPr>
        <w:spacing w:before="120" w:after="0" w:line="240" w:lineRule="auto"/>
        <w:ind w:left="357" w:hanging="357"/>
        <w:contextualSpacing w:val="0"/>
        <w:jc w:val="both"/>
        <w:rPr>
          <w:b/>
          <w:sz w:val="20"/>
          <w:szCs w:val="20"/>
        </w:rPr>
      </w:pPr>
      <w:r w:rsidRPr="005E1AD8">
        <w:rPr>
          <w:b/>
          <w:sz w:val="20"/>
          <w:szCs w:val="20"/>
        </w:rPr>
        <w:t>Informacja w związku z poleganiem na zasobach innych podmiotów</w:t>
      </w:r>
      <w:r w:rsidRPr="005E1AD8">
        <w:rPr>
          <w:sz w:val="20"/>
          <w:szCs w:val="20"/>
        </w:rPr>
        <w:t xml:space="preserve"> </w:t>
      </w:r>
      <w:r w:rsidRPr="005E1AD8">
        <w:rPr>
          <w:i/>
          <w:sz w:val="20"/>
          <w:szCs w:val="20"/>
        </w:rPr>
        <w:t>(jeśli dotyczy)</w:t>
      </w:r>
      <w:r w:rsidRPr="005E1AD8">
        <w:rPr>
          <w:b/>
          <w:sz w:val="20"/>
          <w:szCs w:val="20"/>
        </w:rPr>
        <w:t>:</w:t>
      </w:r>
    </w:p>
    <w:p w:rsidR="003B2321" w:rsidRPr="00080A05" w:rsidRDefault="003B2321" w:rsidP="003B2321">
      <w:pPr>
        <w:jc w:val="both"/>
        <w:rPr>
          <w:rFonts w:ascii="Calibri" w:hAnsi="Calibri" w:cs="Arial"/>
          <w:sz w:val="20"/>
          <w:szCs w:val="20"/>
        </w:rPr>
      </w:pPr>
      <w:r w:rsidRPr="00080A05">
        <w:rPr>
          <w:rFonts w:ascii="Calibri" w:hAnsi="Calibri" w:cs="Arial"/>
          <w:sz w:val="20"/>
          <w:szCs w:val="20"/>
        </w:rPr>
        <w:t>Oświadczam, że w celu wykazania spełniania warunków udziału w postępowaniu, określonych przez zamawiającego w Specyfikacji Istotnych Warunków Zamówienia</w:t>
      </w:r>
      <w:r w:rsidRPr="00080A05">
        <w:rPr>
          <w:rFonts w:ascii="Calibri" w:hAnsi="Calibri" w:cs="Arial"/>
          <w:i/>
          <w:sz w:val="20"/>
          <w:szCs w:val="20"/>
        </w:rPr>
        <w:t>,</w:t>
      </w:r>
      <w:r w:rsidRPr="00080A05">
        <w:rPr>
          <w:rFonts w:ascii="Calibri" w:hAnsi="Calibri" w:cs="Arial"/>
          <w:sz w:val="20"/>
          <w:szCs w:val="20"/>
        </w:rPr>
        <w:t xml:space="preserve"> polegam na zasobach następującego/</w:t>
      </w:r>
      <w:proofErr w:type="spellStart"/>
      <w:r w:rsidRPr="00080A05">
        <w:rPr>
          <w:rFonts w:ascii="Calibri" w:hAnsi="Calibri" w:cs="Arial"/>
          <w:sz w:val="20"/>
          <w:szCs w:val="20"/>
        </w:rPr>
        <w:t>ych</w:t>
      </w:r>
      <w:proofErr w:type="spellEnd"/>
      <w:r w:rsidRPr="00080A05">
        <w:rPr>
          <w:rFonts w:ascii="Calibri" w:hAnsi="Calibri" w:cs="Arial"/>
          <w:sz w:val="20"/>
          <w:szCs w:val="20"/>
        </w:rPr>
        <w:t xml:space="preserve"> podmiotu/ów: ……………………………………………………………………………………………………………..………………………………………………</w:t>
      </w:r>
      <w:r w:rsidR="00080A05">
        <w:rPr>
          <w:rFonts w:ascii="Calibri" w:hAnsi="Calibri" w:cs="Arial"/>
          <w:sz w:val="20"/>
          <w:szCs w:val="20"/>
        </w:rPr>
        <w:t>.</w:t>
      </w:r>
      <w:r w:rsidRPr="00080A05">
        <w:rPr>
          <w:rFonts w:ascii="Calibri" w:hAnsi="Calibri" w:cs="Arial"/>
          <w:sz w:val="20"/>
          <w:szCs w:val="20"/>
        </w:rPr>
        <w:t xml:space="preserve">……………. </w:t>
      </w:r>
      <w:r w:rsidRPr="00080A05">
        <w:rPr>
          <w:rFonts w:ascii="Calibri" w:hAnsi="Calibri"/>
          <w:i/>
          <w:sz w:val="20"/>
          <w:szCs w:val="20"/>
        </w:rPr>
        <w:t>(podać pełną nazwę/firmę, adres, a także w zależności od podmiotu: NIP/PESEL, KRS/</w:t>
      </w:r>
      <w:proofErr w:type="spellStart"/>
      <w:r w:rsidRPr="00080A05">
        <w:rPr>
          <w:rFonts w:ascii="Calibri" w:hAnsi="Calibri"/>
          <w:i/>
          <w:sz w:val="20"/>
          <w:szCs w:val="20"/>
        </w:rPr>
        <w:t>CEiDG</w:t>
      </w:r>
      <w:proofErr w:type="spellEnd"/>
      <w:r w:rsidRPr="00080A05">
        <w:rPr>
          <w:rFonts w:ascii="Calibri" w:hAnsi="Calibri"/>
          <w:i/>
          <w:sz w:val="20"/>
          <w:szCs w:val="20"/>
        </w:rPr>
        <w:t xml:space="preserve">) </w:t>
      </w:r>
      <w:r w:rsidRPr="00080A05">
        <w:rPr>
          <w:rFonts w:ascii="Calibri" w:hAnsi="Calibri" w:cs="Arial"/>
          <w:sz w:val="20"/>
          <w:szCs w:val="20"/>
        </w:rPr>
        <w:t xml:space="preserve">w następującym zakresie: </w:t>
      </w:r>
    </w:p>
    <w:p w:rsidR="003B2321" w:rsidRPr="00080A05" w:rsidRDefault="003B2321" w:rsidP="003B2321">
      <w:pPr>
        <w:jc w:val="both"/>
        <w:rPr>
          <w:rFonts w:ascii="Calibri" w:hAnsi="Calibri" w:cs="Arial"/>
          <w:i/>
          <w:sz w:val="20"/>
          <w:szCs w:val="20"/>
        </w:rPr>
      </w:pPr>
      <w:r w:rsidRPr="00080A05">
        <w:rPr>
          <w:rFonts w:ascii="Calibri" w:hAnsi="Calibri" w:cs="Arial"/>
          <w:sz w:val="20"/>
          <w:szCs w:val="20"/>
        </w:rPr>
        <w:t>…………………………………………………………………………………………………………</w:t>
      </w:r>
      <w:r w:rsidR="00080A05">
        <w:rPr>
          <w:rFonts w:ascii="Calibri" w:hAnsi="Calibri" w:cs="Arial"/>
          <w:sz w:val="20"/>
          <w:szCs w:val="20"/>
        </w:rPr>
        <w:t>………………………………………………………….</w:t>
      </w:r>
      <w:r w:rsidRPr="00080A05">
        <w:rPr>
          <w:rFonts w:ascii="Calibri" w:hAnsi="Calibri" w:cs="Arial"/>
          <w:sz w:val="20"/>
          <w:szCs w:val="20"/>
        </w:rPr>
        <w:t xml:space="preserve">……… </w:t>
      </w:r>
      <w:r w:rsidRPr="00080A05">
        <w:rPr>
          <w:rFonts w:ascii="Calibri" w:hAnsi="Calibri" w:cs="Arial"/>
          <w:i/>
          <w:sz w:val="20"/>
          <w:szCs w:val="20"/>
        </w:rPr>
        <w:t>(określić odpowiedni zakres dla wskazanego podmiotu).</w:t>
      </w:r>
      <w:r w:rsidRPr="00080A05">
        <w:rPr>
          <w:rFonts w:ascii="Calibri" w:hAnsi="Calibri" w:cs="Arial"/>
          <w:sz w:val="20"/>
          <w:szCs w:val="20"/>
        </w:rPr>
        <w:t xml:space="preserve"> </w:t>
      </w:r>
    </w:p>
    <w:p w:rsidR="003B2321" w:rsidRPr="00080A05" w:rsidRDefault="003B2321" w:rsidP="003B2321">
      <w:pPr>
        <w:rPr>
          <w:rFonts w:ascii="Calibri" w:hAnsi="Calibri"/>
          <w:sz w:val="20"/>
          <w:szCs w:val="20"/>
        </w:rPr>
      </w:pPr>
    </w:p>
    <w:p w:rsidR="003B2321" w:rsidRPr="00080A05" w:rsidRDefault="003B2321" w:rsidP="003B2321">
      <w:pPr>
        <w:jc w:val="both"/>
        <w:rPr>
          <w:rFonts w:ascii="Calibri" w:hAnsi="Calibri"/>
          <w:b/>
          <w:i/>
          <w:sz w:val="20"/>
          <w:szCs w:val="20"/>
        </w:rPr>
      </w:pPr>
      <w:r w:rsidRPr="00080A05">
        <w:rPr>
          <w:rFonts w:ascii="Calibri" w:hAnsi="Calibri"/>
          <w:b/>
          <w:i/>
          <w:sz w:val="20"/>
          <w:szCs w:val="20"/>
        </w:rPr>
        <w:t>Należy w tym przypadku załączyć również pisemne zobowiązanie takiego podmiotu (wg. wzoru określonego w załączniku nr 6 do SIWZ)</w:t>
      </w:r>
    </w:p>
    <w:p w:rsidR="003B2321" w:rsidRPr="00080A05" w:rsidRDefault="003B2321" w:rsidP="003B2321">
      <w:pPr>
        <w:jc w:val="both"/>
        <w:rPr>
          <w:rFonts w:ascii="Calibri" w:hAnsi="Calibri" w:cs="Arial"/>
          <w:sz w:val="20"/>
          <w:szCs w:val="20"/>
        </w:rPr>
      </w:pPr>
      <w:r w:rsidRPr="00080A05">
        <w:rPr>
          <w:rFonts w:ascii="Calibri" w:hAnsi="Calibri" w:cs="Arial"/>
          <w:sz w:val="20"/>
          <w:szCs w:val="20"/>
        </w:rPr>
        <w:t xml:space="preserve">………………………….……. </w:t>
      </w:r>
      <w:r w:rsidRPr="00080A05">
        <w:rPr>
          <w:rFonts w:ascii="Calibri" w:hAnsi="Calibri" w:cs="Arial"/>
          <w:i/>
          <w:sz w:val="20"/>
          <w:szCs w:val="20"/>
        </w:rPr>
        <w:t xml:space="preserve">(miejscowość), </w:t>
      </w:r>
      <w:r w:rsidRPr="00080A05">
        <w:rPr>
          <w:rFonts w:ascii="Calibri" w:hAnsi="Calibri" w:cs="Arial"/>
          <w:sz w:val="20"/>
          <w:szCs w:val="20"/>
        </w:rPr>
        <w:t xml:space="preserve">dnia ………….……. r. </w:t>
      </w:r>
    </w:p>
    <w:p w:rsidR="003B2321" w:rsidRPr="005E1AD8" w:rsidRDefault="003B2321" w:rsidP="003B2321">
      <w:pPr>
        <w:jc w:val="right"/>
        <w:rPr>
          <w:rFonts w:ascii="Calibri" w:hAnsi="Calibri" w:cs="Arial"/>
        </w:rPr>
      </w:pPr>
      <w:r w:rsidRPr="005E1AD8">
        <w:rPr>
          <w:rFonts w:ascii="Calibri" w:hAnsi="Calibri" w:cs="Arial"/>
        </w:rPr>
        <w:t>…………………………………………</w:t>
      </w:r>
    </w:p>
    <w:p w:rsidR="003B2321" w:rsidRPr="005E1AD8" w:rsidRDefault="003B2321" w:rsidP="00080A05">
      <w:pPr>
        <w:ind w:left="5664"/>
        <w:jc w:val="both"/>
        <w:rPr>
          <w:rFonts w:ascii="Calibri" w:hAnsi="Calibri" w:cs="Arial"/>
          <w:i/>
          <w:sz w:val="18"/>
          <w:szCs w:val="18"/>
        </w:rPr>
      </w:pPr>
      <w:r w:rsidRPr="005E1AD8">
        <w:rPr>
          <w:rFonts w:ascii="Calibri" w:hAnsi="Calibri" w:cs="Arial"/>
          <w:i/>
        </w:rPr>
        <w:tab/>
      </w:r>
      <w:r w:rsidRPr="005E1AD8">
        <w:rPr>
          <w:rFonts w:ascii="Calibri" w:hAnsi="Calibri" w:cs="Arial"/>
          <w:i/>
        </w:rPr>
        <w:tab/>
      </w:r>
      <w:r w:rsidRPr="005E1AD8">
        <w:rPr>
          <w:rFonts w:ascii="Calibri" w:hAnsi="Calibri" w:cs="Arial"/>
          <w:i/>
        </w:rPr>
        <w:tab/>
      </w:r>
      <w:r w:rsidRPr="005E1AD8">
        <w:rPr>
          <w:rFonts w:ascii="Calibri" w:hAnsi="Calibri" w:cs="Arial"/>
          <w:i/>
          <w:sz w:val="18"/>
          <w:szCs w:val="18"/>
        </w:rPr>
        <w:t xml:space="preserve">             </w:t>
      </w:r>
      <w:r>
        <w:rPr>
          <w:rFonts w:ascii="Calibri" w:hAnsi="Calibri" w:cs="Arial"/>
          <w:i/>
          <w:sz w:val="18"/>
          <w:szCs w:val="18"/>
        </w:rPr>
        <w:t xml:space="preserve">  </w:t>
      </w:r>
      <w:r w:rsidRPr="005E1AD8">
        <w:rPr>
          <w:rFonts w:ascii="Calibri" w:hAnsi="Calibri" w:cs="Arial"/>
          <w:i/>
          <w:sz w:val="18"/>
          <w:szCs w:val="18"/>
        </w:rPr>
        <w:t>(podpis)</w:t>
      </w:r>
    </w:p>
    <w:p w:rsidR="003B2321" w:rsidRPr="005E1AD8" w:rsidRDefault="003B2321" w:rsidP="00851340">
      <w:pPr>
        <w:pStyle w:val="Akapitzlist"/>
        <w:numPr>
          <w:ilvl w:val="0"/>
          <w:numId w:val="34"/>
        </w:numPr>
        <w:shd w:val="clear" w:color="auto" w:fill="D9D9D9"/>
        <w:spacing w:before="60" w:after="0" w:line="320" w:lineRule="exact"/>
        <w:ind w:left="357" w:hanging="357"/>
        <w:contextualSpacing w:val="0"/>
        <w:jc w:val="both"/>
        <w:rPr>
          <w:b/>
          <w:sz w:val="20"/>
          <w:szCs w:val="20"/>
        </w:rPr>
      </w:pPr>
      <w:r w:rsidRPr="005E1AD8">
        <w:rPr>
          <w:b/>
          <w:sz w:val="20"/>
          <w:szCs w:val="20"/>
        </w:rPr>
        <w:t>OŚWIADCZENIE DOTYCZĄCE PODANYCH INFORMACJI:</w:t>
      </w:r>
    </w:p>
    <w:p w:rsidR="003B2321" w:rsidRPr="00080A05" w:rsidRDefault="003B2321" w:rsidP="003B2321">
      <w:pPr>
        <w:spacing w:line="320" w:lineRule="exact"/>
        <w:jc w:val="both"/>
        <w:rPr>
          <w:rFonts w:ascii="Calibri" w:hAnsi="Calibri"/>
          <w:sz w:val="20"/>
          <w:szCs w:val="20"/>
        </w:rPr>
      </w:pPr>
      <w:r w:rsidRPr="00080A05">
        <w:rPr>
          <w:rFonts w:ascii="Calibri" w:hAnsi="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3B2321" w:rsidRPr="00080A05" w:rsidRDefault="003B2321" w:rsidP="003B2321">
      <w:pPr>
        <w:spacing w:line="320" w:lineRule="exact"/>
        <w:jc w:val="both"/>
        <w:rPr>
          <w:rFonts w:ascii="Calibri" w:hAnsi="Calibri" w:cs="Arial"/>
          <w:sz w:val="20"/>
          <w:szCs w:val="20"/>
        </w:rPr>
      </w:pPr>
      <w:r w:rsidRPr="00080A05">
        <w:rPr>
          <w:rFonts w:ascii="Calibri" w:hAnsi="Calibri" w:cs="Arial"/>
          <w:sz w:val="20"/>
          <w:szCs w:val="20"/>
        </w:rPr>
        <w:t xml:space="preserve">………………………….……. </w:t>
      </w:r>
      <w:r w:rsidRPr="00080A05">
        <w:rPr>
          <w:rFonts w:ascii="Calibri" w:hAnsi="Calibri" w:cs="Arial"/>
          <w:i/>
          <w:sz w:val="20"/>
          <w:szCs w:val="20"/>
        </w:rPr>
        <w:t xml:space="preserve">(miejscowość), </w:t>
      </w:r>
      <w:r w:rsidRPr="00080A05">
        <w:rPr>
          <w:rFonts w:ascii="Calibri" w:hAnsi="Calibri" w:cs="Arial"/>
          <w:sz w:val="20"/>
          <w:szCs w:val="20"/>
        </w:rPr>
        <w:t xml:space="preserve">dnia ………….……. r. </w:t>
      </w:r>
    </w:p>
    <w:p w:rsidR="003B2321" w:rsidRPr="005E1AD8" w:rsidRDefault="003B2321" w:rsidP="003B2321">
      <w:pPr>
        <w:jc w:val="right"/>
        <w:rPr>
          <w:rFonts w:ascii="Calibri" w:hAnsi="Calibri" w:cs="Arial"/>
        </w:rPr>
      </w:pPr>
      <w:r w:rsidRPr="005E1AD8">
        <w:rPr>
          <w:rFonts w:ascii="Calibri" w:hAnsi="Calibri" w:cs="Arial"/>
        </w:rPr>
        <w:t>…………………………………………</w:t>
      </w:r>
    </w:p>
    <w:p w:rsidR="003B2321" w:rsidRDefault="003B2321" w:rsidP="00080A05">
      <w:pPr>
        <w:ind w:left="5664"/>
        <w:jc w:val="both"/>
        <w:rPr>
          <w:rFonts w:ascii="Calibri" w:hAnsi="Calibri" w:cs="Arial"/>
          <w:i/>
          <w:sz w:val="18"/>
          <w:szCs w:val="18"/>
        </w:rPr>
      </w:pPr>
      <w:r w:rsidRPr="005E1AD8">
        <w:rPr>
          <w:rFonts w:ascii="Calibri" w:hAnsi="Calibri" w:cs="Arial"/>
          <w:i/>
        </w:rPr>
        <w:tab/>
      </w:r>
      <w:r w:rsidRPr="005E1AD8">
        <w:rPr>
          <w:rFonts w:ascii="Calibri" w:hAnsi="Calibri" w:cs="Arial"/>
          <w:i/>
        </w:rPr>
        <w:tab/>
      </w:r>
      <w:r w:rsidRPr="005E1AD8">
        <w:rPr>
          <w:rFonts w:ascii="Calibri" w:hAnsi="Calibri" w:cs="Arial"/>
          <w:i/>
        </w:rPr>
        <w:tab/>
      </w:r>
      <w:r>
        <w:rPr>
          <w:rFonts w:ascii="Calibri" w:hAnsi="Calibri" w:cs="Arial"/>
          <w:i/>
          <w:sz w:val="18"/>
          <w:szCs w:val="18"/>
        </w:rPr>
        <w:t xml:space="preserve">     </w:t>
      </w:r>
      <w:r w:rsidRPr="005E1AD8">
        <w:rPr>
          <w:rFonts w:ascii="Calibri" w:hAnsi="Calibri" w:cs="Arial"/>
          <w:i/>
          <w:sz w:val="18"/>
          <w:szCs w:val="18"/>
        </w:rPr>
        <w:t xml:space="preserve">  (podpis)</w:t>
      </w:r>
    </w:p>
    <w:p w:rsidR="00E42656" w:rsidRDefault="00E42656" w:rsidP="00080A05">
      <w:pPr>
        <w:ind w:left="5664"/>
        <w:jc w:val="both"/>
        <w:rPr>
          <w:rFonts w:ascii="Calibri" w:hAnsi="Calibri" w:cs="Arial"/>
          <w:i/>
          <w:sz w:val="18"/>
          <w:szCs w:val="18"/>
        </w:rPr>
      </w:pPr>
    </w:p>
    <w:p w:rsidR="00E42656" w:rsidRDefault="00E42656" w:rsidP="00080A05">
      <w:pPr>
        <w:ind w:left="5664"/>
        <w:jc w:val="both"/>
        <w:rPr>
          <w:rFonts w:ascii="Calibri" w:hAnsi="Calibri" w:cs="Arial"/>
          <w:i/>
          <w:sz w:val="18"/>
          <w:szCs w:val="18"/>
        </w:rPr>
      </w:pPr>
    </w:p>
    <w:p w:rsidR="00E42656" w:rsidRDefault="00E42656" w:rsidP="00080A05">
      <w:pPr>
        <w:ind w:left="5664"/>
        <w:jc w:val="both"/>
        <w:rPr>
          <w:rFonts w:ascii="Calibri" w:hAnsi="Calibri" w:cs="Arial"/>
          <w:i/>
          <w:sz w:val="18"/>
          <w:szCs w:val="18"/>
        </w:rPr>
      </w:pPr>
    </w:p>
    <w:p w:rsidR="00E42656" w:rsidRDefault="00E42656" w:rsidP="00080A05">
      <w:pPr>
        <w:ind w:left="5664"/>
        <w:jc w:val="both"/>
        <w:rPr>
          <w:rFonts w:ascii="Calibri" w:hAnsi="Calibri" w:cs="Arial"/>
          <w:i/>
          <w:sz w:val="18"/>
          <w:szCs w:val="18"/>
        </w:rPr>
      </w:pPr>
    </w:p>
    <w:p w:rsidR="00E42656" w:rsidRDefault="00E42656" w:rsidP="00080A05">
      <w:pPr>
        <w:ind w:left="5664"/>
        <w:jc w:val="both"/>
        <w:rPr>
          <w:rFonts w:ascii="Calibri" w:hAnsi="Calibri" w:cs="Arial"/>
          <w:i/>
          <w:sz w:val="18"/>
          <w:szCs w:val="18"/>
        </w:rPr>
      </w:pPr>
    </w:p>
    <w:p w:rsidR="00E42656" w:rsidRDefault="00E42656" w:rsidP="00080A05">
      <w:pPr>
        <w:ind w:left="5664"/>
        <w:jc w:val="both"/>
        <w:rPr>
          <w:rFonts w:ascii="Calibri" w:hAnsi="Calibri" w:cs="Arial"/>
          <w:i/>
          <w:sz w:val="18"/>
          <w:szCs w:val="18"/>
        </w:rPr>
      </w:pPr>
    </w:p>
    <w:p w:rsidR="00E42656" w:rsidRDefault="00E42656" w:rsidP="00080A05">
      <w:pPr>
        <w:ind w:left="5664"/>
        <w:jc w:val="both"/>
        <w:rPr>
          <w:rFonts w:ascii="Calibri" w:hAnsi="Calibri" w:cs="Arial"/>
          <w:i/>
          <w:sz w:val="18"/>
          <w:szCs w:val="18"/>
        </w:rPr>
      </w:pPr>
    </w:p>
    <w:p w:rsidR="00E42656" w:rsidRDefault="00E42656" w:rsidP="00080A05">
      <w:pPr>
        <w:ind w:left="5664"/>
        <w:jc w:val="both"/>
        <w:rPr>
          <w:rFonts w:ascii="Calibri" w:hAnsi="Calibri" w:cs="Arial"/>
          <w:i/>
          <w:sz w:val="18"/>
          <w:szCs w:val="18"/>
        </w:rPr>
      </w:pPr>
    </w:p>
    <w:p w:rsidR="00E42656" w:rsidRPr="005E1AD8" w:rsidRDefault="00E42656" w:rsidP="00080A05">
      <w:pPr>
        <w:ind w:left="5664"/>
        <w:jc w:val="both"/>
        <w:rPr>
          <w:rFonts w:ascii="Calibri" w:hAnsi="Calibri"/>
        </w:rPr>
      </w:pPr>
    </w:p>
    <w:p w:rsidR="007C1DDE" w:rsidRPr="00F174ED" w:rsidRDefault="003B2321" w:rsidP="003B2321">
      <w:pPr>
        <w:jc w:val="both"/>
        <w:rPr>
          <w:rFonts w:ascii="Calibri" w:hAnsi="Calibri"/>
        </w:rPr>
      </w:pPr>
      <w:r w:rsidRPr="005E1AD8">
        <w:rPr>
          <w:rFonts w:ascii="Calibri" w:hAnsi="Calibri"/>
          <w:i/>
          <w:sz w:val="18"/>
          <w:szCs w:val="18"/>
        </w:rPr>
        <w:t xml:space="preserve">* </w:t>
      </w:r>
      <w:r w:rsidRPr="005E1AD8">
        <w:rPr>
          <w:rFonts w:ascii="Calibri" w:hAnsi="Calibri"/>
          <w:i/>
          <w:sz w:val="18"/>
          <w:szCs w:val="18"/>
        </w:rPr>
        <w:tab/>
        <w:t>Oświadczenie należy złożyć w oryginale. Podpisuje każdy Wykonawca składający ofertę.</w:t>
      </w:r>
    </w:p>
    <w:p w:rsidR="007C1DDE" w:rsidRDefault="007C1DDE" w:rsidP="007C1DDE">
      <w:pPr>
        <w:jc w:val="both"/>
        <w:rPr>
          <w:rFonts w:ascii="Calibri" w:hAnsi="Calibri"/>
        </w:rPr>
      </w:pPr>
    </w:p>
    <w:p w:rsidR="00C36546" w:rsidRDefault="00C36546" w:rsidP="007C1DDE">
      <w:pPr>
        <w:jc w:val="both"/>
        <w:rPr>
          <w:rFonts w:ascii="Calibri" w:hAnsi="Calibri"/>
        </w:rPr>
      </w:pPr>
    </w:p>
    <w:p w:rsidR="00C36546" w:rsidRDefault="00C36546" w:rsidP="007C1DDE">
      <w:pPr>
        <w:jc w:val="both"/>
        <w:rPr>
          <w:rFonts w:ascii="Calibri" w:hAnsi="Calibri"/>
        </w:rPr>
      </w:pPr>
    </w:p>
    <w:p w:rsidR="00C36546" w:rsidRDefault="00C36546" w:rsidP="007C1DDE">
      <w:pPr>
        <w:jc w:val="both"/>
        <w:rPr>
          <w:rFonts w:ascii="Calibri" w:hAnsi="Calibri"/>
        </w:rPr>
      </w:pPr>
    </w:p>
    <w:p w:rsidR="00C36546" w:rsidRDefault="00C36546" w:rsidP="007C1DDE">
      <w:pPr>
        <w:jc w:val="both"/>
        <w:rPr>
          <w:rFonts w:ascii="Calibri" w:hAnsi="Calibri"/>
        </w:rPr>
      </w:pPr>
    </w:p>
    <w:p w:rsidR="007C1DDE" w:rsidRPr="00E70DD4" w:rsidRDefault="00E70DD4" w:rsidP="00E70DD4">
      <w:pPr>
        <w:shd w:val="clear" w:color="auto" w:fill="F2F2F2" w:themeFill="background1" w:themeFillShade="F2"/>
        <w:rPr>
          <w:rFonts w:ascii="Calibri" w:hAnsi="Calibri"/>
          <w:b/>
          <w:i/>
        </w:rPr>
      </w:pPr>
      <w:r w:rsidRPr="00E70DD4">
        <w:rPr>
          <w:rFonts w:ascii="Calibri" w:hAnsi="Calibri"/>
          <w:b/>
          <w:i/>
        </w:rPr>
        <w:t>Załącznik nr 4</w:t>
      </w:r>
      <w:r w:rsidR="00E222B2" w:rsidRPr="00E70DD4">
        <w:rPr>
          <w:rFonts w:ascii="Calibri" w:hAnsi="Calibri"/>
          <w:b/>
          <w:i/>
        </w:rPr>
        <w:t xml:space="preserve"> do SIWZ</w:t>
      </w:r>
      <w:r w:rsidRPr="00E70DD4">
        <w:rPr>
          <w:rFonts w:ascii="Calibri" w:hAnsi="Calibri"/>
          <w:b/>
          <w:i/>
        </w:rPr>
        <w:t xml:space="preserve"> </w:t>
      </w:r>
      <w:r w:rsidRPr="00E70DD4">
        <w:rPr>
          <w:rFonts w:ascii="Calibri" w:hAnsi="Calibri"/>
          <w:b/>
          <w:i/>
        </w:rPr>
        <w:tab/>
      </w:r>
      <w:r w:rsidRPr="00E70DD4">
        <w:rPr>
          <w:rFonts w:ascii="Calibri" w:hAnsi="Calibri"/>
          <w:b/>
          <w:i/>
        </w:rPr>
        <w:tab/>
        <w:t>Wykaz usług</w:t>
      </w:r>
    </w:p>
    <w:p w:rsidR="007C1DDE" w:rsidRPr="00F174ED" w:rsidRDefault="007C1DDE" w:rsidP="007C1DDE">
      <w:pPr>
        <w:spacing w:after="0" w:line="240" w:lineRule="auto"/>
        <w:jc w:val="center"/>
        <w:rPr>
          <w:rFonts w:ascii="Calibri" w:hAnsi="Calibri"/>
          <w:b/>
        </w:rPr>
      </w:pPr>
      <w:r w:rsidRPr="00F174ED">
        <w:rPr>
          <w:rFonts w:ascii="Calibri" w:hAnsi="Calibri"/>
          <w:b/>
        </w:rPr>
        <w:t>WYKAZ WYKONANYCH</w:t>
      </w:r>
      <w:r>
        <w:rPr>
          <w:rFonts w:ascii="Calibri" w:hAnsi="Calibri"/>
          <w:b/>
        </w:rPr>
        <w:t xml:space="preserve"> </w:t>
      </w:r>
      <w:r w:rsidRPr="00F174ED">
        <w:rPr>
          <w:rFonts w:ascii="Calibri" w:hAnsi="Calibri"/>
          <w:b/>
        </w:rPr>
        <w:t>USŁUG</w:t>
      </w:r>
    </w:p>
    <w:p w:rsidR="007C1DDE" w:rsidRDefault="007C1DDE" w:rsidP="007C1DDE">
      <w:pPr>
        <w:spacing w:after="0" w:line="240" w:lineRule="auto"/>
        <w:jc w:val="both"/>
        <w:rPr>
          <w:rFonts w:ascii="Calibri" w:hAnsi="Calibri"/>
        </w:rPr>
      </w:pPr>
      <w:r w:rsidRPr="00F174ED">
        <w:rPr>
          <w:rFonts w:ascii="Calibri" w:hAnsi="Calibri"/>
        </w:rPr>
        <w:cr/>
        <w:t>Nazwa wykonawcy</w:t>
      </w:r>
      <w:r w:rsidRPr="00F174ED">
        <w:rPr>
          <w:rFonts w:ascii="Calibri" w:hAnsi="Calibri"/>
        </w:rPr>
        <w:tab/>
        <w:t>.................................................................................................</w:t>
      </w:r>
      <w:r w:rsidRPr="00F174ED">
        <w:rPr>
          <w:rFonts w:ascii="Calibri" w:hAnsi="Calibri"/>
        </w:rPr>
        <w:cr/>
      </w:r>
      <w:r w:rsidRPr="00F174ED">
        <w:rPr>
          <w:rFonts w:ascii="Calibri" w:hAnsi="Calibri"/>
        </w:rPr>
        <w:cr/>
        <w:t>Adres wykonawcy</w:t>
      </w:r>
      <w:r w:rsidRPr="00F174ED">
        <w:rPr>
          <w:rFonts w:ascii="Calibri" w:hAnsi="Calibri"/>
        </w:rPr>
        <w:tab/>
        <w:t>.................................................................................................</w:t>
      </w:r>
      <w:r w:rsidRPr="00F174ED">
        <w:rPr>
          <w:rFonts w:ascii="Calibri" w:hAnsi="Calibri"/>
        </w:rPr>
        <w:cr/>
      </w:r>
      <w:r w:rsidRPr="00F174ED">
        <w:rPr>
          <w:rFonts w:ascii="Calibri" w:hAnsi="Calibri"/>
        </w:rPr>
        <w:cr/>
        <w:t>Miejscowość ................................................</w:t>
      </w:r>
      <w:r w:rsidRPr="00F174ED">
        <w:rPr>
          <w:rFonts w:ascii="Calibri" w:hAnsi="Calibri"/>
        </w:rPr>
        <w:tab/>
      </w:r>
      <w:r w:rsidRPr="00F174ED">
        <w:rPr>
          <w:rFonts w:ascii="Calibri" w:hAnsi="Calibri"/>
        </w:rPr>
        <w:tab/>
      </w:r>
      <w:r w:rsidRPr="00F174ED">
        <w:rPr>
          <w:rFonts w:ascii="Calibri" w:hAnsi="Calibri"/>
        </w:rPr>
        <w:tab/>
        <w:t>Data ............</w:t>
      </w:r>
      <w:r>
        <w:rPr>
          <w:rFonts w:ascii="Calibri" w:hAnsi="Calibri"/>
        </w:rPr>
        <w:t>............</w:t>
      </w:r>
      <w:r>
        <w:rPr>
          <w:rFonts w:ascii="Calibri" w:hAnsi="Calibri"/>
        </w:rPr>
        <w:cr/>
      </w:r>
      <w:r>
        <w:rPr>
          <w:rFonts w:ascii="Calibri" w:hAnsi="Calibri"/>
        </w:rPr>
        <w:cr/>
      </w:r>
      <w:r>
        <w:rPr>
          <w:rFonts w:ascii="Calibri" w:hAnsi="Calibri"/>
        </w:rPr>
        <w:cr/>
        <w:t xml:space="preserve">Wykaz </w:t>
      </w:r>
      <w:r w:rsidRPr="00C93C3C">
        <w:rPr>
          <w:rFonts w:ascii="Calibri" w:hAnsi="Calibri"/>
        </w:rPr>
        <w:t>wykonanych</w:t>
      </w:r>
      <w:r>
        <w:rPr>
          <w:rFonts w:ascii="Calibri" w:hAnsi="Calibri"/>
        </w:rPr>
        <w:t>,</w:t>
      </w:r>
      <w:r w:rsidRPr="00C93C3C">
        <w:rPr>
          <w:rStyle w:val="Hipercze"/>
        </w:rPr>
        <w:t xml:space="preserve"> </w:t>
      </w:r>
      <w:r w:rsidRPr="00C93C3C">
        <w:rPr>
          <w:rStyle w:val="text1"/>
        </w:rPr>
        <w:t>a</w:t>
      </w:r>
      <w:r>
        <w:rPr>
          <w:rStyle w:val="text1"/>
        </w:rPr>
        <w:t xml:space="preserve"> w przypadku świadczeń okresowych lub ciągłych również wykonywanych,</w:t>
      </w:r>
      <w:r w:rsidRPr="00F174ED">
        <w:rPr>
          <w:rFonts w:ascii="Calibri" w:hAnsi="Calibri"/>
        </w:rPr>
        <w:t xml:space="preserve"> głównych </w:t>
      </w:r>
      <w:r>
        <w:rPr>
          <w:rFonts w:ascii="Calibri" w:hAnsi="Calibri"/>
        </w:rPr>
        <w:t xml:space="preserve"> </w:t>
      </w:r>
      <w:r w:rsidRPr="00F174ED">
        <w:rPr>
          <w:rFonts w:ascii="Calibri" w:hAnsi="Calibri"/>
        </w:rPr>
        <w:t>usług, w okresie ostatnich trzech lat przed upływem terminu składania ofert albo wniosków o dopuszczenie do udziału w postępowaniu, a jeżeli okres prowadzenia działalnośc</w:t>
      </w:r>
      <w:r>
        <w:rPr>
          <w:rFonts w:ascii="Calibri" w:hAnsi="Calibri"/>
        </w:rPr>
        <w:t xml:space="preserve">i jest krótszy – w tym okresie </w:t>
      </w:r>
      <w:r w:rsidRPr="000827D8">
        <w:rPr>
          <w:rFonts w:ascii="Calibri" w:hAnsi="Calibri"/>
          <w:b/>
          <w:u w:val="single"/>
        </w:rPr>
        <w:t>(</w:t>
      </w:r>
      <w:r w:rsidRPr="000827D8">
        <w:rPr>
          <w:b/>
          <w:u w:val="single"/>
        </w:rPr>
        <w:t>co najmniej jednej usługi polegającej na założeniu / modernizacji osnowy szczegółowej na kwotę co najmniej 50 000,00 PLN brutto)</w:t>
      </w:r>
      <w:r>
        <w:rPr>
          <w:b/>
        </w:rPr>
        <w:t xml:space="preserve"> </w:t>
      </w:r>
      <w:r w:rsidRPr="00F174ED">
        <w:rPr>
          <w:rFonts w:ascii="Calibri" w:hAnsi="Calibri"/>
        </w:rPr>
        <w:t>wraz z podaniem ich wartości, przedmiotu, dat wykonania i podmiotów, na rzecz których usługi zostały wykonane, oraz załączeniem dowodów, czy zostały wykonane lub są wykonywane należycie</w:t>
      </w:r>
    </w:p>
    <w:p w:rsidR="007C1DDE" w:rsidRPr="00F174ED" w:rsidRDefault="007C1DDE" w:rsidP="007C1DDE">
      <w:pPr>
        <w:spacing w:after="0" w:line="240" w:lineRule="auto"/>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24"/>
        <w:gridCol w:w="1747"/>
        <w:gridCol w:w="3362"/>
        <w:gridCol w:w="1801"/>
      </w:tblGrid>
      <w:tr w:rsidR="007C1DDE" w:rsidRPr="004A1654" w:rsidTr="007C1DDE">
        <w:trPr>
          <w:jc w:val="center"/>
        </w:trPr>
        <w:tc>
          <w:tcPr>
            <w:tcW w:w="648" w:type="dxa"/>
            <w:vAlign w:val="center"/>
          </w:tcPr>
          <w:p w:rsidR="007C1DDE" w:rsidRPr="004A1654" w:rsidRDefault="007C1DDE" w:rsidP="007C1DDE">
            <w:pPr>
              <w:spacing w:after="0" w:line="240" w:lineRule="auto"/>
              <w:jc w:val="center"/>
              <w:rPr>
                <w:rFonts w:ascii="Calibri" w:hAnsi="Calibri"/>
                <w:sz w:val="18"/>
                <w:szCs w:val="18"/>
              </w:rPr>
            </w:pPr>
            <w:r w:rsidRPr="004A1654">
              <w:rPr>
                <w:rFonts w:ascii="Calibri" w:hAnsi="Calibri"/>
                <w:sz w:val="18"/>
                <w:szCs w:val="18"/>
              </w:rPr>
              <w:cr/>
              <w:t>Lp.</w:t>
            </w:r>
          </w:p>
        </w:tc>
        <w:tc>
          <w:tcPr>
            <w:tcW w:w="2324" w:type="dxa"/>
            <w:vAlign w:val="center"/>
          </w:tcPr>
          <w:p w:rsidR="007C1DDE" w:rsidRPr="004A1654" w:rsidRDefault="007C1DDE" w:rsidP="007C1DDE">
            <w:pPr>
              <w:spacing w:after="0" w:line="240" w:lineRule="auto"/>
              <w:jc w:val="center"/>
              <w:rPr>
                <w:rFonts w:ascii="Calibri" w:hAnsi="Calibri"/>
                <w:sz w:val="18"/>
                <w:szCs w:val="18"/>
              </w:rPr>
            </w:pPr>
            <w:r w:rsidRPr="004A1654">
              <w:rPr>
                <w:rFonts w:ascii="Calibri" w:hAnsi="Calibri"/>
                <w:sz w:val="18"/>
                <w:szCs w:val="18"/>
              </w:rPr>
              <w:t>Odbiorca</w:t>
            </w:r>
          </w:p>
          <w:p w:rsidR="007C1DDE" w:rsidRPr="004A1654" w:rsidRDefault="007C1DDE" w:rsidP="007C1DDE">
            <w:pPr>
              <w:spacing w:after="0" w:line="240" w:lineRule="auto"/>
              <w:jc w:val="center"/>
              <w:rPr>
                <w:rFonts w:ascii="Calibri" w:hAnsi="Calibri"/>
                <w:sz w:val="18"/>
                <w:szCs w:val="18"/>
              </w:rPr>
            </w:pPr>
            <w:r w:rsidRPr="004A1654">
              <w:rPr>
                <w:rFonts w:ascii="Calibri" w:hAnsi="Calibri"/>
                <w:sz w:val="18"/>
                <w:szCs w:val="18"/>
              </w:rPr>
              <w:t>(nazwa i adres)</w:t>
            </w:r>
          </w:p>
        </w:tc>
        <w:tc>
          <w:tcPr>
            <w:tcW w:w="1747" w:type="dxa"/>
            <w:vAlign w:val="center"/>
          </w:tcPr>
          <w:p w:rsidR="007C1DDE" w:rsidRPr="004A1654" w:rsidRDefault="007C1DDE" w:rsidP="007C1DDE">
            <w:pPr>
              <w:spacing w:after="0" w:line="240" w:lineRule="auto"/>
              <w:jc w:val="center"/>
              <w:rPr>
                <w:rFonts w:ascii="Calibri" w:hAnsi="Calibri"/>
                <w:sz w:val="18"/>
                <w:szCs w:val="18"/>
              </w:rPr>
            </w:pPr>
            <w:r w:rsidRPr="004A1654">
              <w:rPr>
                <w:rFonts w:ascii="Calibri" w:hAnsi="Calibri"/>
                <w:sz w:val="18"/>
                <w:szCs w:val="18"/>
              </w:rPr>
              <w:t>Okres realizacji (od …do…)</w:t>
            </w:r>
          </w:p>
        </w:tc>
        <w:tc>
          <w:tcPr>
            <w:tcW w:w="3362" w:type="dxa"/>
            <w:vAlign w:val="center"/>
          </w:tcPr>
          <w:p w:rsidR="007C1DDE" w:rsidRPr="004A1654" w:rsidRDefault="007C1DDE" w:rsidP="007C1DDE">
            <w:pPr>
              <w:spacing w:after="0" w:line="240" w:lineRule="auto"/>
              <w:jc w:val="center"/>
              <w:rPr>
                <w:rFonts w:ascii="Calibri" w:hAnsi="Calibri"/>
                <w:strike/>
                <w:sz w:val="18"/>
                <w:szCs w:val="18"/>
              </w:rPr>
            </w:pPr>
            <w:r w:rsidRPr="004A1654">
              <w:rPr>
                <w:rFonts w:ascii="Calibri" w:hAnsi="Calibri"/>
                <w:sz w:val="18"/>
                <w:szCs w:val="18"/>
              </w:rPr>
              <w:t>Przedmiot wykonanej usługi</w:t>
            </w:r>
          </w:p>
        </w:tc>
        <w:tc>
          <w:tcPr>
            <w:tcW w:w="1801" w:type="dxa"/>
            <w:vAlign w:val="center"/>
          </w:tcPr>
          <w:p w:rsidR="007C1DDE" w:rsidRPr="004A1654" w:rsidRDefault="007C1DDE" w:rsidP="007C1DDE">
            <w:pPr>
              <w:spacing w:after="0" w:line="240" w:lineRule="auto"/>
              <w:jc w:val="center"/>
              <w:rPr>
                <w:rFonts w:ascii="Calibri" w:hAnsi="Calibri"/>
                <w:sz w:val="18"/>
                <w:szCs w:val="18"/>
              </w:rPr>
            </w:pPr>
            <w:r w:rsidRPr="004A1654">
              <w:rPr>
                <w:rFonts w:ascii="Calibri" w:hAnsi="Calibri"/>
                <w:sz w:val="18"/>
                <w:szCs w:val="18"/>
              </w:rPr>
              <w:t xml:space="preserve">Wartość wykonanej usługi brutto </w:t>
            </w:r>
          </w:p>
          <w:p w:rsidR="007C1DDE" w:rsidRPr="004A1654" w:rsidRDefault="007C1DDE" w:rsidP="007C1DDE">
            <w:pPr>
              <w:spacing w:after="0" w:line="240" w:lineRule="auto"/>
              <w:jc w:val="center"/>
              <w:rPr>
                <w:rFonts w:ascii="Calibri" w:hAnsi="Calibri"/>
                <w:sz w:val="18"/>
                <w:szCs w:val="18"/>
              </w:rPr>
            </w:pPr>
            <w:r w:rsidRPr="004A1654">
              <w:rPr>
                <w:rFonts w:ascii="Calibri" w:hAnsi="Calibri"/>
                <w:sz w:val="18"/>
                <w:szCs w:val="18"/>
              </w:rPr>
              <w:t>w PLN</w:t>
            </w:r>
          </w:p>
        </w:tc>
      </w:tr>
      <w:tr w:rsidR="007C1DDE" w:rsidRPr="004A1654" w:rsidTr="007C1DDE">
        <w:trPr>
          <w:jc w:val="center"/>
        </w:trPr>
        <w:tc>
          <w:tcPr>
            <w:tcW w:w="648" w:type="dxa"/>
          </w:tcPr>
          <w:p w:rsidR="007C1DDE" w:rsidRPr="004A1654" w:rsidRDefault="007C1DDE" w:rsidP="007C1DDE">
            <w:pPr>
              <w:jc w:val="center"/>
              <w:rPr>
                <w:rFonts w:ascii="Calibri" w:hAnsi="Calibri"/>
                <w:sz w:val="18"/>
                <w:szCs w:val="18"/>
              </w:rPr>
            </w:pPr>
            <w:r w:rsidRPr="004A1654">
              <w:rPr>
                <w:rFonts w:ascii="Calibri" w:hAnsi="Calibri"/>
                <w:sz w:val="18"/>
                <w:szCs w:val="18"/>
              </w:rPr>
              <w:t>1</w:t>
            </w:r>
          </w:p>
        </w:tc>
        <w:tc>
          <w:tcPr>
            <w:tcW w:w="2324" w:type="dxa"/>
          </w:tcPr>
          <w:p w:rsidR="007C1DDE" w:rsidRPr="004A1654" w:rsidRDefault="007C1DDE" w:rsidP="007C1DDE">
            <w:pPr>
              <w:jc w:val="both"/>
              <w:rPr>
                <w:rFonts w:ascii="Calibri" w:hAnsi="Calibri"/>
                <w:sz w:val="18"/>
                <w:szCs w:val="18"/>
              </w:rPr>
            </w:pPr>
          </w:p>
        </w:tc>
        <w:tc>
          <w:tcPr>
            <w:tcW w:w="1747" w:type="dxa"/>
          </w:tcPr>
          <w:p w:rsidR="007C1DDE" w:rsidRPr="004A1654" w:rsidRDefault="007C1DDE" w:rsidP="007C1DDE">
            <w:pPr>
              <w:jc w:val="both"/>
              <w:rPr>
                <w:rFonts w:ascii="Calibri" w:hAnsi="Calibri"/>
                <w:sz w:val="18"/>
                <w:szCs w:val="18"/>
              </w:rPr>
            </w:pPr>
          </w:p>
        </w:tc>
        <w:tc>
          <w:tcPr>
            <w:tcW w:w="3362" w:type="dxa"/>
          </w:tcPr>
          <w:p w:rsidR="007C1DDE" w:rsidRPr="004A1654" w:rsidRDefault="007C1DDE" w:rsidP="007C1DDE">
            <w:pPr>
              <w:jc w:val="both"/>
              <w:rPr>
                <w:rFonts w:ascii="Calibri" w:hAnsi="Calibri"/>
                <w:sz w:val="18"/>
                <w:szCs w:val="18"/>
              </w:rPr>
            </w:pPr>
          </w:p>
        </w:tc>
        <w:tc>
          <w:tcPr>
            <w:tcW w:w="1801" w:type="dxa"/>
          </w:tcPr>
          <w:p w:rsidR="007C1DDE" w:rsidRPr="004A1654" w:rsidRDefault="007C1DDE" w:rsidP="007C1DDE">
            <w:pPr>
              <w:jc w:val="both"/>
              <w:rPr>
                <w:rFonts w:ascii="Calibri" w:hAnsi="Calibri"/>
                <w:sz w:val="18"/>
                <w:szCs w:val="18"/>
              </w:rPr>
            </w:pPr>
          </w:p>
          <w:p w:rsidR="007C1DDE" w:rsidRPr="004A1654" w:rsidRDefault="007C1DDE" w:rsidP="007C1DDE">
            <w:pPr>
              <w:jc w:val="both"/>
              <w:rPr>
                <w:rFonts w:ascii="Calibri" w:hAnsi="Calibri"/>
                <w:sz w:val="18"/>
                <w:szCs w:val="18"/>
              </w:rPr>
            </w:pPr>
          </w:p>
          <w:p w:rsidR="007C1DDE" w:rsidRPr="004A1654" w:rsidRDefault="007C1DDE" w:rsidP="007C1DDE">
            <w:pPr>
              <w:jc w:val="both"/>
              <w:rPr>
                <w:rFonts w:ascii="Calibri" w:hAnsi="Calibri"/>
                <w:sz w:val="18"/>
                <w:szCs w:val="18"/>
              </w:rPr>
            </w:pPr>
          </w:p>
        </w:tc>
      </w:tr>
      <w:tr w:rsidR="007C1DDE" w:rsidRPr="004A1654" w:rsidTr="007C1DDE">
        <w:trPr>
          <w:jc w:val="center"/>
        </w:trPr>
        <w:tc>
          <w:tcPr>
            <w:tcW w:w="648" w:type="dxa"/>
          </w:tcPr>
          <w:p w:rsidR="007C1DDE" w:rsidRPr="004A1654" w:rsidRDefault="007C1DDE" w:rsidP="007C1DDE">
            <w:pPr>
              <w:jc w:val="center"/>
              <w:rPr>
                <w:rFonts w:ascii="Calibri" w:hAnsi="Calibri"/>
                <w:sz w:val="18"/>
                <w:szCs w:val="18"/>
              </w:rPr>
            </w:pPr>
            <w:r w:rsidRPr="004A1654">
              <w:rPr>
                <w:rFonts w:ascii="Calibri" w:hAnsi="Calibri"/>
                <w:sz w:val="18"/>
                <w:szCs w:val="18"/>
              </w:rPr>
              <w:t>2</w:t>
            </w:r>
          </w:p>
        </w:tc>
        <w:tc>
          <w:tcPr>
            <w:tcW w:w="2324" w:type="dxa"/>
          </w:tcPr>
          <w:p w:rsidR="007C1DDE" w:rsidRPr="004A1654" w:rsidRDefault="007C1DDE" w:rsidP="007C1DDE">
            <w:pPr>
              <w:jc w:val="both"/>
              <w:rPr>
                <w:rFonts w:ascii="Calibri" w:hAnsi="Calibri"/>
                <w:sz w:val="18"/>
                <w:szCs w:val="18"/>
              </w:rPr>
            </w:pPr>
          </w:p>
        </w:tc>
        <w:tc>
          <w:tcPr>
            <w:tcW w:w="1747" w:type="dxa"/>
          </w:tcPr>
          <w:p w:rsidR="007C1DDE" w:rsidRPr="004A1654" w:rsidRDefault="007C1DDE" w:rsidP="007C1DDE">
            <w:pPr>
              <w:jc w:val="both"/>
              <w:rPr>
                <w:rFonts w:ascii="Calibri" w:hAnsi="Calibri"/>
                <w:sz w:val="18"/>
                <w:szCs w:val="18"/>
              </w:rPr>
            </w:pPr>
          </w:p>
        </w:tc>
        <w:tc>
          <w:tcPr>
            <w:tcW w:w="3362" w:type="dxa"/>
          </w:tcPr>
          <w:p w:rsidR="007C1DDE" w:rsidRPr="004A1654" w:rsidRDefault="007C1DDE" w:rsidP="007C1DDE">
            <w:pPr>
              <w:jc w:val="both"/>
              <w:rPr>
                <w:rFonts w:ascii="Calibri" w:hAnsi="Calibri"/>
                <w:sz w:val="18"/>
                <w:szCs w:val="18"/>
              </w:rPr>
            </w:pPr>
          </w:p>
        </w:tc>
        <w:tc>
          <w:tcPr>
            <w:tcW w:w="1801" w:type="dxa"/>
          </w:tcPr>
          <w:p w:rsidR="007C1DDE" w:rsidRPr="004A1654" w:rsidRDefault="007C1DDE" w:rsidP="007C1DDE">
            <w:pPr>
              <w:jc w:val="both"/>
              <w:rPr>
                <w:rFonts w:ascii="Calibri" w:hAnsi="Calibri"/>
                <w:sz w:val="18"/>
                <w:szCs w:val="18"/>
              </w:rPr>
            </w:pPr>
          </w:p>
          <w:p w:rsidR="007C1DDE" w:rsidRPr="004A1654" w:rsidRDefault="007C1DDE" w:rsidP="007C1DDE">
            <w:pPr>
              <w:jc w:val="both"/>
              <w:rPr>
                <w:rFonts w:ascii="Calibri" w:hAnsi="Calibri"/>
                <w:sz w:val="18"/>
                <w:szCs w:val="18"/>
              </w:rPr>
            </w:pPr>
          </w:p>
          <w:p w:rsidR="007C1DDE" w:rsidRPr="004A1654" w:rsidRDefault="007C1DDE" w:rsidP="007C1DDE">
            <w:pPr>
              <w:jc w:val="both"/>
              <w:rPr>
                <w:rFonts w:ascii="Calibri" w:hAnsi="Calibri"/>
                <w:sz w:val="18"/>
                <w:szCs w:val="18"/>
              </w:rPr>
            </w:pPr>
          </w:p>
        </w:tc>
      </w:tr>
    </w:tbl>
    <w:p w:rsidR="007C1DDE" w:rsidRPr="00F174ED" w:rsidRDefault="007C1DDE" w:rsidP="007C1DDE">
      <w:pPr>
        <w:jc w:val="both"/>
        <w:rPr>
          <w:rFonts w:ascii="Calibri" w:hAnsi="Calibri"/>
        </w:rPr>
      </w:pPr>
    </w:p>
    <w:p w:rsidR="007C1DDE" w:rsidRPr="00F174ED" w:rsidRDefault="007C1DDE" w:rsidP="007C1DDE">
      <w:pPr>
        <w:spacing w:after="0" w:line="240" w:lineRule="auto"/>
        <w:jc w:val="both"/>
        <w:rPr>
          <w:rFonts w:ascii="Calibri" w:hAnsi="Calibri"/>
        </w:rPr>
      </w:pPr>
      <w:r w:rsidRPr="00F174ED">
        <w:rPr>
          <w:rFonts w:ascii="Calibri" w:hAnsi="Calibri"/>
        </w:rPr>
        <w:t>Do wykazu należy dołączyć dowody, że wykazane usługi zostały wykonane lub są wykonywane należycie.</w:t>
      </w:r>
      <w:r w:rsidRPr="00F174ED">
        <w:rPr>
          <w:rFonts w:ascii="Calibri" w:hAnsi="Calibri"/>
        </w:rPr>
        <w:cr/>
      </w:r>
      <w:r w:rsidRPr="00F174ED">
        <w:rPr>
          <w:rFonts w:ascii="Calibri" w:hAnsi="Calibri"/>
        </w:rPr>
        <w:cr/>
        <w:t>Dowodami, o który</w:t>
      </w:r>
      <w:r>
        <w:rPr>
          <w:rFonts w:ascii="Calibri" w:hAnsi="Calibri"/>
        </w:rPr>
        <w:t xml:space="preserve">ch mowa powyżej są poświadczenia </w:t>
      </w:r>
      <w:r w:rsidRPr="00F174ED">
        <w:rPr>
          <w:rFonts w:ascii="Calibri" w:hAnsi="Calibri"/>
        </w:rPr>
        <w:t>wydane nie wcześniej niż na 3 miesiące przed upływem terminu składania ofert lub oświadczenie wykonawcy - jeżeli z uzasadnionych przyczyn o obiektywnym charakterze wykonawca nie jest w stanie uzyskać poświadczenia.</w:t>
      </w:r>
      <w:r w:rsidRPr="00F174ED">
        <w:rPr>
          <w:rFonts w:ascii="Calibri" w:hAnsi="Calibri"/>
        </w:rPr>
        <w:cr/>
      </w:r>
    </w:p>
    <w:p w:rsidR="007C1DDE" w:rsidRDefault="007C1DDE" w:rsidP="007C1DDE">
      <w:pPr>
        <w:spacing w:after="0" w:line="240" w:lineRule="auto"/>
        <w:jc w:val="both"/>
        <w:rPr>
          <w:rFonts w:ascii="Calibri" w:hAnsi="Calibri"/>
        </w:rPr>
      </w:pPr>
      <w:r w:rsidRPr="00F174ED">
        <w:rPr>
          <w:rFonts w:ascii="Calibri" w:hAnsi="Calibri"/>
        </w:rPr>
        <w:t>Jeżeli wykonawca polega na wiedzy i doświadczeniu innych podmiotów należy do powyższego wykazu dołączyć pisemne zobowiązania tych podmiotów do oddania do dyspozycji niezbędnych zasobów na okres korzystania z nich przy wykonywaniu zamówienia</w:t>
      </w:r>
      <w:r w:rsidRPr="00F174ED">
        <w:rPr>
          <w:rFonts w:ascii="Calibri" w:hAnsi="Calibri"/>
        </w:rPr>
        <w:cr/>
      </w:r>
      <w:r w:rsidRPr="00F174ED">
        <w:rPr>
          <w:rFonts w:ascii="Calibri" w:hAnsi="Calibri"/>
        </w:rPr>
        <w:cr/>
      </w:r>
    </w:p>
    <w:p w:rsidR="007C1DDE" w:rsidRPr="00F174ED" w:rsidRDefault="007C1DDE" w:rsidP="007C1DDE">
      <w:pPr>
        <w:spacing w:after="0" w:line="240" w:lineRule="auto"/>
        <w:jc w:val="both"/>
        <w:rPr>
          <w:rFonts w:ascii="Calibri" w:hAnsi="Calibri"/>
          <w:b/>
          <w:i/>
          <w:u w:val="single"/>
        </w:rPr>
      </w:pPr>
    </w:p>
    <w:p w:rsidR="007C1DDE" w:rsidRDefault="007C1DDE" w:rsidP="007C1DDE">
      <w:pPr>
        <w:jc w:val="both"/>
        <w:rPr>
          <w:rFonts w:ascii="Calibri" w:hAnsi="Calibri"/>
        </w:rPr>
      </w:pPr>
      <w:r w:rsidRPr="00F174ED">
        <w:rPr>
          <w:rFonts w:ascii="Calibri" w:hAnsi="Calibri"/>
        </w:rPr>
        <w:t xml:space="preserve"> </w:t>
      </w:r>
      <w:r w:rsidRPr="00F174ED">
        <w:rPr>
          <w:rFonts w:ascii="Calibri" w:hAnsi="Calibri"/>
        </w:rPr>
        <w:tab/>
      </w:r>
      <w:r w:rsidRPr="00F174ED">
        <w:rPr>
          <w:rFonts w:ascii="Calibri" w:hAnsi="Calibri"/>
        </w:rPr>
        <w:tab/>
      </w:r>
      <w:r w:rsidRPr="00F174ED">
        <w:rPr>
          <w:rFonts w:ascii="Calibri" w:hAnsi="Calibri"/>
        </w:rPr>
        <w:tab/>
      </w:r>
      <w:r w:rsidRPr="00F174ED">
        <w:rPr>
          <w:rFonts w:ascii="Calibri" w:hAnsi="Calibri"/>
        </w:rPr>
        <w:tab/>
      </w:r>
      <w:r w:rsidRPr="00F174ED">
        <w:rPr>
          <w:rFonts w:ascii="Calibri" w:hAnsi="Calibri"/>
        </w:rPr>
        <w:tab/>
      </w:r>
      <w:r w:rsidRPr="00F174ED">
        <w:rPr>
          <w:rFonts w:ascii="Calibri" w:hAnsi="Calibri"/>
        </w:rPr>
        <w:tab/>
      </w:r>
      <w:r>
        <w:rPr>
          <w:rFonts w:ascii="Calibri" w:hAnsi="Calibri"/>
        </w:rPr>
        <w:t xml:space="preserve">           </w:t>
      </w:r>
      <w:r w:rsidRPr="00F174ED">
        <w:rPr>
          <w:rFonts w:ascii="Calibri" w:hAnsi="Calibri"/>
        </w:rPr>
        <w:t>..............................................................</w:t>
      </w:r>
      <w:r w:rsidRPr="00F174ED">
        <w:rPr>
          <w:rFonts w:ascii="Calibri" w:hAnsi="Calibri"/>
        </w:rPr>
        <w:cr/>
        <w:t xml:space="preserve"> </w:t>
      </w:r>
      <w:r w:rsidRPr="00F174ED">
        <w:rPr>
          <w:rFonts w:ascii="Calibri" w:hAnsi="Calibri"/>
        </w:rPr>
        <w:tab/>
      </w:r>
      <w:r w:rsidRPr="00F174ED">
        <w:rPr>
          <w:rFonts w:ascii="Calibri" w:hAnsi="Calibri"/>
        </w:rPr>
        <w:tab/>
      </w:r>
      <w:r w:rsidRPr="00F174ED">
        <w:rPr>
          <w:rFonts w:ascii="Calibri" w:hAnsi="Calibri"/>
        </w:rPr>
        <w:tab/>
      </w:r>
      <w:r w:rsidRPr="00F174ED">
        <w:rPr>
          <w:rFonts w:ascii="Calibri" w:hAnsi="Calibri"/>
        </w:rPr>
        <w:tab/>
      </w:r>
      <w:r w:rsidRPr="00F174ED">
        <w:rPr>
          <w:rFonts w:ascii="Calibri" w:hAnsi="Calibri"/>
        </w:rPr>
        <w:tab/>
      </w:r>
      <w:r w:rsidRPr="00F174ED">
        <w:rPr>
          <w:rFonts w:ascii="Calibri" w:hAnsi="Calibri"/>
        </w:rPr>
        <w:tab/>
      </w:r>
      <w:r w:rsidRPr="00F174ED">
        <w:rPr>
          <w:rFonts w:ascii="Calibri" w:hAnsi="Calibri"/>
        </w:rPr>
        <w:tab/>
        <w:t>(data i czytelny podpis wykonawcy)</w:t>
      </w:r>
      <w:r w:rsidRPr="00F174ED">
        <w:rPr>
          <w:rFonts w:ascii="Calibri" w:hAnsi="Calibri"/>
        </w:rPr>
        <w:cr/>
      </w:r>
    </w:p>
    <w:p w:rsidR="004A1654" w:rsidRDefault="004A1654" w:rsidP="007C1DDE">
      <w:pPr>
        <w:jc w:val="both"/>
        <w:rPr>
          <w:rFonts w:ascii="Calibri" w:hAnsi="Calibri"/>
        </w:rPr>
      </w:pPr>
    </w:p>
    <w:p w:rsidR="00E70DD4" w:rsidRDefault="00E70DD4" w:rsidP="007C1DDE">
      <w:pPr>
        <w:rPr>
          <w:rFonts w:ascii="Calibri" w:hAnsi="Calibri"/>
        </w:rPr>
      </w:pPr>
    </w:p>
    <w:p w:rsidR="00B85E68" w:rsidRDefault="00B85E68" w:rsidP="007C1DDE">
      <w:pPr>
        <w:rPr>
          <w:rFonts w:ascii="Calibri" w:hAnsi="Calibri"/>
        </w:rPr>
      </w:pPr>
    </w:p>
    <w:p w:rsidR="007C1DDE" w:rsidRPr="00E70DD4" w:rsidRDefault="00E222B2" w:rsidP="00E70DD4">
      <w:pPr>
        <w:shd w:val="clear" w:color="auto" w:fill="F2F2F2" w:themeFill="background1" w:themeFillShade="F2"/>
        <w:rPr>
          <w:rFonts w:ascii="Calibri" w:hAnsi="Calibri"/>
          <w:b/>
          <w:i/>
        </w:rPr>
      </w:pPr>
      <w:r w:rsidRPr="00E70DD4">
        <w:rPr>
          <w:rFonts w:ascii="Calibri" w:hAnsi="Calibri"/>
          <w:b/>
          <w:i/>
        </w:rPr>
        <w:t xml:space="preserve">   </w:t>
      </w:r>
      <w:r w:rsidR="00E70DD4" w:rsidRPr="00E70DD4">
        <w:rPr>
          <w:rFonts w:ascii="Calibri" w:hAnsi="Calibri"/>
          <w:b/>
          <w:i/>
        </w:rPr>
        <w:t>Załącznik nr 5</w:t>
      </w:r>
      <w:r w:rsidRPr="00E70DD4">
        <w:rPr>
          <w:rFonts w:ascii="Calibri" w:hAnsi="Calibri"/>
          <w:b/>
          <w:i/>
        </w:rPr>
        <w:t xml:space="preserve"> do SIWZ</w:t>
      </w:r>
      <w:r w:rsidR="00E70DD4" w:rsidRPr="00E70DD4">
        <w:rPr>
          <w:rFonts w:ascii="Calibri" w:hAnsi="Calibri"/>
          <w:b/>
          <w:i/>
        </w:rPr>
        <w:t xml:space="preserve"> </w:t>
      </w:r>
      <w:r w:rsidR="00E70DD4" w:rsidRPr="00E70DD4">
        <w:rPr>
          <w:rFonts w:ascii="Calibri" w:hAnsi="Calibri"/>
          <w:b/>
          <w:i/>
        </w:rPr>
        <w:tab/>
        <w:t xml:space="preserve">Wykaz </w:t>
      </w:r>
      <w:r w:rsidR="00492F45">
        <w:rPr>
          <w:rFonts w:ascii="Calibri" w:hAnsi="Calibri"/>
          <w:b/>
          <w:i/>
        </w:rPr>
        <w:t>narzędzi</w:t>
      </w:r>
    </w:p>
    <w:p w:rsidR="00E70DD4" w:rsidRDefault="00E70DD4" w:rsidP="00E70DD4">
      <w:pPr>
        <w:rPr>
          <w:rFonts w:ascii="Calibri" w:hAnsi="Calibri"/>
          <w:b/>
          <w:sz w:val="24"/>
          <w:szCs w:val="24"/>
        </w:rPr>
      </w:pPr>
      <w:r w:rsidRPr="00E70DD4">
        <w:rPr>
          <w:rFonts w:ascii="Calibri" w:hAnsi="Calibri"/>
        </w:rPr>
        <w:t xml:space="preserve"> </w:t>
      </w:r>
    </w:p>
    <w:p w:rsidR="007C1DDE" w:rsidRDefault="007C1DDE" w:rsidP="00E70DD4">
      <w:pPr>
        <w:jc w:val="center"/>
        <w:rPr>
          <w:rFonts w:ascii="Calibri" w:hAnsi="Calibri"/>
        </w:rPr>
      </w:pPr>
      <w:r w:rsidRPr="00E53559">
        <w:rPr>
          <w:rFonts w:ascii="Calibri" w:hAnsi="Calibri"/>
          <w:b/>
          <w:sz w:val="24"/>
          <w:szCs w:val="24"/>
        </w:rPr>
        <w:t>WYKAZ NARZĘDZI, WYPOSAŻENIA ZAKŁADU I URZĄDZEŃ TECHNICZNYCH</w:t>
      </w:r>
      <w:r w:rsidRPr="00E53559">
        <w:rPr>
          <w:rFonts w:ascii="Calibri" w:hAnsi="Calibri"/>
          <w:b/>
          <w:sz w:val="24"/>
          <w:szCs w:val="24"/>
        </w:rPr>
        <w:cr/>
      </w:r>
    </w:p>
    <w:p w:rsidR="007C1DDE" w:rsidRDefault="007C1DDE" w:rsidP="007C1DDE">
      <w:pPr>
        <w:spacing w:after="0" w:line="240" w:lineRule="auto"/>
        <w:jc w:val="both"/>
      </w:pPr>
      <w:r w:rsidRPr="00E53559">
        <w:rPr>
          <w:rFonts w:ascii="Calibri" w:hAnsi="Calibri"/>
        </w:rPr>
        <w:cr/>
        <w:t>Nazwa wykonawcy</w:t>
      </w:r>
      <w:r w:rsidRPr="00E53559">
        <w:rPr>
          <w:rFonts w:ascii="Calibri" w:hAnsi="Calibri"/>
        </w:rPr>
        <w:tab/>
        <w:t>.................................................................................................</w:t>
      </w:r>
      <w:r w:rsidRPr="00E53559">
        <w:rPr>
          <w:rFonts w:ascii="Calibri" w:hAnsi="Calibri"/>
        </w:rPr>
        <w:cr/>
      </w:r>
      <w:r w:rsidRPr="00E53559">
        <w:rPr>
          <w:rFonts w:ascii="Calibri" w:hAnsi="Calibri"/>
        </w:rPr>
        <w:cr/>
        <w:t>Adres wykonawcy</w:t>
      </w:r>
      <w:r w:rsidRPr="00E53559">
        <w:rPr>
          <w:rFonts w:ascii="Calibri" w:hAnsi="Calibri"/>
        </w:rPr>
        <w:tab/>
        <w:t>.................................................................................................</w:t>
      </w:r>
      <w:r w:rsidRPr="00E53559">
        <w:rPr>
          <w:rFonts w:ascii="Calibri" w:hAnsi="Calibri"/>
        </w:rPr>
        <w:cr/>
      </w:r>
      <w:r w:rsidRPr="00E53559">
        <w:rPr>
          <w:rFonts w:ascii="Calibri" w:hAnsi="Calibri"/>
        </w:rPr>
        <w:cr/>
        <w:t>Miejscowość</w:t>
      </w:r>
      <w:r>
        <w:rPr>
          <w:rFonts w:ascii="Calibri" w:hAnsi="Calibri"/>
        </w:rPr>
        <w:t xml:space="preserve"> </w:t>
      </w:r>
      <w:r>
        <w:rPr>
          <w:rFonts w:ascii="Calibri" w:hAnsi="Calibri"/>
        </w:rPr>
        <w:tab/>
      </w:r>
      <w:r>
        <w:rPr>
          <w:rFonts w:ascii="Calibri" w:hAnsi="Calibri"/>
        </w:rPr>
        <w:tab/>
      </w:r>
      <w:r w:rsidRPr="00E53559">
        <w:rPr>
          <w:rFonts w:ascii="Calibri" w:hAnsi="Calibri"/>
        </w:rPr>
        <w:t xml:space="preserve"> ................................................</w:t>
      </w:r>
      <w:r w:rsidRPr="00E53559">
        <w:rPr>
          <w:rFonts w:ascii="Calibri" w:hAnsi="Calibri"/>
        </w:rPr>
        <w:tab/>
      </w:r>
      <w:r w:rsidRPr="00E53559">
        <w:rPr>
          <w:rFonts w:ascii="Calibri" w:hAnsi="Calibri"/>
        </w:rPr>
        <w:tab/>
      </w:r>
      <w:r w:rsidRPr="00E53559">
        <w:rPr>
          <w:rFonts w:ascii="Calibri" w:hAnsi="Calibri"/>
        </w:rPr>
        <w:tab/>
        <w:t>Data .....................</w:t>
      </w:r>
      <w:r w:rsidRPr="00E53559">
        <w:rPr>
          <w:rFonts w:ascii="Calibri" w:hAnsi="Calibri"/>
        </w:rPr>
        <w:cr/>
      </w:r>
      <w:r w:rsidRPr="00E53559">
        <w:rPr>
          <w:rFonts w:ascii="Calibri" w:hAnsi="Calibri"/>
        </w:rPr>
        <w:cr/>
      </w:r>
      <w:r w:rsidRPr="00E53559">
        <w:rPr>
          <w:rFonts w:ascii="Calibri" w:hAnsi="Calibri"/>
        </w:rPr>
        <w:cr/>
      </w:r>
      <w:r w:rsidRPr="00E53559">
        <w:rPr>
          <w:rFonts w:ascii="Calibri" w:hAnsi="Calibri"/>
        </w:rPr>
        <w:cr/>
        <w:t>Wykaz narzędzi, wyposażenia zakładu i urządzeń technicznych dostępnych wykonawcy usług lub robót budowlanych w celu wykonania zamówienia, wymagany jest w celu potwierdzenia, że wykonawca dysponuje odpo</w:t>
      </w:r>
      <w:r>
        <w:rPr>
          <w:rFonts w:ascii="Calibri" w:hAnsi="Calibri"/>
        </w:rPr>
        <w:t xml:space="preserve">wiednim potencjałem technicznym </w:t>
      </w:r>
      <w:r w:rsidRPr="00193079">
        <w:rPr>
          <w:rFonts w:ascii="Calibri" w:hAnsi="Calibri"/>
          <w:b/>
          <w:u w:val="single"/>
        </w:rPr>
        <w:t xml:space="preserve">(tj. </w:t>
      </w:r>
      <w:r w:rsidRPr="00193079">
        <w:rPr>
          <w:b/>
          <w:u w:val="single"/>
        </w:rPr>
        <w:t xml:space="preserve">urządzeniem pomiarowym (minimum jednym) z aktualnym certyfikatem zgodności wynikającym z przepisów § 7 ust.2 i3  Rozporządzenia Ministra Administracji i cyfryzacji z dnia 14 lutego 2012 r. w sprawie osnów geodezyjnych, grawimetrycznych i magnetycznych </w:t>
      </w:r>
      <w:r w:rsidRPr="00923BAD">
        <w:rPr>
          <w:u w:val="single"/>
        </w:rPr>
        <w:t>(</w:t>
      </w:r>
      <w:r w:rsidRPr="00923BAD">
        <w:t>Dz.U. z 2012r.  poz.352</w:t>
      </w:r>
      <w:r w:rsidRPr="00923BAD">
        <w:rPr>
          <w:u w:val="single"/>
        </w:rPr>
        <w:t>).</w:t>
      </w:r>
    </w:p>
    <w:p w:rsidR="007C1DDE" w:rsidRPr="00E53559" w:rsidRDefault="007C1DDE" w:rsidP="007C1DDE">
      <w:pPr>
        <w:jc w:val="both"/>
        <w:rPr>
          <w:rFonts w:ascii="Calibri" w:hAnsi="Calibri"/>
        </w:rPr>
      </w:pPr>
      <w:r w:rsidRPr="00E53559">
        <w:rPr>
          <w:rFonts w:ascii="Calibri" w:hAnsi="Calibri"/>
        </w:rPr>
        <w:t xml:space="preserve"> </w:t>
      </w:r>
    </w:p>
    <w:tbl>
      <w:tblPr>
        <w:tblW w:w="0" w:type="auto"/>
        <w:tblLook w:val="04A0" w:firstRow="1" w:lastRow="0" w:firstColumn="1" w:lastColumn="0" w:noHBand="0" w:noVBand="1"/>
      </w:tblPr>
      <w:tblGrid>
        <w:gridCol w:w="704"/>
        <w:gridCol w:w="5337"/>
        <w:gridCol w:w="3021"/>
      </w:tblGrid>
      <w:tr w:rsidR="007C1DDE" w:rsidTr="007C1DDE">
        <w:tc>
          <w:tcPr>
            <w:tcW w:w="704" w:type="dxa"/>
          </w:tcPr>
          <w:p w:rsidR="007C1DDE" w:rsidRDefault="007C1DDE" w:rsidP="007C1DDE">
            <w:pPr>
              <w:jc w:val="both"/>
              <w:rPr>
                <w:rFonts w:ascii="Calibri" w:hAnsi="Calibri"/>
              </w:rPr>
            </w:pPr>
            <w:r>
              <w:rPr>
                <w:rFonts w:ascii="Calibri" w:hAnsi="Calibri"/>
              </w:rPr>
              <w:t>L.p.</w:t>
            </w:r>
          </w:p>
        </w:tc>
        <w:tc>
          <w:tcPr>
            <w:tcW w:w="5337" w:type="dxa"/>
          </w:tcPr>
          <w:p w:rsidR="007C1DDE" w:rsidRDefault="007C1DDE" w:rsidP="007C1DDE">
            <w:pPr>
              <w:jc w:val="both"/>
              <w:rPr>
                <w:rFonts w:ascii="Calibri" w:hAnsi="Calibri"/>
              </w:rPr>
            </w:pPr>
            <w:r w:rsidRPr="00E53559">
              <w:rPr>
                <w:rFonts w:ascii="Calibri" w:hAnsi="Calibri"/>
              </w:rPr>
              <w:t>Nazwa urządzenia</w:t>
            </w:r>
          </w:p>
        </w:tc>
        <w:tc>
          <w:tcPr>
            <w:tcW w:w="3021" w:type="dxa"/>
          </w:tcPr>
          <w:p w:rsidR="007C1DDE" w:rsidRDefault="007C1DDE" w:rsidP="007C1DDE">
            <w:pPr>
              <w:jc w:val="both"/>
              <w:rPr>
                <w:rFonts w:ascii="Calibri" w:hAnsi="Calibri"/>
              </w:rPr>
            </w:pPr>
            <w:r>
              <w:rPr>
                <w:rFonts w:ascii="Calibri" w:hAnsi="Calibri"/>
              </w:rPr>
              <w:t>UWAGI</w:t>
            </w:r>
          </w:p>
        </w:tc>
      </w:tr>
      <w:tr w:rsidR="007C1DDE" w:rsidTr="007C1DDE">
        <w:tc>
          <w:tcPr>
            <w:tcW w:w="704" w:type="dxa"/>
          </w:tcPr>
          <w:p w:rsidR="007C1DDE" w:rsidRDefault="00E70DD4" w:rsidP="007C1DDE">
            <w:pPr>
              <w:jc w:val="both"/>
              <w:rPr>
                <w:rFonts w:ascii="Calibri" w:hAnsi="Calibri"/>
              </w:rPr>
            </w:pPr>
            <w:r>
              <w:rPr>
                <w:rFonts w:ascii="Calibri" w:hAnsi="Calibri"/>
              </w:rPr>
              <w:t>1.</w:t>
            </w:r>
          </w:p>
          <w:p w:rsidR="00E70DD4" w:rsidRDefault="00E70DD4" w:rsidP="007C1DDE">
            <w:pPr>
              <w:jc w:val="both"/>
              <w:rPr>
                <w:rFonts w:ascii="Calibri" w:hAnsi="Calibri"/>
              </w:rPr>
            </w:pPr>
            <w:r>
              <w:rPr>
                <w:rFonts w:ascii="Calibri" w:hAnsi="Calibri"/>
              </w:rPr>
              <w:t>2.</w:t>
            </w:r>
          </w:p>
          <w:p w:rsidR="00E70DD4" w:rsidRDefault="00E70DD4" w:rsidP="007C1DDE">
            <w:pPr>
              <w:jc w:val="both"/>
              <w:rPr>
                <w:rFonts w:ascii="Calibri" w:hAnsi="Calibri"/>
              </w:rPr>
            </w:pPr>
            <w:r>
              <w:rPr>
                <w:rFonts w:ascii="Calibri" w:hAnsi="Calibri"/>
              </w:rPr>
              <w:t>3.</w:t>
            </w:r>
          </w:p>
          <w:p w:rsidR="00E70DD4" w:rsidRDefault="00E70DD4" w:rsidP="007C1DDE">
            <w:pPr>
              <w:jc w:val="both"/>
              <w:rPr>
                <w:rFonts w:ascii="Calibri" w:hAnsi="Calibri"/>
              </w:rPr>
            </w:pPr>
            <w:r>
              <w:rPr>
                <w:rFonts w:ascii="Calibri" w:hAnsi="Calibri"/>
              </w:rPr>
              <w:t>4.</w:t>
            </w:r>
          </w:p>
        </w:tc>
        <w:tc>
          <w:tcPr>
            <w:tcW w:w="5337" w:type="dxa"/>
          </w:tcPr>
          <w:p w:rsidR="007C1DDE" w:rsidRDefault="007C1DDE" w:rsidP="007C1DDE">
            <w:pPr>
              <w:jc w:val="both"/>
              <w:rPr>
                <w:rFonts w:ascii="Calibri" w:hAnsi="Calibri"/>
              </w:rPr>
            </w:pPr>
          </w:p>
          <w:p w:rsidR="007C1DDE" w:rsidRDefault="007C1DDE" w:rsidP="007C1DDE">
            <w:pPr>
              <w:jc w:val="both"/>
              <w:rPr>
                <w:rFonts w:ascii="Calibri" w:hAnsi="Calibri"/>
              </w:rPr>
            </w:pPr>
          </w:p>
        </w:tc>
        <w:tc>
          <w:tcPr>
            <w:tcW w:w="3021" w:type="dxa"/>
          </w:tcPr>
          <w:p w:rsidR="007C1DDE" w:rsidRDefault="007C1DDE" w:rsidP="007C1DDE">
            <w:pPr>
              <w:jc w:val="both"/>
              <w:rPr>
                <w:rFonts w:ascii="Calibri" w:hAnsi="Calibri"/>
              </w:rPr>
            </w:pPr>
          </w:p>
        </w:tc>
      </w:tr>
    </w:tbl>
    <w:p w:rsidR="00E222B2" w:rsidRDefault="007C1DDE" w:rsidP="007C1DDE">
      <w:pPr>
        <w:jc w:val="both"/>
        <w:rPr>
          <w:rFonts w:ascii="Calibri" w:hAnsi="Calibri"/>
        </w:rPr>
        <w:sectPr w:rsidR="00E222B2" w:rsidSect="00E222B2">
          <w:headerReference w:type="default" r:id="rId10"/>
          <w:footerReference w:type="default" r:id="rId11"/>
          <w:pgSz w:w="11906" w:h="16838"/>
          <w:pgMar w:top="992" w:right="711" w:bottom="1103" w:left="1276" w:header="284" w:footer="420" w:gutter="0"/>
          <w:cols w:space="708"/>
          <w:docGrid w:linePitch="360"/>
        </w:sectPr>
      </w:pPr>
      <w:r w:rsidRPr="00E53559">
        <w:rPr>
          <w:rFonts w:ascii="Calibri" w:hAnsi="Calibri"/>
        </w:rPr>
        <w:cr/>
      </w:r>
      <w:r w:rsidRPr="00C36546">
        <w:rPr>
          <w:rFonts w:ascii="Calibri" w:hAnsi="Calibri"/>
          <w:i/>
          <w:sz w:val="20"/>
          <w:szCs w:val="20"/>
        </w:rPr>
        <w:t>Jeżeli wykonawca polega na potencjale technicznym innych podmiotów należy do powyższego wykazu dołączyć dokumenty dotyczące:</w:t>
      </w:r>
      <w:r w:rsidRPr="00C36546">
        <w:rPr>
          <w:rFonts w:ascii="Calibri" w:hAnsi="Calibri"/>
          <w:i/>
          <w:sz w:val="20"/>
          <w:szCs w:val="20"/>
        </w:rPr>
        <w:cr/>
        <w:t>-  zakresu dostępnych wykonawcy zasobów innego podmiotu,</w:t>
      </w:r>
      <w:r w:rsidRPr="00C36546">
        <w:rPr>
          <w:rFonts w:ascii="Calibri" w:hAnsi="Calibri"/>
          <w:i/>
          <w:sz w:val="20"/>
          <w:szCs w:val="20"/>
        </w:rPr>
        <w:cr/>
        <w:t>-  sposobu wykorzystania zasobów innego podmiotu, przez wykonawcę, przy wykonywaniu zamówienia,</w:t>
      </w:r>
      <w:r w:rsidRPr="00C36546">
        <w:rPr>
          <w:rFonts w:ascii="Calibri" w:hAnsi="Calibri"/>
          <w:i/>
          <w:sz w:val="20"/>
          <w:szCs w:val="20"/>
        </w:rPr>
        <w:cr/>
        <w:t>-  charakteru stosunku, jaki będzie łączył wykonawcę z innym podmiotem,</w:t>
      </w:r>
      <w:r w:rsidRPr="00C36546">
        <w:rPr>
          <w:rFonts w:ascii="Calibri" w:hAnsi="Calibri"/>
          <w:i/>
          <w:sz w:val="20"/>
          <w:szCs w:val="20"/>
        </w:rPr>
        <w:cr/>
        <w:t>-  zakresu i okresu udziału innego podmiotu przy wykonywaniu zamówienia</w:t>
      </w:r>
      <w:r w:rsidRPr="00C36546">
        <w:rPr>
          <w:rFonts w:ascii="Calibri" w:hAnsi="Calibri"/>
          <w:i/>
          <w:sz w:val="20"/>
          <w:szCs w:val="20"/>
        </w:rPr>
        <w:cr/>
      </w:r>
      <w:r w:rsidRPr="00E53559">
        <w:rPr>
          <w:rFonts w:ascii="Calibri" w:hAnsi="Calibri"/>
        </w:rPr>
        <w:cr/>
      </w:r>
      <w:r w:rsidRPr="00E53559">
        <w:rPr>
          <w:rFonts w:ascii="Calibri" w:hAnsi="Calibri"/>
        </w:rPr>
        <w:cr/>
      </w:r>
      <w:r w:rsidRPr="00E53559">
        <w:rPr>
          <w:rFonts w:ascii="Calibri" w:hAnsi="Calibri"/>
        </w:rPr>
        <w:cr/>
        <w:t>.................................................................................</w:t>
      </w:r>
      <w:r w:rsidRPr="00E53559">
        <w:rPr>
          <w:rFonts w:ascii="Calibri" w:hAnsi="Calibri"/>
        </w:rPr>
        <w:cr/>
        <w:t>(data i czytelny podpis wykonawcy)</w:t>
      </w:r>
      <w:r w:rsidRPr="00E53559">
        <w:rPr>
          <w:rFonts w:ascii="Calibri" w:hAnsi="Calibri"/>
        </w:rPr>
        <w:cr/>
      </w:r>
    </w:p>
    <w:p w:rsidR="007C1DDE" w:rsidRPr="00E70DD4" w:rsidRDefault="00E70DD4" w:rsidP="00E70DD4">
      <w:pPr>
        <w:shd w:val="clear" w:color="auto" w:fill="F2F2F2" w:themeFill="background1" w:themeFillShade="F2"/>
        <w:jc w:val="both"/>
        <w:rPr>
          <w:rFonts w:ascii="Calibri" w:hAnsi="Calibri"/>
          <w:b/>
          <w:i/>
        </w:rPr>
      </w:pPr>
      <w:r w:rsidRPr="00E70DD4">
        <w:rPr>
          <w:rFonts w:ascii="Calibri" w:hAnsi="Calibri"/>
          <w:b/>
          <w:i/>
        </w:rPr>
        <w:lastRenderedPageBreak/>
        <w:t>Załącznik nr 6</w:t>
      </w:r>
      <w:r w:rsidR="00E222B2" w:rsidRPr="00E70DD4">
        <w:rPr>
          <w:rFonts w:ascii="Calibri" w:hAnsi="Calibri"/>
          <w:b/>
          <w:i/>
        </w:rPr>
        <w:t xml:space="preserve"> do SIWZ</w:t>
      </w:r>
      <w:r w:rsidRPr="00E70DD4">
        <w:rPr>
          <w:rFonts w:ascii="Calibri" w:hAnsi="Calibri"/>
          <w:b/>
          <w:i/>
        </w:rPr>
        <w:t xml:space="preserve"> </w:t>
      </w:r>
      <w:r w:rsidRPr="00E70DD4">
        <w:rPr>
          <w:rFonts w:ascii="Calibri" w:hAnsi="Calibri"/>
          <w:b/>
          <w:i/>
        </w:rPr>
        <w:tab/>
      </w:r>
      <w:r w:rsidRPr="00E70DD4">
        <w:rPr>
          <w:rFonts w:ascii="Calibri" w:hAnsi="Calibri"/>
          <w:b/>
          <w:i/>
        </w:rPr>
        <w:tab/>
        <w:t>Wykaz osób</w:t>
      </w:r>
    </w:p>
    <w:p w:rsidR="00F20D60" w:rsidRPr="00FB1C28" w:rsidRDefault="001A5571" w:rsidP="00F20D60">
      <w:pPr>
        <w:tabs>
          <w:tab w:val="left" w:pos="4578"/>
        </w:tabs>
        <w:rPr>
          <w:rFonts w:ascii="Calibri" w:hAnsi="Calibri"/>
          <w:bCs/>
        </w:rPr>
      </w:pPr>
      <w:r>
        <w:rPr>
          <w:b/>
          <w:bCs/>
          <w:noProof/>
        </w:rPr>
        <w:pict>
          <v:shapetype id="_x0000_t202" coordsize="21600,21600" o:spt="202" path="m,l,21600r21600,l21600,xe">
            <v:stroke joinstyle="miter"/>
            <v:path gradientshapeok="t" o:connecttype="rect"/>
          </v:shapetype>
          <v:shape id="Pole tekstowe 8" o:spid="_x0000_s1026" type="#_x0000_t202" style="position:absolute;margin-left:-4.9pt;margin-top:9.3pt;width:153pt;height: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">
            <v:textbox style="mso-next-textbox:#Pole tekstowe 8">
              <w:txbxContent>
                <w:p w:rsidR="008417BB" w:rsidRDefault="008417BB" w:rsidP="00F20D60"/>
                <w:p w:rsidR="008417BB" w:rsidRDefault="008417BB" w:rsidP="00F20D60"/>
                <w:p w:rsidR="008417BB" w:rsidRDefault="008417BB" w:rsidP="00F20D60"/>
                <w:p w:rsidR="008417BB" w:rsidRDefault="008417BB" w:rsidP="00F20D60"/>
                <w:p w:rsidR="008417BB" w:rsidRPr="008E507F" w:rsidRDefault="008417BB" w:rsidP="00F20D60">
                  <w:pPr>
                    <w:jc w:val="center"/>
                    <w:rPr>
                      <w:rFonts w:ascii="Calibri" w:hAnsi="Calibri"/>
                    </w:rPr>
                  </w:pPr>
                  <w:r w:rsidRPr="008E507F">
                    <w:rPr>
                      <w:rFonts w:ascii="Calibri" w:hAnsi="Calibri"/>
                    </w:rPr>
                    <w:t>Pieczęć Wykonawcy</w:t>
                  </w:r>
                </w:p>
              </w:txbxContent>
            </v:textbox>
          </v:shape>
        </w:pict>
      </w:r>
    </w:p>
    <w:p w:rsidR="00F20D60" w:rsidRPr="00FB1C28" w:rsidRDefault="00F20D60" w:rsidP="00F20D60">
      <w:pPr>
        <w:tabs>
          <w:tab w:val="left" w:pos="4578"/>
        </w:tabs>
        <w:jc w:val="center"/>
        <w:rPr>
          <w:rFonts w:ascii="Calibri" w:hAnsi="Calibri"/>
          <w:b/>
          <w:bCs/>
          <w:caps/>
        </w:rPr>
      </w:pPr>
    </w:p>
    <w:p w:rsidR="00F20D60" w:rsidRPr="00FB1C28" w:rsidRDefault="00F20D60" w:rsidP="00F20D60">
      <w:pPr>
        <w:tabs>
          <w:tab w:val="left" w:pos="4578"/>
        </w:tabs>
        <w:jc w:val="center"/>
        <w:rPr>
          <w:rFonts w:ascii="Calibri" w:hAnsi="Calibri"/>
          <w:b/>
          <w:bCs/>
          <w:caps/>
        </w:rPr>
      </w:pPr>
    </w:p>
    <w:p w:rsidR="00F20D60" w:rsidRPr="00FB1C28" w:rsidRDefault="00F20D60" w:rsidP="008D7B64">
      <w:pPr>
        <w:tabs>
          <w:tab w:val="left" w:pos="4578"/>
        </w:tabs>
        <w:spacing w:after="0" w:line="240" w:lineRule="auto"/>
        <w:jc w:val="center"/>
        <w:rPr>
          <w:rFonts w:ascii="Calibri" w:hAnsi="Calibri"/>
          <w:bCs/>
        </w:rPr>
      </w:pPr>
      <w:r w:rsidRPr="00FB1C28">
        <w:rPr>
          <w:rFonts w:ascii="Calibri" w:hAnsi="Calibri"/>
          <w:b/>
          <w:bCs/>
          <w:caps/>
        </w:rPr>
        <w:t>Wykaz osób zdolnych do wykonania zamówienia*</w:t>
      </w:r>
    </w:p>
    <w:p w:rsidR="008D7B64" w:rsidRPr="000F2F0F" w:rsidRDefault="00F20D60" w:rsidP="008D7B64">
      <w:pPr>
        <w:tabs>
          <w:tab w:val="left" w:pos="4578"/>
        </w:tabs>
        <w:spacing w:after="0" w:line="240" w:lineRule="auto"/>
        <w:jc w:val="center"/>
        <w:rPr>
          <w:rFonts w:ascii="Calibri" w:hAnsi="Calibri"/>
          <w:b/>
          <w:bCs/>
          <w:color w:val="000000" w:themeColor="text1"/>
        </w:rPr>
      </w:pPr>
      <w:r w:rsidRPr="000F2F0F">
        <w:rPr>
          <w:rFonts w:ascii="Calibri" w:hAnsi="Calibri"/>
          <w:b/>
          <w:bCs/>
          <w:color w:val="000000" w:themeColor="text1"/>
        </w:rPr>
        <w:t xml:space="preserve">na potwierdzenie spełniania warunku wskazanego w </w:t>
      </w:r>
      <w:r w:rsidR="000F2F0F" w:rsidRPr="000F2F0F">
        <w:rPr>
          <w:rFonts w:ascii="Calibri" w:hAnsi="Calibri"/>
          <w:b/>
          <w:bCs/>
          <w:color w:val="000000" w:themeColor="text1"/>
        </w:rPr>
        <w:t>pkt. 10.1.</w:t>
      </w:r>
      <w:r w:rsidR="00914A43" w:rsidRPr="000F2F0F">
        <w:rPr>
          <w:rFonts w:ascii="Calibri" w:hAnsi="Calibri"/>
          <w:b/>
          <w:bCs/>
          <w:color w:val="000000" w:themeColor="text1"/>
        </w:rPr>
        <w:t>3) lit. c SIWZ</w:t>
      </w:r>
    </w:p>
    <w:p w:rsidR="00914A43" w:rsidRPr="008D7B64" w:rsidRDefault="00914A43" w:rsidP="008D7B64">
      <w:pPr>
        <w:tabs>
          <w:tab w:val="left" w:pos="4578"/>
        </w:tabs>
        <w:spacing w:after="0" w:line="240" w:lineRule="auto"/>
        <w:jc w:val="center"/>
        <w:rPr>
          <w:rFonts w:ascii="Calibri" w:hAnsi="Calibri"/>
          <w:b/>
          <w:bCs/>
        </w:rPr>
      </w:pPr>
    </w:p>
    <w:tbl>
      <w:tblPr>
        <w:tblW w:w="1575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6"/>
        <w:gridCol w:w="2023"/>
        <w:gridCol w:w="1985"/>
        <w:gridCol w:w="3118"/>
        <w:gridCol w:w="2410"/>
        <w:gridCol w:w="2977"/>
        <w:gridCol w:w="2551"/>
      </w:tblGrid>
      <w:tr w:rsidR="008D7B64" w:rsidRPr="00FB1C28" w:rsidTr="008D7B64">
        <w:trPr>
          <w:trHeight w:val="1517"/>
        </w:trPr>
        <w:tc>
          <w:tcPr>
            <w:tcW w:w="686" w:type="dxa"/>
            <w:vAlign w:val="center"/>
          </w:tcPr>
          <w:p w:rsidR="008D7B64" w:rsidRPr="008D7B64" w:rsidRDefault="008D7B64" w:rsidP="00274142">
            <w:pPr>
              <w:tabs>
                <w:tab w:val="left" w:pos="4578"/>
              </w:tabs>
              <w:jc w:val="center"/>
              <w:rPr>
                <w:rFonts w:cs="Tahoma"/>
                <w:b/>
                <w:bCs/>
                <w:sz w:val="20"/>
                <w:szCs w:val="20"/>
              </w:rPr>
            </w:pPr>
            <w:r w:rsidRPr="008D7B64">
              <w:rPr>
                <w:rFonts w:cs="Tahoma"/>
                <w:b/>
                <w:bCs/>
                <w:sz w:val="20"/>
                <w:szCs w:val="20"/>
              </w:rPr>
              <w:t>LP</w:t>
            </w:r>
          </w:p>
        </w:tc>
        <w:tc>
          <w:tcPr>
            <w:tcW w:w="2023" w:type="dxa"/>
            <w:vAlign w:val="center"/>
          </w:tcPr>
          <w:p w:rsidR="008D7B64" w:rsidRPr="008D7B64" w:rsidRDefault="008D7B64" w:rsidP="00274142">
            <w:pPr>
              <w:tabs>
                <w:tab w:val="left" w:pos="4578"/>
              </w:tabs>
              <w:autoSpaceDE w:val="0"/>
              <w:autoSpaceDN w:val="0"/>
              <w:adjustRightInd w:val="0"/>
              <w:jc w:val="center"/>
              <w:rPr>
                <w:rFonts w:cs="Tahoma"/>
                <w:b/>
                <w:sz w:val="20"/>
                <w:szCs w:val="20"/>
              </w:rPr>
            </w:pPr>
            <w:r w:rsidRPr="008D7B64">
              <w:rPr>
                <w:rFonts w:cs="Tahoma"/>
                <w:b/>
                <w:bCs/>
                <w:sz w:val="20"/>
                <w:szCs w:val="20"/>
              </w:rPr>
              <w:t xml:space="preserve">Imię i nazwisko </w:t>
            </w:r>
          </w:p>
        </w:tc>
        <w:tc>
          <w:tcPr>
            <w:tcW w:w="1985" w:type="dxa"/>
            <w:vAlign w:val="center"/>
          </w:tcPr>
          <w:p w:rsidR="008D7B64" w:rsidRPr="008D7B64" w:rsidRDefault="008D7B64" w:rsidP="00274142">
            <w:pPr>
              <w:tabs>
                <w:tab w:val="left" w:pos="4578"/>
              </w:tabs>
              <w:autoSpaceDE w:val="0"/>
              <w:autoSpaceDN w:val="0"/>
              <w:adjustRightInd w:val="0"/>
              <w:jc w:val="center"/>
              <w:rPr>
                <w:rFonts w:cs="Tahoma"/>
                <w:b/>
                <w:bCs/>
                <w:sz w:val="20"/>
                <w:szCs w:val="20"/>
              </w:rPr>
            </w:pPr>
            <w:r w:rsidRPr="008D7B64">
              <w:rPr>
                <w:rFonts w:cs="Tahoma"/>
                <w:b/>
                <w:bCs/>
                <w:sz w:val="20"/>
                <w:szCs w:val="20"/>
              </w:rPr>
              <w:t>Określenie</w:t>
            </w:r>
            <w:r w:rsidRPr="008D7B64">
              <w:rPr>
                <w:rFonts w:cs="Tahoma"/>
                <w:b/>
                <w:bCs/>
                <w:sz w:val="20"/>
                <w:szCs w:val="20"/>
              </w:rPr>
              <w:br/>
              <w:t>przewidywanej funkcji</w:t>
            </w:r>
          </w:p>
        </w:tc>
        <w:tc>
          <w:tcPr>
            <w:tcW w:w="3118" w:type="dxa"/>
            <w:vAlign w:val="center"/>
          </w:tcPr>
          <w:p w:rsidR="008D7B64" w:rsidRPr="008D7B64" w:rsidRDefault="008D7B64" w:rsidP="00274142">
            <w:pPr>
              <w:tabs>
                <w:tab w:val="left" w:pos="4578"/>
              </w:tabs>
              <w:autoSpaceDE w:val="0"/>
              <w:autoSpaceDN w:val="0"/>
              <w:adjustRightInd w:val="0"/>
              <w:jc w:val="center"/>
              <w:rPr>
                <w:rFonts w:cs="Tahoma"/>
                <w:b/>
                <w:bCs/>
                <w:sz w:val="20"/>
                <w:szCs w:val="20"/>
              </w:rPr>
            </w:pPr>
            <w:r w:rsidRPr="008D7B64">
              <w:rPr>
                <w:rFonts w:cs="Tahoma"/>
                <w:b/>
                <w:bCs/>
                <w:sz w:val="20"/>
                <w:szCs w:val="20"/>
              </w:rPr>
              <w:t xml:space="preserve">Kwalifikacje/uprawnienia zawodowe oraz numer uprawnień </w:t>
            </w:r>
          </w:p>
          <w:p w:rsidR="008D7B64" w:rsidRPr="008D7B64" w:rsidRDefault="008D7B64" w:rsidP="00274142">
            <w:pPr>
              <w:tabs>
                <w:tab w:val="left" w:pos="4578"/>
              </w:tabs>
              <w:autoSpaceDE w:val="0"/>
              <w:autoSpaceDN w:val="0"/>
              <w:adjustRightInd w:val="0"/>
              <w:jc w:val="center"/>
              <w:rPr>
                <w:rFonts w:cs="Tahoma"/>
                <w:bCs/>
                <w:sz w:val="20"/>
                <w:szCs w:val="20"/>
              </w:rPr>
            </w:pPr>
            <w:r w:rsidRPr="008D7B64">
              <w:rPr>
                <w:rFonts w:cs="Tahoma"/>
                <w:bCs/>
                <w:sz w:val="20"/>
                <w:szCs w:val="20"/>
              </w:rPr>
              <w:t>(wpisać specjalność wynikającą z uprawnienia budowlanego lub innego dokumentu określającego zakres posiadanych kwalifikacji / uprawnień zawodowych oraz podać jej numer)</w:t>
            </w:r>
          </w:p>
        </w:tc>
        <w:tc>
          <w:tcPr>
            <w:tcW w:w="2410" w:type="dxa"/>
            <w:vAlign w:val="center"/>
          </w:tcPr>
          <w:p w:rsidR="008D7B64" w:rsidRPr="008D7B64" w:rsidRDefault="008D7B64" w:rsidP="008D7B64">
            <w:pPr>
              <w:spacing w:after="0" w:line="240" w:lineRule="auto"/>
              <w:ind w:left="284"/>
              <w:jc w:val="center"/>
              <w:rPr>
                <w:b/>
                <w:sz w:val="20"/>
                <w:szCs w:val="20"/>
              </w:rPr>
            </w:pPr>
            <w:r w:rsidRPr="008D7B64">
              <w:rPr>
                <w:b/>
                <w:sz w:val="20"/>
                <w:szCs w:val="20"/>
              </w:rPr>
              <w:t>Uczestniczył</w:t>
            </w:r>
            <w:r>
              <w:rPr>
                <w:b/>
                <w:sz w:val="20"/>
                <w:szCs w:val="20"/>
              </w:rPr>
              <w:t>/-</w:t>
            </w:r>
            <w:r w:rsidRPr="008D7B64">
              <w:rPr>
                <w:b/>
                <w:sz w:val="20"/>
                <w:szCs w:val="20"/>
              </w:rPr>
              <w:t xml:space="preserve">a  w realizacji  usługi w zakresie </w:t>
            </w:r>
            <w:r w:rsidRPr="008D7B64">
              <w:rPr>
                <w:b/>
                <w:bCs/>
                <w:sz w:val="20"/>
                <w:szCs w:val="20"/>
              </w:rPr>
              <w:t>sporządzenia projektu poziomej osnowy szczegółowej,</w:t>
            </w:r>
          </w:p>
          <w:p w:rsidR="008D7B64" w:rsidRPr="008D7B64" w:rsidRDefault="008D7B64" w:rsidP="008D7B64">
            <w:pPr>
              <w:tabs>
                <w:tab w:val="left" w:pos="4578"/>
              </w:tabs>
              <w:jc w:val="center"/>
              <w:rPr>
                <w:rFonts w:cs="Tahoma"/>
                <w:b/>
                <w:sz w:val="20"/>
                <w:szCs w:val="20"/>
              </w:rPr>
            </w:pPr>
            <w:r w:rsidRPr="008D7B64">
              <w:rPr>
                <w:rFonts w:cs="Tahoma"/>
                <w:b/>
                <w:sz w:val="20"/>
                <w:szCs w:val="20"/>
              </w:rPr>
              <w:t>(TAK/NIE)</w:t>
            </w:r>
          </w:p>
          <w:p w:rsidR="008D7B64" w:rsidRPr="008D7B64" w:rsidRDefault="008D7B64" w:rsidP="00274142">
            <w:pPr>
              <w:tabs>
                <w:tab w:val="left" w:pos="4578"/>
              </w:tabs>
              <w:jc w:val="center"/>
              <w:rPr>
                <w:rFonts w:cs="Tahoma"/>
                <w:bCs/>
                <w:i/>
                <w:sz w:val="20"/>
                <w:szCs w:val="20"/>
              </w:rPr>
            </w:pPr>
            <w:r w:rsidRPr="008D7B64">
              <w:rPr>
                <w:rFonts w:cs="Tahoma"/>
                <w:bCs/>
                <w:i/>
                <w:sz w:val="20"/>
                <w:szCs w:val="20"/>
              </w:rPr>
              <w:t>Wpisać właściwe</w:t>
            </w:r>
          </w:p>
        </w:tc>
        <w:tc>
          <w:tcPr>
            <w:tcW w:w="2977" w:type="dxa"/>
          </w:tcPr>
          <w:p w:rsidR="008D7B64" w:rsidRDefault="008D7B64" w:rsidP="008D7B64">
            <w:pPr>
              <w:spacing w:after="0" w:line="240" w:lineRule="auto"/>
              <w:ind w:left="284"/>
              <w:jc w:val="center"/>
              <w:rPr>
                <w:b/>
                <w:sz w:val="20"/>
                <w:szCs w:val="20"/>
              </w:rPr>
            </w:pPr>
            <w:r w:rsidRPr="008D7B64">
              <w:rPr>
                <w:b/>
                <w:sz w:val="20"/>
                <w:szCs w:val="20"/>
              </w:rPr>
              <w:t>Posiada uprawnienia zawodowe w dziedzinie geodezji i kartografii z zakresu pierwszego i trzeciego (art. 43 pkt 1 i pkt.3) ustawy z dnia 17 maja 1989 r. Prawo geodezyjne i kartograficzne</w:t>
            </w:r>
          </w:p>
          <w:p w:rsidR="008D7B64" w:rsidRPr="008D7B64" w:rsidRDefault="008D7B64" w:rsidP="008D7B64">
            <w:pPr>
              <w:spacing w:after="0" w:line="240" w:lineRule="auto"/>
              <w:ind w:left="284"/>
              <w:jc w:val="center"/>
              <w:rPr>
                <w:sz w:val="20"/>
                <w:szCs w:val="20"/>
              </w:rPr>
            </w:pPr>
            <w:r w:rsidRPr="008D7B64">
              <w:rPr>
                <w:b/>
                <w:sz w:val="20"/>
                <w:szCs w:val="20"/>
              </w:rPr>
              <w:t xml:space="preserve"> </w:t>
            </w:r>
            <w:r w:rsidRPr="008D7B64">
              <w:rPr>
                <w:sz w:val="20"/>
                <w:szCs w:val="20"/>
              </w:rPr>
              <w:t>( dz. U. z 2016 poz.1629 tj. z dnia</w:t>
            </w:r>
            <w:r w:rsidRPr="008D7B64">
              <w:rPr>
                <w:b/>
                <w:sz w:val="20"/>
                <w:szCs w:val="20"/>
              </w:rPr>
              <w:t xml:space="preserve"> </w:t>
            </w:r>
            <w:r w:rsidRPr="008D7B64">
              <w:rPr>
                <w:sz w:val="20"/>
                <w:szCs w:val="20"/>
              </w:rPr>
              <w:t>06-10-2016).</w:t>
            </w:r>
          </w:p>
          <w:p w:rsidR="008D7B64" w:rsidRPr="008D7B64" w:rsidRDefault="008D7B64" w:rsidP="008D7B64">
            <w:pPr>
              <w:tabs>
                <w:tab w:val="left" w:pos="4578"/>
              </w:tabs>
              <w:jc w:val="center"/>
              <w:rPr>
                <w:rFonts w:cs="Tahoma"/>
                <w:b/>
                <w:sz w:val="20"/>
                <w:szCs w:val="20"/>
              </w:rPr>
            </w:pPr>
            <w:r w:rsidRPr="008D7B64">
              <w:rPr>
                <w:rFonts w:cs="Tahoma"/>
                <w:b/>
                <w:sz w:val="20"/>
                <w:szCs w:val="20"/>
              </w:rPr>
              <w:t>(TAK/NIE)</w:t>
            </w:r>
          </w:p>
          <w:p w:rsidR="008D7B64" w:rsidRPr="008D7B64" w:rsidRDefault="008D7B64" w:rsidP="008D7B64">
            <w:pPr>
              <w:tabs>
                <w:tab w:val="left" w:pos="4578"/>
              </w:tabs>
              <w:jc w:val="center"/>
              <w:rPr>
                <w:rFonts w:cs="Tahoma"/>
                <w:b/>
                <w:bCs/>
                <w:sz w:val="20"/>
                <w:szCs w:val="20"/>
              </w:rPr>
            </w:pPr>
            <w:r w:rsidRPr="008D7B64">
              <w:rPr>
                <w:rFonts w:cs="Tahoma"/>
                <w:bCs/>
                <w:i/>
                <w:sz w:val="20"/>
                <w:szCs w:val="20"/>
              </w:rPr>
              <w:t>Wpisać właściwe</w:t>
            </w:r>
          </w:p>
        </w:tc>
        <w:tc>
          <w:tcPr>
            <w:tcW w:w="2551" w:type="dxa"/>
            <w:vAlign w:val="center"/>
          </w:tcPr>
          <w:p w:rsidR="008D7B64" w:rsidRPr="008D7B64" w:rsidRDefault="008D7B64" w:rsidP="00274142">
            <w:pPr>
              <w:tabs>
                <w:tab w:val="left" w:pos="4578"/>
              </w:tabs>
              <w:jc w:val="center"/>
              <w:rPr>
                <w:rFonts w:cs="Tahoma"/>
                <w:bCs/>
                <w:sz w:val="20"/>
                <w:szCs w:val="20"/>
              </w:rPr>
            </w:pPr>
            <w:r w:rsidRPr="008D7B64">
              <w:rPr>
                <w:rFonts w:cs="Tahoma"/>
                <w:b/>
                <w:bCs/>
                <w:sz w:val="20"/>
                <w:szCs w:val="20"/>
              </w:rPr>
              <w:t xml:space="preserve">Osobą tą dysponujemy na podstawie </w:t>
            </w:r>
            <w:r w:rsidRPr="008D7B64">
              <w:rPr>
                <w:rFonts w:cs="Tahoma"/>
                <w:b/>
                <w:bCs/>
                <w:sz w:val="20"/>
                <w:szCs w:val="20"/>
              </w:rPr>
              <w:br/>
            </w:r>
            <w:r w:rsidRPr="008D7B64">
              <w:rPr>
                <w:rFonts w:cs="Tahoma"/>
                <w:bCs/>
                <w:sz w:val="20"/>
                <w:szCs w:val="20"/>
              </w:rPr>
              <w:t>(wpisać podstawę dysponowania, np. pracownik Wykonawcy, pisemne zobowiązanie podmiotu trzeciego, inne)</w:t>
            </w:r>
          </w:p>
        </w:tc>
      </w:tr>
      <w:tr w:rsidR="008D7B64" w:rsidRPr="00FB1C28" w:rsidTr="008D7B64">
        <w:trPr>
          <w:trHeight w:val="502"/>
        </w:trPr>
        <w:tc>
          <w:tcPr>
            <w:tcW w:w="686" w:type="dxa"/>
            <w:vAlign w:val="center"/>
          </w:tcPr>
          <w:p w:rsidR="008D7B64" w:rsidRPr="00FB1C28" w:rsidRDefault="008D7B64" w:rsidP="00274142">
            <w:pPr>
              <w:tabs>
                <w:tab w:val="left" w:pos="4578"/>
              </w:tabs>
              <w:jc w:val="center"/>
              <w:rPr>
                <w:rFonts w:ascii="Tahoma" w:hAnsi="Tahoma" w:cs="Tahoma"/>
                <w:bCs/>
                <w:sz w:val="18"/>
                <w:szCs w:val="18"/>
              </w:rPr>
            </w:pPr>
          </w:p>
        </w:tc>
        <w:tc>
          <w:tcPr>
            <w:tcW w:w="2023" w:type="dxa"/>
            <w:vAlign w:val="center"/>
          </w:tcPr>
          <w:p w:rsidR="008D7B64" w:rsidRPr="00FB1C28" w:rsidRDefault="008D7B64" w:rsidP="00274142">
            <w:pPr>
              <w:tabs>
                <w:tab w:val="left" w:pos="4578"/>
              </w:tabs>
              <w:jc w:val="center"/>
              <w:rPr>
                <w:rFonts w:ascii="Tahoma" w:hAnsi="Tahoma" w:cs="Tahoma"/>
                <w:bCs/>
                <w:sz w:val="18"/>
                <w:szCs w:val="18"/>
              </w:rPr>
            </w:pPr>
          </w:p>
        </w:tc>
        <w:tc>
          <w:tcPr>
            <w:tcW w:w="1985" w:type="dxa"/>
            <w:vAlign w:val="center"/>
          </w:tcPr>
          <w:p w:rsidR="008D7B64" w:rsidRPr="00FB1C28" w:rsidRDefault="008D7B64" w:rsidP="00274142">
            <w:pPr>
              <w:tabs>
                <w:tab w:val="left" w:pos="4578"/>
              </w:tabs>
              <w:rPr>
                <w:rFonts w:ascii="Tahoma" w:hAnsi="Tahoma" w:cs="Tahoma"/>
                <w:bCs/>
                <w:sz w:val="18"/>
                <w:szCs w:val="18"/>
              </w:rPr>
            </w:pPr>
          </w:p>
        </w:tc>
        <w:tc>
          <w:tcPr>
            <w:tcW w:w="3118" w:type="dxa"/>
            <w:vAlign w:val="center"/>
          </w:tcPr>
          <w:p w:rsidR="008D7B64" w:rsidRPr="00FB1C28" w:rsidRDefault="008D7B64" w:rsidP="00274142">
            <w:pPr>
              <w:tabs>
                <w:tab w:val="left" w:pos="4578"/>
              </w:tabs>
              <w:jc w:val="center"/>
              <w:rPr>
                <w:rFonts w:ascii="Tahoma" w:hAnsi="Tahoma" w:cs="Tahoma"/>
                <w:bCs/>
                <w:sz w:val="18"/>
                <w:szCs w:val="18"/>
              </w:rPr>
            </w:pPr>
          </w:p>
        </w:tc>
        <w:tc>
          <w:tcPr>
            <w:tcW w:w="2410" w:type="dxa"/>
          </w:tcPr>
          <w:p w:rsidR="008D7B64" w:rsidRPr="00FB1C28" w:rsidRDefault="008D7B64" w:rsidP="00274142">
            <w:pPr>
              <w:tabs>
                <w:tab w:val="left" w:pos="4578"/>
              </w:tabs>
              <w:jc w:val="center"/>
              <w:rPr>
                <w:rFonts w:ascii="Tahoma" w:hAnsi="Tahoma" w:cs="Tahoma"/>
                <w:bCs/>
                <w:sz w:val="18"/>
                <w:szCs w:val="18"/>
              </w:rPr>
            </w:pPr>
          </w:p>
        </w:tc>
        <w:tc>
          <w:tcPr>
            <w:tcW w:w="2977" w:type="dxa"/>
          </w:tcPr>
          <w:p w:rsidR="008D7B64" w:rsidRPr="00FB1C28" w:rsidRDefault="008D7B64" w:rsidP="00274142">
            <w:pPr>
              <w:tabs>
                <w:tab w:val="left" w:pos="4578"/>
              </w:tabs>
              <w:jc w:val="center"/>
              <w:rPr>
                <w:rFonts w:ascii="Tahoma" w:hAnsi="Tahoma" w:cs="Tahoma"/>
                <w:bCs/>
                <w:sz w:val="18"/>
                <w:szCs w:val="18"/>
              </w:rPr>
            </w:pPr>
          </w:p>
        </w:tc>
        <w:tc>
          <w:tcPr>
            <w:tcW w:w="2551" w:type="dxa"/>
            <w:vAlign w:val="center"/>
          </w:tcPr>
          <w:p w:rsidR="008D7B64" w:rsidRPr="00FB1C28" w:rsidRDefault="008D7B64" w:rsidP="00274142">
            <w:pPr>
              <w:tabs>
                <w:tab w:val="left" w:pos="4578"/>
              </w:tabs>
              <w:jc w:val="center"/>
              <w:rPr>
                <w:rFonts w:ascii="Tahoma" w:hAnsi="Tahoma" w:cs="Tahoma"/>
                <w:bCs/>
                <w:sz w:val="18"/>
                <w:szCs w:val="18"/>
              </w:rPr>
            </w:pPr>
          </w:p>
        </w:tc>
      </w:tr>
      <w:tr w:rsidR="008D7B64" w:rsidRPr="00FB1C28" w:rsidTr="008D7B64">
        <w:trPr>
          <w:trHeight w:val="502"/>
        </w:trPr>
        <w:tc>
          <w:tcPr>
            <w:tcW w:w="686" w:type="dxa"/>
            <w:vAlign w:val="center"/>
          </w:tcPr>
          <w:p w:rsidR="008D7B64" w:rsidRPr="00FB1C28" w:rsidRDefault="008D7B64" w:rsidP="00274142">
            <w:pPr>
              <w:tabs>
                <w:tab w:val="left" w:pos="4578"/>
              </w:tabs>
              <w:jc w:val="center"/>
              <w:rPr>
                <w:rFonts w:ascii="Tahoma" w:hAnsi="Tahoma" w:cs="Tahoma"/>
                <w:bCs/>
                <w:sz w:val="18"/>
                <w:szCs w:val="18"/>
              </w:rPr>
            </w:pPr>
          </w:p>
        </w:tc>
        <w:tc>
          <w:tcPr>
            <w:tcW w:w="2023" w:type="dxa"/>
            <w:vAlign w:val="center"/>
          </w:tcPr>
          <w:p w:rsidR="008D7B64" w:rsidRPr="00FB1C28" w:rsidRDefault="008D7B64" w:rsidP="00274142">
            <w:pPr>
              <w:tabs>
                <w:tab w:val="left" w:pos="4578"/>
              </w:tabs>
              <w:jc w:val="center"/>
              <w:rPr>
                <w:rFonts w:ascii="Tahoma" w:hAnsi="Tahoma" w:cs="Tahoma"/>
                <w:bCs/>
                <w:sz w:val="18"/>
                <w:szCs w:val="18"/>
              </w:rPr>
            </w:pPr>
          </w:p>
        </w:tc>
        <w:tc>
          <w:tcPr>
            <w:tcW w:w="1985" w:type="dxa"/>
            <w:vAlign w:val="center"/>
          </w:tcPr>
          <w:p w:rsidR="008D7B64" w:rsidRPr="00FB1C28" w:rsidRDefault="008D7B64" w:rsidP="00274142">
            <w:pPr>
              <w:tabs>
                <w:tab w:val="left" w:pos="4578"/>
              </w:tabs>
              <w:rPr>
                <w:rFonts w:ascii="Tahoma" w:hAnsi="Tahoma" w:cs="Tahoma"/>
                <w:bCs/>
                <w:sz w:val="18"/>
                <w:szCs w:val="18"/>
              </w:rPr>
            </w:pPr>
          </w:p>
        </w:tc>
        <w:tc>
          <w:tcPr>
            <w:tcW w:w="3118" w:type="dxa"/>
            <w:vAlign w:val="center"/>
          </w:tcPr>
          <w:p w:rsidR="008D7B64" w:rsidRPr="00FB1C28" w:rsidRDefault="008D7B64" w:rsidP="00274142">
            <w:pPr>
              <w:tabs>
                <w:tab w:val="left" w:pos="4578"/>
              </w:tabs>
              <w:jc w:val="center"/>
              <w:rPr>
                <w:rFonts w:ascii="Tahoma" w:hAnsi="Tahoma" w:cs="Tahoma"/>
                <w:bCs/>
                <w:sz w:val="18"/>
                <w:szCs w:val="18"/>
              </w:rPr>
            </w:pPr>
          </w:p>
        </w:tc>
        <w:tc>
          <w:tcPr>
            <w:tcW w:w="2410" w:type="dxa"/>
          </w:tcPr>
          <w:p w:rsidR="008D7B64" w:rsidRPr="00FB1C28" w:rsidRDefault="008D7B64" w:rsidP="00274142">
            <w:pPr>
              <w:tabs>
                <w:tab w:val="left" w:pos="4578"/>
              </w:tabs>
              <w:jc w:val="center"/>
              <w:rPr>
                <w:rFonts w:ascii="Tahoma" w:hAnsi="Tahoma" w:cs="Tahoma"/>
                <w:bCs/>
                <w:sz w:val="18"/>
                <w:szCs w:val="18"/>
              </w:rPr>
            </w:pPr>
          </w:p>
        </w:tc>
        <w:tc>
          <w:tcPr>
            <w:tcW w:w="2977" w:type="dxa"/>
          </w:tcPr>
          <w:p w:rsidR="008D7B64" w:rsidRPr="00FB1C28" w:rsidRDefault="008D7B64" w:rsidP="00274142">
            <w:pPr>
              <w:tabs>
                <w:tab w:val="left" w:pos="4578"/>
              </w:tabs>
              <w:jc w:val="center"/>
              <w:rPr>
                <w:rFonts w:ascii="Tahoma" w:hAnsi="Tahoma" w:cs="Tahoma"/>
                <w:bCs/>
                <w:sz w:val="18"/>
                <w:szCs w:val="18"/>
              </w:rPr>
            </w:pPr>
          </w:p>
        </w:tc>
        <w:tc>
          <w:tcPr>
            <w:tcW w:w="2551" w:type="dxa"/>
            <w:vAlign w:val="center"/>
          </w:tcPr>
          <w:p w:rsidR="008D7B64" w:rsidRPr="00FB1C28" w:rsidRDefault="008D7B64" w:rsidP="00274142">
            <w:pPr>
              <w:tabs>
                <w:tab w:val="left" w:pos="4578"/>
              </w:tabs>
              <w:jc w:val="center"/>
              <w:rPr>
                <w:rFonts w:ascii="Tahoma" w:hAnsi="Tahoma" w:cs="Tahoma"/>
                <w:bCs/>
                <w:sz w:val="18"/>
                <w:szCs w:val="18"/>
              </w:rPr>
            </w:pPr>
          </w:p>
        </w:tc>
      </w:tr>
      <w:tr w:rsidR="008D7B64" w:rsidRPr="00FB1C28" w:rsidTr="008D7B64">
        <w:trPr>
          <w:trHeight w:val="502"/>
        </w:trPr>
        <w:tc>
          <w:tcPr>
            <w:tcW w:w="686" w:type="dxa"/>
            <w:vAlign w:val="center"/>
          </w:tcPr>
          <w:p w:rsidR="008D7B64" w:rsidRPr="00FB1C28" w:rsidRDefault="008D7B64" w:rsidP="00274142">
            <w:pPr>
              <w:tabs>
                <w:tab w:val="left" w:pos="4578"/>
              </w:tabs>
              <w:jc w:val="center"/>
              <w:rPr>
                <w:rFonts w:ascii="Tahoma" w:hAnsi="Tahoma" w:cs="Tahoma"/>
                <w:bCs/>
                <w:sz w:val="18"/>
                <w:szCs w:val="18"/>
              </w:rPr>
            </w:pPr>
          </w:p>
        </w:tc>
        <w:tc>
          <w:tcPr>
            <w:tcW w:w="2023" w:type="dxa"/>
            <w:vAlign w:val="center"/>
          </w:tcPr>
          <w:p w:rsidR="008D7B64" w:rsidRPr="00FB1C28" w:rsidRDefault="008D7B64" w:rsidP="00274142">
            <w:pPr>
              <w:tabs>
                <w:tab w:val="left" w:pos="4578"/>
              </w:tabs>
              <w:jc w:val="center"/>
              <w:rPr>
                <w:rFonts w:ascii="Tahoma" w:hAnsi="Tahoma" w:cs="Tahoma"/>
                <w:bCs/>
                <w:sz w:val="18"/>
                <w:szCs w:val="18"/>
              </w:rPr>
            </w:pPr>
          </w:p>
        </w:tc>
        <w:tc>
          <w:tcPr>
            <w:tcW w:w="1985" w:type="dxa"/>
            <w:vAlign w:val="center"/>
          </w:tcPr>
          <w:p w:rsidR="008D7B64" w:rsidRPr="00FB1C28" w:rsidRDefault="008D7B64" w:rsidP="00274142">
            <w:pPr>
              <w:tabs>
                <w:tab w:val="left" w:pos="4578"/>
              </w:tabs>
              <w:rPr>
                <w:rFonts w:ascii="Tahoma" w:hAnsi="Tahoma" w:cs="Tahoma"/>
                <w:bCs/>
                <w:sz w:val="18"/>
                <w:szCs w:val="18"/>
              </w:rPr>
            </w:pPr>
          </w:p>
        </w:tc>
        <w:tc>
          <w:tcPr>
            <w:tcW w:w="3118" w:type="dxa"/>
            <w:vAlign w:val="center"/>
          </w:tcPr>
          <w:p w:rsidR="008D7B64" w:rsidRPr="00FB1C28" w:rsidRDefault="008D7B64" w:rsidP="00274142">
            <w:pPr>
              <w:tabs>
                <w:tab w:val="left" w:pos="4578"/>
              </w:tabs>
              <w:jc w:val="center"/>
              <w:rPr>
                <w:rFonts w:ascii="Tahoma" w:hAnsi="Tahoma" w:cs="Tahoma"/>
                <w:bCs/>
                <w:sz w:val="18"/>
                <w:szCs w:val="18"/>
              </w:rPr>
            </w:pPr>
          </w:p>
        </w:tc>
        <w:tc>
          <w:tcPr>
            <w:tcW w:w="2410" w:type="dxa"/>
          </w:tcPr>
          <w:p w:rsidR="008D7B64" w:rsidRPr="00FB1C28" w:rsidRDefault="008D7B64" w:rsidP="00274142">
            <w:pPr>
              <w:tabs>
                <w:tab w:val="left" w:pos="4578"/>
              </w:tabs>
              <w:jc w:val="center"/>
              <w:rPr>
                <w:rFonts w:ascii="Tahoma" w:hAnsi="Tahoma" w:cs="Tahoma"/>
                <w:bCs/>
                <w:sz w:val="18"/>
                <w:szCs w:val="18"/>
              </w:rPr>
            </w:pPr>
          </w:p>
        </w:tc>
        <w:tc>
          <w:tcPr>
            <w:tcW w:w="2977" w:type="dxa"/>
          </w:tcPr>
          <w:p w:rsidR="008D7B64" w:rsidRPr="00FB1C28" w:rsidRDefault="008D7B64" w:rsidP="00274142">
            <w:pPr>
              <w:tabs>
                <w:tab w:val="left" w:pos="4578"/>
              </w:tabs>
              <w:jc w:val="center"/>
              <w:rPr>
                <w:rFonts w:ascii="Tahoma" w:hAnsi="Tahoma" w:cs="Tahoma"/>
                <w:bCs/>
                <w:sz w:val="18"/>
                <w:szCs w:val="18"/>
              </w:rPr>
            </w:pPr>
          </w:p>
        </w:tc>
        <w:tc>
          <w:tcPr>
            <w:tcW w:w="2551" w:type="dxa"/>
            <w:vAlign w:val="center"/>
          </w:tcPr>
          <w:p w:rsidR="008D7B64" w:rsidRPr="00FB1C28" w:rsidRDefault="008D7B64" w:rsidP="00274142">
            <w:pPr>
              <w:tabs>
                <w:tab w:val="left" w:pos="4578"/>
              </w:tabs>
              <w:jc w:val="center"/>
              <w:rPr>
                <w:rFonts w:ascii="Tahoma" w:hAnsi="Tahoma" w:cs="Tahoma"/>
                <w:bCs/>
                <w:sz w:val="18"/>
                <w:szCs w:val="18"/>
              </w:rPr>
            </w:pPr>
          </w:p>
        </w:tc>
      </w:tr>
    </w:tbl>
    <w:p w:rsidR="00F20D60" w:rsidRPr="008D7B64" w:rsidRDefault="00F20D60" w:rsidP="008D7B64">
      <w:pPr>
        <w:tabs>
          <w:tab w:val="left" w:pos="4578"/>
        </w:tabs>
        <w:jc w:val="both"/>
        <w:rPr>
          <w:rFonts w:ascii="Calibri" w:hAnsi="Calibri"/>
          <w:bCs/>
          <w:sz w:val="20"/>
          <w:szCs w:val="20"/>
        </w:rPr>
      </w:pPr>
      <w:r w:rsidRPr="008D7B64">
        <w:rPr>
          <w:rFonts w:ascii="Calibri" w:hAnsi="Calibri"/>
          <w:bCs/>
          <w:sz w:val="20"/>
          <w:szCs w:val="20"/>
        </w:rPr>
        <w:t>*</w:t>
      </w:r>
      <w:r w:rsidRPr="008D7B64">
        <w:rPr>
          <w:bCs/>
          <w:sz w:val="20"/>
          <w:szCs w:val="20"/>
        </w:rPr>
        <w:t xml:space="preserve"> </w:t>
      </w:r>
      <w:r w:rsidRPr="008D7B64">
        <w:rPr>
          <w:rFonts w:ascii="Calibri" w:hAnsi="Calibri"/>
          <w:bCs/>
          <w:sz w:val="20"/>
          <w:szCs w:val="20"/>
        </w:rPr>
        <w:t xml:space="preserve">Należy podać wszystkie informacje, które pozwolą jednoznacznie stwierdzić czy Wykonawca spełnienia </w:t>
      </w:r>
      <w:r w:rsidR="000F2F0F">
        <w:rPr>
          <w:rFonts w:ascii="Calibri" w:hAnsi="Calibri"/>
          <w:bCs/>
          <w:color w:val="000000" w:themeColor="text1"/>
          <w:sz w:val="20"/>
          <w:szCs w:val="20"/>
        </w:rPr>
        <w:t>warunek określony w pkt</w:t>
      </w:r>
      <w:r w:rsidR="000F2F0F" w:rsidRPr="000F2F0F">
        <w:rPr>
          <w:rFonts w:ascii="Calibri" w:hAnsi="Calibri"/>
          <w:bCs/>
          <w:color w:val="000000" w:themeColor="text1"/>
        </w:rPr>
        <w:t>. 10.1.3) lit. c SIWZ</w:t>
      </w:r>
      <w:r w:rsidRPr="000F2F0F">
        <w:rPr>
          <w:rFonts w:ascii="Calibri" w:hAnsi="Calibri"/>
          <w:b/>
          <w:bCs/>
          <w:color w:val="000000" w:themeColor="text1"/>
          <w:sz w:val="20"/>
          <w:szCs w:val="20"/>
        </w:rPr>
        <w:tab/>
      </w:r>
    </w:p>
    <w:p w:rsidR="008D7B64" w:rsidRDefault="00F20D60" w:rsidP="008D7B64">
      <w:pPr>
        <w:spacing w:after="0" w:line="240" w:lineRule="auto"/>
        <w:ind w:right="-992"/>
        <w:jc w:val="right"/>
        <w:rPr>
          <w:rFonts w:ascii="Calibri" w:hAnsi="Calibri"/>
          <w:sz w:val="20"/>
          <w:szCs w:val="20"/>
        </w:rPr>
      </w:pPr>
      <w:r w:rsidRPr="008D7B64">
        <w:rPr>
          <w:rFonts w:ascii="Calibri" w:hAnsi="Calibri"/>
          <w:sz w:val="20"/>
          <w:szCs w:val="20"/>
        </w:rPr>
        <w:t>............................, dn. …………………… r.</w:t>
      </w:r>
      <w:r w:rsidRPr="008D7B64">
        <w:rPr>
          <w:rFonts w:ascii="Calibri" w:hAnsi="Calibri"/>
          <w:sz w:val="20"/>
          <w:szCs w:val="20"/>
        </w:rPr>
        <w:tab/>
        <w:t xml:space="preserve">     </w:t>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r>
      <w:r w:rsidRPr="008D7B64">
        <w:rPr>
          <w:rFonts w:ascii="Calibri" w:hAnsi="Calibri"/>
          <w:sz w:val="20"/>
          <w:szCs w:val="20"/>
        </w:rPr>
        <w:tab/>
        <w:t>……………………........................</w:t>
      </w:r>
      <w:r w:rsidR="008D7B64">
        <w:rPr>
          <w:rFonts w:ascii="Calibri" w:hAnsi="Calibri"/>
          <w:sz w:val="20"/>
          <w:szCs w:val="20"/>
        </w:rPr>
        <w:t>....……………………………….........</w:t>
      </w:r>
    </w:p>
    <w:p w:rsidR="00F20D60" w:rsidRPr="008D7B64" w:rsidRDefault="00F20D60" w:rsidP="008D7B64">
      <w:pPr>
        <w:spacing w:after="0" w:line="240" w:lineRule="auto"/>
        <w:ind w:right="-992"/>
        <w:jc w:val="right"/>
        <w:rPr>
          <w:rFonts w:ascii="Calibri" w:hAnsi="Calibri"/>
          <w:sz w:val="20"/>
          <w:szCs w:val="20"/>
        </w:rPr>
      </w:pPr>
      <w:r w:rsidRPr="008D7B64">
        <w:rPr>
          <w:rFonts w:ascii="Calibri" w:hAnsi="Calibri"/>
          <w:i/>
          <w:sz w:val="20"/>
          <w:szCs w:val="20"/>
        </w:rPr>
        <w:tab/>
      </w:r>
      <w:r w:rsidRPr="008D7B64">
        <w:rPr>
          <w:rFonts w:ascii="Calibri" w:hAnsi="Calibri"/>
          <w:i/>
          <w:sz w:val="20"/>
          <w:szCs w:val="20"/>
        </w:rPr>
        <w:tab/>
        <w:t xml:space="preserve">Podpis osób uprawnionych do składania oświadczeń </w:t>
      </w:r>
      <w:r w:rsidRPr="008D7B64">
        <w:rPr>
          <w:rFonts w:ascii="Calibri" w:hAnsi="Calibri"/>
          <w:i/>
          <w:sz w:val="20"/>
          <w:szCs w:val="20"/>
        </w:rPr>
        <w:br/>
      </w:r>
      <w:r w:rsidRPr="008D7B64">
        <w:rPr>
          <w:rFonts w:ascii="Calibri" w:hAnsi="Calibri"/>
          <w:i/>
          <w:sz w:val="20"/>
          <w:szCs w:val="20"/>
        </w:rPr>
        <w:tab/>
      </w:r>
      <w:r w:rsidRPr="008D7B64">
        <w:rPr>
          <w:rFonts w:ascii="Calibri" w:hAnsi="Calibri"/>
          <w:i/>
          <w:sz w:val="20"/>
          <w:szCs w:val="20"/>
        </w:rPr>
        <w:tab/>
      </w:r>
      <w:r w:rsidRPr="008D7B64">
        <w:rPr>
          <w:rFonts w:ascii="Calibri" w:hAnsi="Calibri"/>
          <w:i/>
          <w:sz w:val="20"/>
          <w:szCs w:val="20"/>
        </w:rPr>
        <w:tab/>
      </w:r>
      <w:r w:rsidRPr="008D7B64">
        <w:rPr>
          <w:rFonts w:ascii="Calibri" w:hAnsi="Calibri"/>
          <w:i/>
          <w:sz w:val="20"/>
          <w:szCs w:val="20"/>
        </w:rPr>
        <w:tab/>
      </w:r>
      <w:r w:rsidRPr="008D7B64">
        <w:rPr>
          <w:rFonts w:ascii="Calibri" w:hAnsi="Calibri"/>
          <w:i/>
          <w:sz w:val="20"/>
          <w:szCs w:val="20"/>
        </w:rPr>
        <w:tab/>
      </w:r>
      <w:r w:rsidRPr="008D7B64">
        <w:rPr>
          <w:rFonts w:ascii="Calibri" w:hAnsi="Calibri"/>
          <w:i/>
          <w:sz w:val="20"/>
          <w:szCs w:val="20"/>
        </w:rPr>
        <w:tab/>
      </w:r>
      <w:r w:rsidRPr="008D7B64">
        <w:rPr>
          <w:rFonts w:ascii="Calibri" w:hAnsi="Calibri"/>
          <w:i/>
          <w:sz w:val="20"/>
          <w:szCs w:val="20"/>
        </w:rPr>
        <w:tab/>
      </w:r>
      <w:r w:rsidRPr="008D7B64">
        <w:rPr>
          <w:rFonts w:ascii="Calibri" w:hAnsi="Calibri"/>
          <w:i/>
          <w:sz w:val="20"/>
          <w:szCs w:val="20"/>
        </w:rPr>
        <w:tab/>
      </w:r>
      <w:r w:rsidRPr="008D7B64">
        <w:rPr>
          <w:rFonts w:ascii="Calibri" w:hAnsi="Calibri"/>
          <w:i/>
          <w:sz w:val="20"/>
          <w:szCs w:val="20"/>
        </w:rPr>
        <w:tab/>
        <w:t>woli w imieniu Wykonawcy oraz pieczątka / pieczątki</w:t>
      </w:r>
    </w:p>
    <w:p w:rsidR="00F20D60" w:rsidRPr="00FB1C28" w:rsidRDefault="00F20D60" w:rsidP="00F20D60">
      <w:pPr>
        <w:keepNext/>
        <w:shd w:val="clear" w:color="auto" w:fill="E6E6E6"/>
        <w:tabs>
          <w:tab w:val="num" w:pos="360"/>
        </w:tabs>
        <w:spacing w:after="0" w:line="240" w:lineRule="auto"/>
        <w:jc w:val="both"/>
        <w:outlineLvl w:val="0"/>
        <w:rPr>
          <w:rFonts w:ascii="Calibri" w:hAnsi="Calibri" w:cs="Arial"/>
          <w:b/>
          <w:i/>
        </w:rPr>
        <w:sectPr w:rsidR="00F20D60" w:rsidRPr="00FB1C28" w:rsidSect="00E222B2">
          <w:pgSz w:w="16838" w:h="11906" w:orient="landscape"/>
          <w:pgMar w:top="711" w:right="1103" w:bottom="1276" w:left="992" w:header="284" w:footer="420" w:gutter="0"/>
          <w:cols w:space="708"/>
          <w:docGrid w:linePitch="360"/>
        </w:sectPr>
      </w:pPr>
    </w:p>
    <w:p w:rsidR="00F20D60" w:rsidRPr="00E70DD4" w:rsidRDefault="00E70DD4" w:rsidP="00E70DD4">
      <w:pPr>
        <w:shd w:val="clear" w:color="auto" w:fill="F2F2F2" w:themeFill="background1" w:themeFillShade="F2"/>
        <w:rPr>
          <w:b/>
          <w:i/>
        </w:rPr>
      </w:pPr>
      <w:r w:rsidRPr="00E70DD4">
        <w:rPr>
          <w:b/>
          <w:i/>
        </w:rPr>
        <w:lastRenderedPageBreak/>
        <w:t xml:space="preserve">Załącznik nr </w:t>
      </w:r>
      <w:r w:rsidR="006054FE">
        <w:rPr>
          <w:b/>
          <w:i/>
        </w:rPr>
        <w:t xml:space="preserve"> </w:t>
      </w:r>
      <w:r w:rsidRPr="00E70DD4">
        <w:rPr>
          <w:b/>
          <w:i/>
        </w:rPr>
        <w:t>7</w:t>
      </w:r>
      <w:r w:rsidR="008D7B64" w:rsidRPr="00E70DD4">
        <w:rPr>
          <w:b/>
          <w:i/>
        </w:rPr>
        <w:t xml:space="preserve"> do SIWZ</w:t>
      </w:r>
      <w:r w:rsidRPr="00E70DD4">
        <w:rPr>
          <w:b/>
          <w:i/>
        </w:rPr>
        <w:t xml:space="preserve"> </w:t>
      </w:r>
      <w:r w:rsidRPr="00E70DD4">
        <w:rPr>
          <w:b/>
          <w:i/>
        </w:rPr>
        <w:tab/>
      </w:r>
      <w:r w:rsidRPr="00E70DD4">
        <w:rPr>
          <w:b/>
          <w:i/>
        </w:rPr>
        <w:tab/>
      </w:r>
      <w:r w:rsidR="00F20D60" w:rsidRPr="00E70DD4">
        <w:rPr>
          <w:b/>
          <w:i/>
        </w:rPr>
        <w:t>Informacja nt. grupy kapitałowej</w:t>
      </w:r>
    </w:p>
    <w:p w:rsidR="00F20D60" w:rsidRPr="00492F45" w:rsidRDefault="00F20D60" w:rsidP="00F20D60">
      <w:pPr>
        <w:jc w:val="center"/>
        <w:rPr>
          <w:rFonts w:ascii="Calibri" w:hAnsi="Calibri"/>
          <w:b/>
          <w:sz w:val="20"/>
          <w:szCs w:val="20"/>
        </w:rPr>
      </w:pPr>
      <w:r w:rsidRPr="00492F45">
        <w:rPr>
          <w:rFonts w:ascii="Calibri" w:hAnsi="Calibri"/>
          <w:b/>
          <w:sz w:val="20"/>
          <w:szCs w:val="20"/>
        </w:rPr>
        <w:t xml:space="preserve">Oświadczenie wykonawcy </w:t>
      </w:r>
    </w:p>
    <w:p w:rsidR="00F20D60" w:rsidRPr="00492F45" w:rsidRDefault="00F20D60" w:rsidP="008D7B64">
      <w:pPr>
        <w:jc w:val="center"/>
        <w:rPr>
          <w:rFonts w:ascii="Calibri" w:hAnsi="Calibri"/>
          <w:b/>
          <w:sz w:val="20"/>
          <w:szCs w:val="20"/>
        </w:rPr>
      </w:pPr>
      <w:r w:rsidRPr="00492F45">
        <w:rPr>
          <w:rFonts w:ascii="Calibri" w:hAnsi="Calibri"/>
          <w:b/>
          <w:sz w:val="20"/>
          <w:szCs w:val="20"/>
        </w:rPr>
        <w:t>o przynależności lub braku przynależności do tej samej grupy kapitałowej *.</w:t>
      </w:r>
    </w:p>
    <w:p w:rsidR="00F20D60" w:rsidRPr="00492F45" w:rsidRDefault="00F20D60" w:rsidP="00F20D60">
      <w:pPr>
        <w:rPr>
          <w:rFonts w:ascii="Calibri" w:hAnsi="Calibri"/>
          <w:sz w:val="20"/>
          <w:szCs w:val="20"/>
        </w:rPr>
      </w:pPr>
      <w:r w:rsidRPr="00492F45">
        <w:rPr>
          <w:rFonts w:ascii="Calibri" w:hAnsi="Calibri"/>
          <w:sz w:val="20"/>
          <w:szCs w:val="20"/>
        </w:rPr>
        <w:t xml:space="preserve">Ja/my, niżej podpisany/i </w:t>
      </w:r>
    </w:p>
    <w:p w:rsidR="00F20D60" w:rsidRPr="00492F45" w:rsidRDefault="00F20D60" w:rsidP="00F20D60">
      <w:pPr>
        <w:rPr>
          <w:rFonts w:ascii="Calibri" w:hAnsi="Calibri"/>
          <w:sz w:val="20"/>
          <w:szCs w:val="20"/>
        </w:rPr>
      </w:pPr>
      <w:r w:rsidRPr="00492F45">
        <w:rPr>
          <w:rFonts w:ascii="Calibri" w:hAnsi="Calibri"/>
          <w:sz w:val="20"/>
          <w:szCs w:val="20"/>
        </w:rPr>
        <w:t>.....................................................................................................................................................</w:t>
      </w:r>
    </w:p>
    <w:p w:rsidR="00F20D60" w:rsidRPr="00492F45" w:rsidRDefault="00F20D60" w:rsidP="00F20D60">
      <w:pPr>
        <w:rPr>
          <w:rFonts w:ascii="Calibri" w:hAnsi="Calibri"/>
          <w:sz w:val="20"/>
          <w:szCs w:val="20"/>
        </w:rPr>
      </w:pPr>
      <w:r w:rsidRPr="00492F45">
        <w:rPr>
          <w:rFonts w:ascii="Calibri" w:hAnsi="Calibri"/>
          <w:sz w:val="20"/>
          <w:szCs w:val="20"/>
        </w:rPr>
        <w:t xml:space="preserve">działając w imieniu i na rzecz (nazwa /firma/ i adres wykonawcy) </w:t>
      </w:r>
    </w:p>
    <w:p w:rsidR="00F20D60" w:rsidRPr="00492F45" w:rsidRDefault="00F20D60" w:rsidP="00F20D60">
      <w:pPr>
        <w:rPr>
          <w:rFonts w:ascii="Calibri" w:hAnsi="Calibri"/>
          <w:sz w:val="20"/>
          <w:szCs w:val="20"/>
        </w:rPr>
      </w:pPr>
      <w:r w:rsidRPr="00492F45">
        <w:rPr>
          <w:rFonts w:ascii="Calibri" w:hAnsi="Calibri"/>
          <w:sz w:val="20"/>
          <w:szCs w:val="20"/>
        </w:rPr>
        <w:t>.....................................................................................................................................................</w:t>
      </w:r>
    </w:p>
    <w:p w:rsidR="00F20D60" w:rsidRPr="00492F45" w:rsidRDefault="00F20D60" w:rsidP="00F20D60">
      <w:pPr>
        <w:widowControl w:val="0"/>
        <w:tabs>
          <w:tab w:val="left" w:pos="720"/>
        </w:tabs>
        <w:adjustRightInd w:val="0"/>
        <w:spacing w:line="360" w:lineRule="auto"/>
        <w:jc w:val="both"/>
        <w:textAlignment w:val="baseline"/>
        <w:rPr>
          <w:rFonts w:ascii="Calibri" w:hAnsi="Calibri"/>
          <w:sz w:val="20"/>
          <w:szCs w:val="20"/>
        </w:rPr>
      </w:pPr>
      <w:r w:rsidRPr="00492F45">
        <w:rPr>
          <w:rFonts w:ascii="Calibri" w:hAnsi="Calibri"/>
          <w:sz w:val="20"/>
          <w:szCs w:val="20"/>
        </w:rPr>
        <w:t>Składając ofertę w postępowaniu o udzielenie zamówienia publicznego pn.:</w:t>
      </w:r>
    </w:p>
    <w:p w:rsidR="00F20D60" w:rsidRPr="00492F45" w:rsidRDefault="00492F45" w:rsidP="00F20D60">
      <w:pPr>
        <w:widowControl w:val="0"/>
        <w:adjustRightInd w:val="0"/>
        <w:spacing w:line="360" w:lineRule="auto"/>
        <w:jc w:val="both"/>
        <w:textAlignment w:val="baseline"/>
        <w:rPr>
          <w:rFonts w:ascii="Calibri" w:hAnsi="Calibri"/>
          <w:sz w:val="20"/>
          <w:szCs w:val="20"/>
        </w:rPr>
      </w:pPr>
      <w:r w:rsidRPr="00492F45">
        <w:rPr>
          <w:rFonts w:ascii="Calibri" w:hAnsi="Calibri"/>
          <w:b/>
          <w:bCs/>
          <w:sz w:val="20"/>
          <w:szCs w:val="20"/>
        </w:rPr>
        <w:t xml:space="preserve">„Założenie i modernizacja  szczegółowej osnowy poziomej 3 klasy na obszarze gminy </w:t>
      </w:r>
      <w:r w:rsidR="00120B46">
        <w:rPr>
          <w:rFonts w:ascii="Calibri" w:hAnsi="Calibri"/>
          <w:b/>
          <w:bCs/>
          <w:sz w:val="20"/>
          <w:szCs w:val="20"/>
        </w:rPr>
        <w:t>Brzeg Dolny</w:t>
      </w:r>
      <w:r w:rsidRPr="00492F45">
        <w:rPr>
          <w:rFonts w:ascii="Calibri" w:hAnsi="Calibri"/>
          <w:b/>
          <w:bCs/>
          <w:sz w:val="20"/>
          <w:szCs w:val="20"/>
        </w:rPr>
        <w:t xml:space="preserve">”  </w:t>
      </w:r>
      <w:r w:rsidR="00F20D60" w:rsidRPr="00492F45">
        <w:rPr>
          <w:rFonts w:ascii="Calibri" w:hAnsi="Calibri"/>
          <w:sz w:val="20"/>
          <w:szCs w:val="20"/>
        </w:rPr>
        <w:t>zgodnie z art. 24 ust. 11 ustawy z dnia 29 stycznia 2004 roku - Prawo zamówień publicznych (dalej „</w:t>
      </w:r>
      <w:proofErr w:type="spellStart"/>
      <w:r w:rsidR="00F20D60" w:rsidRPr="00492F45">
        <w:rPr>
          <w:rFonts w:ascii="Calibri" w:hAnsi="Calibri"/>
          <w:sz w:val="20"/>
          <w:szCs w:val="20"/>
        </w:rPr>
        <w:t>pzp</w:t>
      </w:r>
      <w:proofErr w:type="spellEnd"/>
      <w:r w:rsidR="00F20D60" w:rsidRPr="00492F45">
        <w:rPr>
          <w:rFonts w:ascii="Calibri" w:hAnsi="Calibri"/>
          <w:sz w:val="20"/>
          <w:szCs w:val="20"/>
        </w:rPr>
        <w:t>”):</w:t>
      </w:r>
    </w:p>
    <w:p w:rsidR="00F20D60" w:rsidRPr="00492F45" w:rsidRDefault="00F20D60" w:rsidP="00B15210">
      <w:pPr>
        <w:widowControl w:val="0"/>
        <w:numPr>
          <w:ilvl w:val="0"/>
          <w:numId w:val="25"/>
        </w:numPr>
        <w:adjustRightInd w:val="0"/>
        <w:spacing w:after="0" w:line="360" w:lineRule="atLeast"/>
        <w:jc w:val="both"/>
        <w:textAlignment w:val="baseline"/>
        <w:rPr>
          <w:rFonts w:ascii="Calibri" w:hAnsi="Calibri"/>
          <w:sz w:val="20"/>
          <w:szCs w:val="20"/>
          <w:u w:val="single"/>
        </w:rPr>
      </w:pPr>
      <w:r w:rsidRPr="00492F45">
        <w:rPr>
          <w:rFonts w:ascii="Calibri" w:hAnsi="Calibri"/>
          <w:b/>
          <w:sz w:val="20"/>
          <w:szCs w:val="20"/>
          <w:u w:val="single"/>
        </w:rPr>
        <w:t>Informujemy, że nie należymy do grupy kapitałowej</w:t>
      </w:r>
      <w:r w:rsidRPr="00492F45">
        <w:rPr>
          <w:rFonts w:ascii="Calibri" w:hAnsi="Calibri"/>
          <w:sz w:val="20"/>
          <w:szCs w:val="20"/>
          <w:u w:val="single"/>
        </w:rPr>
        <w:t>,</w:t>
      </w:r>
      <w:r w:rsidRPr="00492F45">
        <w:rPr>
          <w:rFonts w:ascii="Calibri" w:hAnsi="Calibri"/>
          <w:sz w:val="20"/>
          <w:szCs w:val="20"/>
        </w:rPr>
        <w:t xml:space="preserve"> o której mowa w art. 24 ust. 1 pkt 23 </w:t>
      </w:r>
      <w:proofErr w:type="spellStart"/>
      <w:r w:rsidRPr="00492F45">
        <w:rPr>
          <w:rFonts w:ascii="Calibri" w:hAnsi="Calibri"/>
          <w:sz w:val="20"/>
          <w:szCs w:val="20"/>
        </w:rPr>
        <w:t>pzp</w:t>
      </w:r>
      <w:proofErr w:type="spellEnd"/>
      <w:r w:rsidRPr="00492F45">
        <w:rPr>
          <w:rFonts w:ascii="Calibri" w:hAnsi="Calibri"/>
          <w:sz w:val="20"/>
          <w:szCs w:val="20"/>
        </w:rPr>
        <w:t>.</w:t>
      </w:r>
    </w:p>
    <w:p w:rsidR="00492F45" w:rsidRPr="00492F45" w:rsidRDefault="00492F45" w:rsidP="00492F45">
      <w:pPr>
        <w:widowControl w:val="0"/>
        <w:adjustRightInd w:val="0"/>
        <w:spacing w:after="0" w:line="360" w:lineRule="atLeast"/>
        <w:ind w:left="446"/>
        <w:jc w:val="both"/>
        <w:textAlignment w:val="baseline"/>
        <w:rPr>
          <w:rFonts w:ascii="Calibri" w:hAnsi="Calibri"/>
          <w:sz w:val="20"/>
          <w:szCs w:val="20"/>
          <w:u w:val="single"/>
        </w:rPr>
      </w:pPr>
    </w:p>
    <w:p w:rsidR="00F20D60" w:rsidRPr="00492F45" w:rsidRDefault="00F20D60" w:rsidP="00492F45">
      <w:pPr>
        <w:spacing w:after="0" w:line="240" w:lineRule="auto"/>
        <w:jc w:val="both"/>
        <w:rPr>
          <w:rFonts w:ascii="Calibri" w:hAnsi="Calibri" w:cs="Arial"/>
          <w:sz w:val="20"/>
          <w:szCs w:val="20"/>
        </w:rPr>
      </w:pPr>
      <w:r w:rsidRPr="00492F45">
        <w:rPr>
          <w:rFonts w:ascii="Calibri" w:hAnsi="Calibri" w:cs="Arial"/>
          <w:sz w:val="20"/>
          <w:szCs w:val="20"/>
        </w:rPr>
        <w:t xml:space="preserve">………………………….……. </w:t>
      </w:r>
      <w:r w:rsidRPr="00492F45">
        <w:rPr>
          <w:rFonts w:ascii="Calibri" w:hAnsi="Calibri" w:cs="Arial"/>
          <w:i/>
          <w:sz w:val="20"/>
          <w:szCs w:val="20"/>
        </w:rPr>
        <w:t xml:space="preserve">(miejscowość), </w:t>
      </w:r>
      <w:r w:rsidRPr="00492F45">
        <w:rPr>
          <w:rFonts w:ascii="Calibri" w:hAnsi="Calibri" w:cs="Arial"/>
          <w:sz w:val="20"/>
          <w:szCs w:val="20"/>
        </w:rPr>
        <w:t xml:space="preserve">dnia ………….……. r. </w:t>
      </w:r>
    </w:p>
    <w:p w:rsidR="00F20D60" w:rsidRPr="00492F45" w:rsidRDefault="00F20D60" w:rsidP="00492F45">
      <w:pPr>
        <w:spacing w:after="0" w:line="240" w:lineRule="auto"/>
        <w:jc w:val="right"/>
        <w:rPr>
          <w:rFonts w:ascii="Calibri" w:hAnsi="Calibri" w:cs="Arial"/>
          <w:sz w:val="20"/>
          <w:szCs w:val="20"/>
        </w:rPr>
      </w:pPr>
      <w:r w:rsidRPr="00492F45">
        <w:rPr>
          <w:rFonts w:ascii="Calibri" w:hAnsi="Calibri" w:cs="Arial"/>
          <w:sz w:val="20"/>
          <w:szCs w:val="20"/>
        </w:rPr>
        <w:t>…………………………………………</w:t>
      </w:r>
    </w:p>
    <w:p w:rsidR="00F20D60" w:rsidRPr="00492F45" w:rsidRDefault="00F20D60" w:rsidP="00492F45">
      <w:pPr>
        <w:spacing w:after="0" w:line="240" w:lineRule="auto"/>
        <w:ind w:left="5664" w:firstLine="708"/>
        <w:jc w:val="both"/>
        <w:rPr>
          <w:rFonts w:ascii="Calibri" w:hAnsi="Calibri" w:cs="Arial"/>
          <w:i/>
          <w:sz w:val="20"/>
          <w:szCs w:val="20"/>
        </w:rPr>
      </w:pPr>
      <w:r w:rsidRPr="00492F45">
        <w:rPr>
          <w:rFonts w:ascii="Calibri" w:hAnsi="Calibri" w:cs="Arial"/>
          <w:i/>
          <w:sz w:val="20"/>
          <w:szCs w:val="20"/>
        </w:rPr>
        <w:tab/>
        <w:t xml:space="preserve">        </w:t>
      </w:r>
      <w:r w:rsidRPr="00492F45">
        <w:rPr>
          <w:rFonts w:ascii="Calibri" w:hAnsi="Calibri" w:cs="Arial"/>
          <w:i/>
          <w:sz w:val="20"/>
          <w:szCs w:val="20"/>
        </w:rPr>
        <w:tab/>
        <w:t>(podpis)</w:t>
      </w:r>
    </w:p>
    <w:p w:rsidR="00F20D60" w:rsidRPr="00492F45" w:rsidRDefault="001A5571" w:rsidP="00492F45">
      <w:pPr>
        <w:widowControl w:val="0"/>
        <w:adjustRightInd w:val="0"/>
        <w:spacing w:after="0" w:line="240" w:lineRule="auto"/>
        <w:jc w:val="both"/>
        <w:textAlignment w:val="baseline"/>
        <w:rPr>
          <w:rFonts w:ascii="Calibri" w:hAnsi="Calibri"/>
          <w:sz w:val="20"/>
          <w:szCs w:val="20"/>
        </w:rPr>
      </w:pPr>
      <w:r>
        <w:rPr>
          <w:rFonts w:ascii="Calibri" w:hAnsi="Calibri"/>
          <w:sz w:val="20"/>
          <w:szCs w:val="20"/>
        </w:rPr>
        <w:pict>
          <v:rect id="_x0000_i1025" style="width:0;height:1.5pt" o:hralign="center" o:hrstd="t" o:hr="t" fillcolor="#aca899" stroked="f"/>
        </w:pict>
      </w:r>
    </w:p>
    <w:p w:rsidR="00F20D60" w:rsidRPr="00492F45" w:rsidRDefault="00F20D60" w:rsidP="00B15210">
      <w:pPr>
        <w:widowControl w:val="0"/>
        <w:numPr>
          <w:ilvl w:val="0"/>
          <w:numId w:val="25"/>
        </w:numPr>
        <w:adjustRightInd w:val="0"/>
        <w:spacing w:after="0" w:line="240" w:lineRule="auto"/>
        <w:ind w:left="426" w:hanging="426"/>
        <w:jc w:val="both"/>
        <w:textAlignment w:val="baseline"/>
        <w:rPr>
          <w:rFonts w:ascii="Calibri" w:hAnsi="Calibri"/>
          <w:sz w:val="20"/>
          <w:szCs w:val="20"/>
        </w:rPr>
      </w:pPr>
      <w:r w:rsidRPr="00492F45">
        <w:rPr>
          <w:rFonts w:ascii="Calibri" w:hAnsi="Calibri"/>
          <w:b/>
          <w:sz w:val="20"/>
          <w:szCs w:val="20"/>
          <w:u w:val="single"/>
        </w:rPr>
        <w:t>Należymy do tej samej grupy kapitałowej</w:t>
      </w:r>
      <w:r w:rsidRPr="00492F45">
        <w:rPr>
          <w:rFonts w:ascii="Calibri" w:hAnsi="Calibri"/>
          <w:sz w:val="20"/>
          <w:szCs w:val="20"/>
        </w:rPr>
        <w:t xml:space="preserve"> w rozumieniu ustawy z dnia 16 lutego 2007 r. o ochronie konkurencji i konsumentów, z następującymi podmiotami, które również złożyły ofertę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F20D60" w:rsidRPr="00492F45" w:rsidTr="00274142">
        <w:tc>
          <w:tcPr>
            <w:tcW w:w="54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r w:rsidRPr="00492F45">
              <w:rPr>
                <w:rFonts w:ascii="Calibri" w:hAnsi="Calibri"/>
                <w:sz w:val="20"/>
                <w:szCs w:val="20"/>
              </w:rPr>
              <w:t>Lp.</w:t>
            </w:r>
          </w:p>
        </w:tc>
        <w:tc>
          <w:tcPr>
            <w:tcW w:w="269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r w:rsidRPr="00492F45">
              <w:rPr>
                <w:rFonts w:ascii="Calibri" w:hAnsi="Calibri"/>
                <w:sz w:val="20"/>
                <w:szCs w:val="20"/>
              </w:rPr>
              <w:t>Nazwa podmiotu</w:t>
            </w:r>
          </w:p>
        </w:tc>
        <w:tc>
          <w:tcPr>
            <w:tcW w:w="5985"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r w:rsidRPr="00492F45">
              <w:rPr>
                <w:rFonts w:ascii="Calibri" w:hAnsi="Calibri"/>
                <w:sz w:val="20"/>
                <w:szCs w:val="20"/>
              </w:rPr>
              <w:t>Adres podmiotu</w:t>
            </w:r>
          </w:p>
        </w:tc>
      </w:tr>
      <w:tr w:rsidR="00F20D60" w:rsidRPr="00492F45" w:rsidTr="00274142">
        <w:tc>
          <w:tcPr>
            <w:tcW w:w="54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r w:rsidRPr="00492F45">
              <w:rPr>
                <w:rFonts w:ascii="Calibri" w:hAnsi="Calibri"/>
                <w:sz w:val="20"/>
                <w:szCs w:val="20"/>
              </w:rPr>
              <w:t>1.</w:t>
            </w:r>
          </w:p>
        </w:tc>
        <w:tc>
          <w:tcPr>
            <w:tcW w:w="269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c>
          <w:tcPr>
            <w:tcW w:w="5985"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r>
      <w:tr w:rsidR="00F20D60" w:rsidRPr="00492F45" w:rsidTr="00274142">
        <w:tc>
          <w:tcPr>
            <w:tcW w:w="54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r w:rsidRPr="00492F45">
              <w:rPr>
                <w:rFonts w:ascii="Calibri" w:hAnsi="Calibri"/>
                <w:sz w:val="20"/>
                <w:szCs w:val="20"/>
              </w:rPr>
              <w:t>2.</w:t>
            </w:r>
          </w:p>
        </w:tc>
        <w:tc>
          <w:tcPr>
            <w:tcW w:w="269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c>
          <w:tcPr>
            <w:tcW w:w="5985"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r>
      <w:tr w:rsidR="00F20D60" w:rsidRPr="00492F45" w:rsidTr="00274142">
        <w:tc>
          <w:tcPr>
            <w:tcW w:w="54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r w:rsidRPr="00492F45">
              <w:rPr>
                <w:rFonts w:ascii="Calibri" w:hAnsi="Calibri"/>
                <w:sz w:val="20"/>
                <w:szCs w:val="20"/>
              </w:rPr>
              <w:t>3.</w:t>
            </w:r>
          </w:p>
        </w:tc>
        <w:tc>
          <w:tcPr>
            <w:tcW w:w="269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c>
          <w:tcPr>
            <w:tcW w:w="5985"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r>
      <w:tr w:rsidR="00F20D60" w:rsidRPr="00492F45" w:rsidTr="00274142">
        <w:tc>
          <w:tcPr>
            <w:tcW w:w="54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r w:rsidRPr="00492F45">
              <w:rPr>
                <w:rFonts w:ascii="Calibri" w:hAnsi="Calibri"/>
                <w:sz w:val="20"/>
                <w:szCs w:val="20"/>
              </w:rPr>
              <w:t>…..</w:t>
            </w:r>
          </w:p>
        </w:tc>
        <w:tc>
          <w:tcPr>
            <w:tcW w:w="2693"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c>
          <w:tcPr>
            <w:tcW w:w="5985" w:type="dxa"/>
          </w:tcPr>
          <w:p w:rsidR="00F20D60" w:rsidRPr="00492F45" w:rsidRDefault="00F20D60" w:rsidP="00274142">
            <w:pPr>
              <w:widowControl w:val="0"/>
              <w:adjustRightInd w:val="0"/>
              <w:spacing w:line="360" w:lineRule="atLeast"/>
              <w:jc w:val="both"/>
              <w:textAlignment w:val="baseline"/>
              <w:rPr>
                <w:rFonts w:ascii="Calibri" w:hAnsi="Calibri"/>
                <w:sz w:val="20"/>
                <w:szCs w:val="20"/>
              </w:rPr>
            </w:pPr>
          </w:p>
        </w:tc>
      </w:tr>
    </w:tbl>
    <w:p w:rsidR="00F20D60" w:rsidRPr="00492F45" w:rsidRDefault="00F20D60" w:rsidP="00492F45">
      <w:pPr>
        <w:spacing w:after="0" w:line="240" w:lineRule="auto"/>
        <w:jc w:val="both"/>
        <w:rPr>
          <w:rFonts w:ascii="Calibri" w:hAnsi="Calibri" w:cs="Arial"/>
          <w:sz w:val="20"/>
          <w:szCs w:val="20"/>
        </w:rPr>
      </w:pPr>
    </w:p>
    <w:p w:rsidR="00F20D60" w:rsidRPr="00492F45" w:rsidRDefault="00F20D60" w:rsidP="00492F45">
      <w:pPr>
        <w:spacing w:after="0" w:line="240" w:lineRule="auto"/>
        <w:jc w:val="both"/>
        <w:rPr>
          <w:rFonts w:ascii="Calibri" w:hAnsi="Calibri" w:cs="Arial"/>
          <w:sz w:val="20"/>
          <w:szCs w:val="20"/>
        </w:rPr>
      </w:pPr>
      <w:r w:rsidRPr="00492F45">
        <w:rPr>
          <w:rFonts w:ascii="Calibri" w:hAnsi="Calibri" w:cs="Arial"/>
          <w:sz w:val="20"/>
          <w:szCs w:val="20"/>
        </w:rPr>
        <w:t xml:space="preserve">………………………….……. </w:t>
      </w:r>
      <w:r w:rsidRPr="00492F45">
        <w:rPr>
          <w:rFonts w:ascii="Calibri" w:hAnsi="Calibri" w:cs="Arial"/>
          <w:i/>
          <w:sz w:val="20"/>
          <w:szCs w:val="20"/>
        </w:rPr>
        <w:t xml:space="preserve">(miejscowość), </w:t>
      </w:r>
      <w:r w:rsidRPr="00492F45">
        <w:rPr>
          <w:rFonts w:ascii="Calibri" w:hAnsi="Calibri" w:cs="Arial"/>
          <w:sz w:val="20"/>
          <w:szCs w:val="20"/>
        </w:rPr>
        <w:t xml:space="preserve">dnia ………….……. r. </w:t>
      </w:r>
    </w:p>
    <w:p w:rsidR="00492F45" w:rsidRPr="00492F45" w:rsidRDefault="00F20D60" w:rsidP="00492F45">
      <w:pPr>
        <w:spacing w:after="0" w:line="240" w:lineRule="auto"/>
        <w:jc w:val="right"/>
        <w:rPr>
          <w:rFonts w:ascii="Calibri" w:hAnsi="Calibri" w:cs="Arial"/>
          <w:sz w:val="20"/>
          <w:szCs w:val="20"/>
        </w:rPr>
      </w:pPr>
      <w:r w:rsidRPr="00492F45">
        <w:rPr>
          <w:rFonts w:ascii="Calibri" w:hAnsi="Calibri" w:cs="Arial"/>
          <w:sz w:val="20"/>
          <w:szCs w:val="20"/>
        </w:rPr>
        <w:t>…………………………………………</w:t>
      </w:r>
    </w:p>
    <w:p w:rsidR="00F20D60" w:rsidRPr="00492F45" w:rsidRDefault="00F20D60" w:rsidP="00492F45">
      <w:pPr>
        <w:spacing w:after="0" w:line="240" w:lineRule="auto"/>
        <w:jc w:val="right"/>
        <w:rPr>
          <w:rFonts w:ascii="Calibri" w:hAnsi="Calibri" w:cs="Arial"/>
          <w:sz w:val="20"/>
          <w:szCs w:val="20"/>
        </w:rPr>
      </w:pPr>
      <w:r w:rsidRPr="00492F45">
        <w:rPr>
          <w:rFonts w:ascii="Calibri" w:hAnsi="Calibri" w:cs="Arial"/>
          <w:i/>
          <w:sz w:val="20"/>
          <w:szCs w:val="20"/>
        </w:rPr>
        <w:tab/>
      </w:r>
      <w:r w:rsidRPr="00492F45">
        <w:rPr>
          <w:rFonts w:ascii="Calibri" w:hAnsi="Calibri" w:cs="Arial"/>
          <w:i/>
          <w:sz w:val="20"/>
          <w:szCs w:val="20"/>
        </w:rPr>
        <w:tab/>
        <w:t xml:space="preserve">         </w:t>
      </w:r>
      <w:r w:rsidRPr="00492F45">
        <w:rPr>
          <w:rFonts w:ascii="Calibri" w:hAnsi="Calibri" w:cs="Arial"/>
          <w:i/>
          <w:sz w:val="20"/>
          <w:szCs w:val="20"/>
        </w:rPr>
        <w:tab/>
      </w:r>
      <w:r w:rsidRPr="00492F45">
        <w:rPr>
          <w:rFonts w:ascii="Calibri" w:hAnsi="Calibri" w:cs="Arial"/>
          <w:i/>
          <w:sz w:val="20"/>
          <w:szCs w:val="20"/>
        </w:rPr>
        <w:tab/>
        <w:t>(podpis)</w:t>
      </w:r>
    </w:p>
    <w:p w:rsidR="00F20D60" w:rsidRPr="00492F45" w:rsidRDefault="00F20D60" w:rsidP="00F20D60">
      <w:pPr>
        <w:widowControl w:val="0"/>
        <w:adjustRightInd w:val="0"/>
        <w:textAlignment w:val="baseline"/>
        <w:rPr>
          <w:rFonts w:ascii="Calibri" w:hAnsi="Calibri"/>
          <w:b/>
          <w:sz w:val="20"/>
          <w:szCs w:val="20"/>
        </w:rPr>
      </w:pPr>
      <w:r w:rsidRPr="00492F45">
        <w:rPr>
          <w:rFonts w:ascii="Calibri" w:hAnsi="Calibri"/>
          <w:b/>
          <w:sz w:val="20"/>
          <w:szCs w:val="20"/>
        </w:rPr>
        <w:t>* UWAGA:</w:t>
      </w:r>
    </w:p>
    <w:p w:rsidR="00F20D60" w:rsidRPr="00492F45" w:rsidRDefault="00F20D60" w:rsidP="00F20D60">
      <w:pPr>
        <w:jc w:val="both"/>
        <w:rPr>
          <w:rFonts w:ascii="Calibri" w:hAnsi="Calibri"/>
          <w:sz w:val="20"/>
          <w:szCs w:val="20"/>
        </w:rPr>
      </w:pPr>
      <w:r w:rsidRPr="00492F45">
        <w:rPr>
          <w:rFonts w:ascii="Calibri" w:hAnsi="Calibri"/>
          <w:sz w:val="20"/>
          <w:szCs w:val="20"/>
        </w:rPr>
        <w:t xml:space="preserve">Wykonawca przekazuje oświadczenie, </w:t>
      </w:r>
      <w:r w:rsidRPr="00492F45">
        <w:rPr>
          <w:rFonts w:ascii="Calibri" w:hAnsi="Calibri"/>
          <w:sz w:val="20"/>
          <w:szCs w:val="20"/>
          <w:u w:val="single"/>
        </w:rPr>
        <w:t>w terminie 3 dni od dnia zamieszczenia na stronie internetowej informacji z otwarcia ofert</w:t>
      </w:r>
      <w:r w:rsidRPr="00492F45">
        <w:rPr>
          <w:rFonts w:ascii="Calibri" w:hAnsi="Calibri"/>
          <w:sz w:val="20"/>
          <w:szCs w:val="20"/>
        </w:rPr>
        <w:t>, o których mowa w art. 86 ust. 5.</w:t>
      </w:r>
    </w:p>
    <w:p w:rsidR="00F20D60" w:rsidRPr="00492F45" w:rsidRDefault="00F20D60" w:rsidP="00F20D60">
      <w:pPr>
        <w:jc w:val="both"/>
        <w:rPr>
          <w:rFonts w:ascii="Calibri" w:hAnsi="Calibri"/>
          <w:sz w:val="20"/>
          <w:szCs w:val="20"/>
        </w:rPr>
      </w:pPr>
      <w:r w:rsidRPr="00492F45">
        <w:rPr>
          <w:rFonts w:ascii="Calibri" w:hAnsi="Calibri"/>
          <w:sz w:val="20"/>
          <w:szCs w:val="20"/>
        </w:rPr>
        <w:t xml:space="preserve">Wraz ze złożeniem oświadczenia, Wykonawca może przedstawić dowody, że powiązania z innym Wykonawcą nie prowadzą do zakłócenia konkurencji w </w:t>
      </w:r>
      <w:r w:rsidR="00057632" w:rsidRPr="00492F45">
        <w:rPr>
          <w:rFonts w:ascii="Calibri" w:hAnsi="Calibri"/>
          <w:sz w:val="20"/>
          <w:szCs w:val="20"/>
        </w:rPr>
        <w:t>postępowaniu</w:t>
      </w:r>
      <w:r w:rsidR="00057632">
        <w:rPr>
          <w:rFonts w:ascii="Calibri" w:hAnsi="Calibri"/>
          <w:sz w:val="20"/>
          <w:szCs w:val="20"/>
        </w:rPr>
        <w:t xml:space="preserve"> o udzielenie </w:t>
      </w:r>
      <w:r w:rsidRPr="00492F45">
        <w:rPr>
          <w:rFonts w:ascii="Calibri" w:hAnsi="Calibri"/>
          <w:sz w:val="20"/>
          <w:szCs w:val="20"/>
        </w:rPr>
        <w:t>zamówienia</w:t>
      </w:r>
    </w:p>
    <w:p w:rsidR="00F20D60" w:rsidRDefault="00F20D60" w:rsidP="00F20D60">
      <w:pPr>
        <w:widowControl w:val="0"/>
        <w:adjustRightInd w:val="0"/>
        <w:textAlignment w:val="baseline"/>
        <w:rPr>
          <w:rFonts w:ascii="Calibri" w:hAnsi="Calibri"/>
          <w:sz w:val="20"/>
          <w:szCs w:val="20"/>
        </w:rPr>
      </w:pPr>
      <w:r w:rsidRPr="00492F45">
        <w:rPr>
          <w:rFonts w:ascii="Calibri" w:hAnsi="Calibri"/>
          <w:sz w:val="20"/>
          <w:szCs w:val="20"/>
        </w:rPr>
        <w:t xml:space="preserve">- należy wypełnić pozycje 1 </w:t>
      </w:r>
      <w:r w:rsidRPr="00492F45">
        <w:rPr>
          <w:rFonts w:ascii="Calibri" w:hAnsi="Calibri"/>
          <w:sz w:val="20"/>
          <w:szCs w:val="20"/>
          <w:u w:val="single"/>
        </w:rPr>
        <w:t>lub</w:t>
      </w:r>
      <w:r w:rsidRPr="00492F45">
        <w:rPr>
          <w:rFonts w:ascii="Calibri" w:hAnsi="Calibri"/>
          <w:sz w:val="20"/>
          <w:szCs w:val="20"/>
        </w:rPr>
        <w:t xml:space="preserve"> 2</w:t>
      </w:r>
    </w:p>
    <w:p w:rsidR="00851340" w:rsidRPr="00492F45" w:rsidRDefault="00851340" w:rsidP="00F20D60">
      <w:pPr>
        <w:widowControl w:val="0"/>
        <w:adjustRightInd w:val="0"/>
        <w:textAlignment w:val="baseline"/>
        <w:rPr>
          <w:rFonts w:ascii="Calibri" w:hAnsi="Calibri"/>
          <w:sz w:val="20"/>
          <w:szCs w:val="20"/>
        </w:rPr>
      </w:pPr>
    </w:p>
    <w:p w:rsidR="00F20D60" w:rsidRPr="00492F45" w:rsidRDefault="00492F45" w:rsidP="00057632">
      <w:pPr>
        <w:widowControl w:val="0"/>
        <w:shd w:val="clear" w:color="auto" w:fill="F2F2F2" w:themeFill="background1" w:themeFillShade="F2"/>
        <w:adjustRightInd w:val="0"/>
        <w:spacing w:after="0" w:line="240" w:lineRule="auto"/>
        <w:textAlignment w:val="baseline"/>
        <w:rPr>
          <w:rFonts w:ascii="Calibri" w:hAnsi="Calibri"/>
          <w:b/>
          <w:i/>
        </w:rPr>
      </w:pPr>
      <w:r w:rsidRPr="00492F45">
        <w:rPr>
          <w:rFonts w:ascii="Calibri" w:hAnsi="Calibri"/>
          <w:b/>
          <w:i/>
        </w:rPr>
        <w:lastRenderedPageBreak/>
        <w:t xml:space="preserve">Załącznik nr 8 do SIWZ </w:t>
      </w:r>
      <w:bookmarkStart w:id="27" w:name="_Toc414613788"/>
      <w:bookmarkStart w:id="28" w:name="_Toc458669928"/>
      <w:bookmarkStart w:id="29" w:name="_Toc459201581"/>
      <w:r w:rsidRPr="00492F45">
        <w:rPr>
          <w:rFonts w:ascii="Calibri" w:hAnsi="Calibri"/>
          <w:b/>
          <w:i/>
        </w:rPr>
        <w:tab/>
      </w:r>
      <w:r w:rsidRPr="00492F45">
        <w:rPr>
          <w:rFonts w:ascii="Calibri" w:hAnsi="Calibri"/>
          <w:b/>
          <w:i/>
        </w:rPr>
        <w:tab/>
      </w:r>
      <w:r w:rsidR="00F20D60" w:rsidRPr="00492F45">
        <w:rPr>
          <w:b/>
          <w:i/>
        </w:rPr>
        <w:t>Wzór zobowiązania podmiotu trzeciego</w:t>
      </w:r>
      <w:bookmarkEnd w:id="27"/>
      <w:bookmarkEnd w:id="28"/>
      <w:bookmarkEnd w:id="29"/>
    </w:p>
    <w:p w:rsidR="00492F45" w:rsidRPr="00057632" w:rsidRDefault="00492F45" w:rsidP="00057632">
      <w:pPr>
        <w:autoSpaceDE w:val="0"/>
        <w:autoSpaceDN w:val="0"/>
        <w:adjustRightInd w:val="0"/>
        <w:spacing w:after="0" w:line="240" w:lineRule="auto"/>
        <w:rPr>
          <w:rFonts w:ascii="Calibri" w:hAnsi="Calibri" w:cs="Arial"/>
          <w:b/>
          <w:bCs/>
          <w:sz w:val="20"/>
          <w:szCs w:val="20"/>
        </w:rPr>
      </w:pPr>
    </w:p>
    <w:p w:rsidR="00F20D60" w:rsidRPr="00057632" w:rsidRDefault="00F20D60" w:rsidP="00057632">
      <w:pPr>
        <w:autoSpaceDE w:val="0"/>
        <w:autoSpaceDN w:val="0"/>
        <w:adjustRightInd w:val="0"/>
        <w:spacing w:after="0" w:line="240" w:lineRule="auto"/>
        <w:jc w:val="center"/>
        <w:rPr>
          <w:rFonts w:ascii="Calibri" w:hAnsi="Calibri" w:cs="Arial"/>
          <w:b/>
          <w:bCs/>
          <w:sz w:val="20"/>
          <w:szCs w:val="20"/>
        </w:rPr>
      </w:pPr>
      <w:r w:rsidRPr="00057632">
        <w:rPr>
          <w:rFonts w:ascii="Calibri" w:hAnsi="Calibri" w:cs="Arial"/>
          <w:b/>
          <w:bCs/>
          <w:sz w:val="20"/>
          <w:szCs w:val="20"/>
        </w:rPr>
        <w:t xml:space="preserve">ZOBOWIĄZANIE do oddania do dyspozycji niezbędnych zasobów </w:t>
      </w:r>
      <w:r w:rsidRPr="00057632">
        <w:rPr>
          <w:rFonts w:ascii="Calibri" w:hAnsi="Calibri" w:cs="Arial"/>
          <w:b/>
          <w:bCs/>
          <w:sz w:val="20"/>
          <w:szCs w:val="20"/>
        </w:rPr>
        <w:br/>
        <w:t>na potrzeby realizacji zamówienia</w:t>
      </w:r>
    </w:p>
    <w:p w:rsidR="00F20D60" w:rsidRPr="00057632" w:rsidRDefault="00F20D60" w:rsidP="00057632">
      <w:pPr>
        <w:spacing w:after="0" w:line="240" w:lineRule="auto"/>
        <w:rPr>
          <w:rFonts w:ascii="Calibri" w:hAnsi="Calibri"/>
          <w:sz w:val="20"/>
          <w:szCs w:val="20"/>
        </w:rPr>
      </w:pPr>
      <w:r w:rsidRPr="00057632">
        <w:rPr>
          <w:rFonts w:ascii="Calibri" w:hAnsi="Calibri"/>
          <w:sz w:val="20"/>
          <w:szCs w:val="20"/>
        </w:rPr>
        <w:t xml:space="preserve">Ja/my, niżej podpisany/i </w:t>
      </w:r>
    </w:p>
    <w:p w:rsidR="00F20D60" w:rsidRPr="00057632" w:rsidRDefault="00F20D60" w:rsidP="00F20D60">
      <w:pPr>
        <w:rPr>
          <w:rFonts w:ascii="Calibri" w:hAnsi="Calibri"/>
          <w:sz w:val="20"/>
          <w:szCs w:val="20"/>
        </w:rPr>
      </w:pPr>
      <w:r w:rsidRPr="00057632">
        <w:rPr>
          <w:rFonts w:ascii="Calibri" w:hAnsi="Calibri"/>
          <w:sz w:val="20"/>
          <w:szCs w:val="20"/>
        </w:rPr>
        <w:t>……………………………………………………………………………</w:t>
      </w:r>
      <w:r w:rsidR="00492F45" w:rsidRPr="00057632">
        <w:rPr>
          <w:rFonts w:ascii="Calibri" w:hAnsi="Calibri"/>
          <w:sz w:val="20"/>
          <w:szCs w:val="20"/>
        </w:rPr>
        <w:t>………………………………………………………………………………</w:t>
      </w:r>
    </w:p>
    <w:p w:rsidR="00F20D60" w:rsidRPr="00057632" w:rsidRDefault="00F20D60" w:rsidP="00F20D60">
      <w:pPr>
        <w:rPr>
          <w:rFonts w:ascii="Calibri" w:hAnsi="Calibri"/>
          <w:sz w:val="20"/>
          <w:szCs w:val="20"/>
        </w:rPr>
      </w:pPr>
      <w:r w:rsidRPr="00057632">
        <w:rPr>
          <w:rFonts w:ascii="Calibri" w:hAnsi="Calibri"/>
          <w:sz w:val="20"/>
          <w:szCs w:val="20"/>
        </w:rPr>
        <w:t xml:space="preserve">działając w imieniu i na rzecz (nazwa /firma/ i adres podmiotu oddającego do dyspozycji zasoby) </w:t>
      </w:r>
    </w:p>
    <w:p w:rsidR="00F20D60" w:rsidRPr="00057632" w:rsidRDefault="00F20D60" w:rsidP="00F20D60">
      <w:pPr>
        <w:autoSpaceDE w:val="0"/>
        <w:autoSpaceDN w:val="0"/>
        <w:adjustRightInd w:val="0"/>
        <w:jc w:val="both"/>
        <w:rPr>
          <w:rFonts w:ascii="Calibri" w:hAnsi="Calibri" w:cs="Arial"/>
          <w:sz w:val="20"/>
          <w:szCs w:val="20"/>
        </w:rPr>
      </w:pPr>
      <w:r w:rsidRPr="00057632">
        <w:rPr>
          <w:rFonts w:ascii="Calibri" w:hAnsi="Calibri"/>
          <w:sz w:val="20"/>
          <w:szCs w:val="20"/>
        </w:rPr>
        <w:t>……………………………………………………………………………………………………………………………………………</w:t>
      </w:r>
      <w:r w:rsidR="00492F45" w:rsidRPr="00057632">
        <w:rPr>
          <w:rFonts w:ascii="Calibri" w:hAnsi="Calibri"/>
          <w:sz w:val="20"/>
          <w:szCs w:val="20"/>
        </w:rPr>
        <w:t>………………</w:t>
      </w:r>
    </w:p>
    <w:p w:rsidR="00F20D60" w:rsidRPr="00057632" w:rsidRDefault="00F20D60" w:rsidP="00F20D60">
      <w:pPr>
        <w:autoSpaceDE w:val="0"/>
        <w:autoSpaceDN w:val="0"/>
        <w:adjustRightInd w:val="0"/>
        <w:jc w:val="center"/>
        <w:rPr>
          <w:rFonts w:ascii="Calibri" w:hAnsi="Calibri" w:cs="Arial"/>
          <w:sz w:val="20"/>
          <w:szCs w:val="20"/>
        </w:rPr>
      </w:pPr>
      <w:r w:rsidRPr="00057632">
        <w:rPr>
          <w:rFonts w:ascii="Calibri" w:hAnsi="Calibri" w:cs="Arial"/>
          <w:b/>
          <w:bCs/>
          <w:sz w:val="20"/>
          <w:szCs w:val="20"/>
        </w:rPr>
        <w:t>o ś w i a d c z a m (/y)</w:t>
      </w:r>
      <w:r w:rsidRPr="00057632">
        <w:rPr>
          <w:rFonts w:ascii="Calibri" w:hAnsi="Calibri" w:cs="Arial"/>
          <w:sz w:val="20"/>
          <w:szCs w:val="20"/>
        </w:rPr>
        <w:t>,</w:t>
      </w:r>
    </w:p>
    <w:p w:rsidR="00F20D60" w:rsidRPr="00057632" w:rsidRDefault="00F20D60" w:rsidP="00F20D60">
      <w:pPr>
        <w:autoSpaceDE w:val="0"/>
        <w:autoSpaceDN w:val="0"/>
        <w:adjustRightInd w:val="0"/>
        <w:jc w:val="both"/>
        <w:rPr>
          <w:rFonts w:ascii="Calibri" w:hAnsi="Calibri" w:cs="Arial"/>
          <w:sz w:val="20"/>
          <w:szCs w:val="20"/>
        </w:rPr>
      </w:pPr>
      <w:r w:rsidRPr="00057632">
        <w:rPr>
          <w:rFonts w:ascii="Calibri" w:hAnsi="Calibri" w:cs="Arial"/>
          <w:sz w:val="20"/>
          <w:szCs w:val="20"/>
        </w:rPr>
        <w:t>że wyżej wymieniony podmiot, stosownie do art. 22a ustawy z dnia 29 stycznia 2004 r. – Prawo zamówień publicznych (dalej „</w:t>
      </w:r>
      <w:proofErr w:type="spellStart"/>
      <w:r w:rsidRPr="00057632">
        <w:rPr>
          <w:rFonts w:ascii="Calibri" w:hAnsi="Calibri" w:cs="Arial"/>
          <w:sz w:val="20"/>
          <w:szCs w:val="20"/>
        </w:rPr>
        <w:t>pzp</w:t>
      </w:r>
      <w:proofErr w:type="spellEnd"/>
      <w:r w:rsidRPr="00057632">
        <w:rPr>
          <w:rFonts w:ascii="Calibri" w:hAnsi="Calibri" w:cs="Arial"/>
          <w:sz w:val="20"/>
          <w:szCs w:val="20"/>
        </w:rPr>
        <w:t>”), odda Wykonawcy</w:t>
      </w:r>
    </w:p>
    <w:p w:rsidR="00057632" w:rsidRDefault="00F20D60" w:rsidP="00057632">
      <w:pPr>
        <w:autoSpaceDE w:val="0"/>
        <w:autoSpaceDN w:val="0"/>
        <w:adjustRightInd w:val="0"/>
        <w:rPr>
          <w:rFonts w:ascii="Calibri" w:hAnsi="Calibri" w:cs="Arial"/>
          <w:sz w:val="20"/>
          <w:szCs w:val="20"/>
        </w:rPr>
      </w:pPr>
      <w:r w:rsidRPr="00057632">
        <w:rPr>
          <w:rFonts w:ascii="Calibri" w:hAnsi="Calibri"/>
          <w:sz w:val="20"/>
          <w:szCs w:val="20"/>
        </w:rPr>
        <w:t>……………………………………………………………………………</w:t>
      </w:r>
      <w:r w:rsidR="00492F45" w:rsidRPr="00057632">
        <w:rPr>
          <w:rFonts w:ascii="Calibri" w:hAnsi="Calibri"/>
          <w:sz w:val="20"/>
          <w:szCs w:val="20"/>
        </w:rPr>
        <w:t>………………………………………………………………………………</w:t>
      </w:r>
      <w:r w:rsidRPr="00057632">
        <w:rPr>
          <w:rFonts w:ascii="Calibri" w:hAnsi="Calibri" w:cs="Arial"/>
          <w:sz w:val="20"/>
          <w:szCs w:val="20"/>
        </w:rPr>
        <w:t xml:space="preserve"> </w:t>
      </w:r>
    </w:p>
    <w:p w:rsidR="00F20D60" w:rsidRPr="00057632" w:rsidRDefault="00F20D60" w:rsidP="00057632">
      <w:pPr>
        <w:autoSpaceDE w:val="0"/>
        <w:autoSpaceDN w:val="0"/>
        <w:adjustRightInd w:val="0"/>
        <w:rPr>
          <w:rFonts w:ascii="Calibri" w:hAnsi="Calibri" w:cs="Arial"/>
          <w:sz w:val="20"/>
          <w:szCs w:val="20"/>
        </w:rPr>
      </w:pPr>
      <w:r w:rsidRPr="00057632">
        <w:rPr>
          <w:rFonts w:ascii="Calibri" w:hAnsi="Calibri" w:cs="Arial"/>
          <w:sz w:val="20"/>
          <w:szCs w:val="20"/>
        </w:rPr>
        <w:t>(nazwa i adres Wykonawcy, któremu udostępniono zasoby)</w:t>
      </w:r>
    </w:p>
    <w:p w:rsidR="00057632" w:rsidRPr="00057632" w:rsidRDefault="00F20D60" w:rsidP="00057632">
      <w:pPr>
        <w:jc w:val="both"/>
        <w:rPr>
          <w:rFonts w:ascii="Calibri" w:hAnsi="Calibri" w:cs="Arial"/>
          <w:b/>
          <w:sz w:val="20"/>
          <w:szCs w:val="20"/>
        </w:rPr>
      </w:pPr>
      <w:r w:rsidRPr="00057632">
        <w:rPr>
          <w:rFonts w:ascii="Calibri" w:hAnsi="Calibri" w:cs="Arial"/>
          <w:sz w:val="20"/>
          <w:szCs w:val="20"/>
        </w:rPr>
        <w:t>do dyspozycji niezbędne zasoby na potrzeby realizacji zamówienia pn.</w:t>
      </w:r>
      <w:r w:rsidRPr="00057632">
        <w:rPr>
          <w:rFonts w:ascii="Calibri" w:hAnsi="Calibri" w:cs="Arial"/>
          <w:b/>
          <w:color w:val="FF0000"/>
          <w:sz w:val="20"/>
          <w:szCs w:val="20"/>
        </w:rPr>
        <w:t xml:space="preserve"> </w:t>
      </w:r>
      <w:r w:rsidR="00057632" w:rsidRPr="00057632">
        <w:rPr>
          <w:rFonts w:ascii="Calibri" w:hAnsi="Calibri" w:cs="Arial"/>
          <w:b/>
          <w:sz w:val="20"/>
          <w:szCs w:val="20"/>
        </w:rPr>
        <w:t xml:space="preserve">„Założenie i modernizacja  szczegółowej osnowy poziomej 3 klasy na obszarze gminy </w:t>
      </w:r>
      <w:r w:rsidR="00120B46">
        <w:rPr>
          <w:rFonts w:ascii="Calibri" w:hAnsi="Calibri" w:cs="Arial"/>
          <w:b/>
          <w:sz w:val="20"/>
          <w:szCs w:val="20"/>
        </w:rPr>
        <w:t>Brzeg Dolny</w:t>
      </w:r>
      <w:r w:rsidR="00057632" w:rsidRPr="00057632">
        <w:rPr>
          <w:rFonts w:ascii="Calibri" w:hAnsi="Calibri" w:cs="Arial"/>
          <w:b/>
          <w:sz w:val="20"/>
          <w:szCs w:val="20"/>
        </w:rPr>
        <w:t xml:space="preserve">”  </w:t>
      </w:r>
    </w:p>
    <w:p w:rsidR="00F20D60" w:rsidRPr="00057632" w:rsidRDefault="00F20D60" w:rsidP="00851340">
      <w:pPr>
        <w:numPr>
          <w:ilvl w:val="0"/>
          <w:numId w:val="42"/>
        </w:numPr>
        <w:spacing w:after="0" w:line="240" w:lineRule="auto"/>
        <w:jc w:val="both"/>
        <w:rPr>
          <w:rFonts w:ascii="Calibri" w:hAnsi="Calibri"/>
          <w:sz w:val="20"/>
          <w:szCs w:val="20"/>
        </w:rPr>
      </w:pPr>
      <w:r w:rsidRPr="00057632">
        <w:rPr>
          <w:rFonts w:ascii="Calibri" w:hAnsi="Calibri"/>
          <w:sz w:val="20"/>
          <w:szCs w:val="20"/>
        </w:rPr>
        <w:t>Zdolności techniczne w zak</w:t>
      </w:r>
      <w:r w:rsidR="00492F45" w:rsidRPr="00057632">
        <w:rPr>
          <w:rFonts w:ascii="Calibri" w:hAnsi="Calibri"/>
          <w:sz w:val="20"/>
          <w:szCs w:val="20"/>
        </w:rPr>
        <w:t>resie*:………………………………………………………………………………………………….</w:t>
      </w:r>
    </w:p>
    <w:p w:rsidR="00492F45" w:rsidRPr="00057632" w:rsidRDefault="00492F45" w:rsidP="00492F45">
      <w:pPr>
        <w:spacing w:after="0" w:line="240" w:lineRule="auto"/>
        <w:ind w:left="360"/>
        <w:jc w:val="both"/>
        <w:rPr>
          <w:rFonts w:ascii="Calibri" w:hAnsi="Calibri"/>
          <w:sz w:val="20"/>
          <w:szCs w:val="20"/>
        </w:rPr>
      </w:pPr>
      <w:r w:rsidRPr="00057632">
        <w:rPr>
          <w:rFonts w:ascii="Calibri" w:hAnsi="Calibri"/>
          <w:sz w:val="20"/>
          <w:szCs w:val="20"/>
        </w:rPr>
        <w:t>…………………………………………………………………………………………………………………………………………………….</w:t>
      </w:r>
    </w:p>
    <w:p w:rsidR="00F20D60" w:rsidRPr="00057632" w:rsidRDefault="00F20D60" w:rsidP="00851340">
      <w:pPr>
        <w:numPr>
          <w:ilvl w:val="0"/>
          <w:numId w:val="42"/>
        </w:numPr>
        <w:jc w:val="both"/>
        <w:rPr>
          <w:rFonts w:ascii="Calibri" w:hAnsi="Calibri"/>
          <w:sz w:val="20"/>
          <w:szCs w:val="20"/>
        </w:rPr>
      </w:pPr>
      <w:r w:rsidRPr="00057632">
        <w:rPr>
          <w:rFonts w:ascii="Calibri" w:hAnsi="Calibri"/>
          <w:sz w:val="20"/>
          <w:szCs w:val="20"/>
        </w:rPr>
        <w:t>Zdolności zawodowe w zakresie*:………………………………………………………………………………………………… ………………………………………………………………………………………………………………………………………………</w:t>
      </w:r>
      <w:r w:rsidR="00492F45" w:rsidRPr="00057632">
        <w:rPr>
          <w:rFonts w:ascii="Calibri" w:hAnsi="Calibri"/>
          <w:sz w:val="20"/>
          <w:szCs w:val="20"/>
        </w:rPr>
        <w:t>………</w:t>
      </w:r>
    </w:p>
    <w:p w:rsidR="00F20D60" w:rsidRPr="00057632" w:rsidRDefault="00F20D60" w:rsidP="00851340">
      <w:pPr>
        <w:numPr>
          <w:ilvl w:val="0"/>
          <w:numId w:val="42"/>
        </w:numPr>
        <w:spacing w:line="240" w:lineRule="auto"/>
        <w:jc w:val="both"/>
        <w:rPr>
          <w:rFonts w:ascii="Calibri" w:hAnsi="Calibri"/>
          <w:sz w:val="20"/>
          <w:szCs w:val="20"/>
        </w:rPr>
      </w:pPr>
      <w:r w:rsidRPr="00057632">
        <w:rPr>
          <w:rFonts w:ascii="Calibri" w:hAnsi="Calibri"/>
          <w:sz w:val="20"/>
          <w:szCs w:val="20"/>
        </w:rPr>
        <w:t>zdolność finansową w zakresie*: ………………………………………………………………………………………………… ……………………………………………………………………………………………………………………………………………………</w:t>
      </w:r>
      <w:r w:rsidR="00057632" w:rsidRPr="00057632">
        <w:rPr>
          <w:rFonts w:ascii="Calibri" w:hAnsi="Calibri"/>
          <w:sz w:val="20"/>
          <w:szCs w:val="20"/>
        </w:rPr>
        <w:t>…</w:t>
      </w:r>
    </w:p>
    <w:p w:rsidR="00F20D60" w:rsidRPr="00057632" w:rsidRDefault="00F20D60" w:rsidP="00851340">
      <w:pPr>
        <w:numPr>
          <w:ilvl w:val="0"/>
          <w:numId w:val="42"/>
        </w:numPr>
        <w:spacing w:line="240" w:lineRule="auto"/>
        <w:jc w:val="both"/>
        <w:rPr>
          <w:rFonts w:ascii="Calibri" w:hAnsi="Calibri" w:cs="Arial"/>
          <w:sz w:val="20"/>
          <w:szCs w:val="20"/>
        </w:rPr>
      </w:pPr>
      <w:r w:rsidRPr="00057632">
        <w:rPr>
          <w:rFonts w:ascii="Calibri" w:hAnsi="Calibri"/>
          <w:sz w:val="20"/>
          <w:szCs w:val="20"/>
        </w:rPr>
        <w:t>zdolność ekonomiczną w zakresie*:…………………………………………………………………………</w:t>
      </w:r>
      <w:r w:rsidR="00057632" w:rsidRPr="00057632">
        <w:rPr>
          <w:rFonts w:ascii="Calibri" w:hAnsi="Calibri"/>
          <w:sz w:val="20"/>
          <w:szCs w:val="20"/>
        </w:rPr>
        <w:t>…………………….</w:t>
      </w:r>
    </w:p>
    <w:p w:rsidR="00057632" w:rsidRPr="00057632" w:rsidRDefault="00057632" w:rsidP="00057632">
      <w:pPr>
        <w:spacing w:line="240" w:lineRule="auto"/>
        <w:ind w:left="360"/>
        <w:jc w:val="both"/>
        <w:rPr>
          <w:rFonts w:ascii="Calibri" w:hAnsi="Calibri" w:cs="Arial"/>
          <w:sz w:val="20"/>
          <w:szCs w:val="20"/>
        </w:rPr>
      </w:pPr>
      <w:r w:rsidRPr="00057632">
        <w:rPr>
          <w:rFonts w:ascii="Calibri" w:hAnsi="Calibri"/>
          <w:sz w:val="20"/>
          <w:szCs w:val="20"/>
        </w:rPr>
        <w:t>……………………………………………………………………………………………………………………………………………………..</w:t>
      </w:r>
    </w:p>
    <w:p w:rsidR="00F20D60" w:rsidRPr="00057632" w:rsidRDefault="00F20D60" w:rsidP="00057632">
      <w:pPr>
        <w:autoSpaceDE w:val="0"/>
        <w:autoSpaceDN w:val="0"/>
        <w:adjustRightInd w:val="0"/>
        <w:spacing w:after="0" w:line="240" w:lineRule="auto"/>
        <w:jc w:val="both"/>
        <w:rPr>
          <w:rFonts w:ascii="Calibri" w:hAnsi="Calibri" w:cs="Arial"/>
          <w:sz w:val="20"/>
          <w:szCs w:val="20"/>
        </w:rPr>
      </w:pPr>
      <w:r w:rsidRPr="00057632">
        <w:rPr>
          <w:rFonts w:ascii="Calibri" w:hAnsi="Calibri" w:cs="Arial"/>
          <w:sz w:val="20"/>
          <w:szCs w:val="20"/>
        </w:rPr>
        <w:t xml:space="preserve">W związku z tym, że wykonawca, któremu udostępniamy zasoby polega na naszych zdolnościach w odniesieniu do warunków dotyczących wykształcenia* lub kwalifikacji zawodowych* lub doświadczenia*, stosownie do treści art. 22a ust. 4 </w:t>
      </w:r>
      <w:proofErr w:type="spellStart"/>
      <w:r w:rsidRPr="00057632">
        <w:rPr>
          <w:rFonts w:ascii="Calibri" w:hAnsi="Calibri" w:cs="Arial"/>
          <w:sz w:val="20"/>
          <w:szCs w:val="20"/>
        </w:rPr>
        <w:t>pzp</w:t>
      </w:r>
      <w:proofErr w:type="spellEnd"/>
      <w:r w:rsidRPr="00057632">
        <w:rPr>
          <w:rFonts w:ascii="Calibri" w:hAnsi="Calibri" w:cs="Arial"/>
          <w:sz w:val="20"/>
          <w:szCs w:val="20"/>
        </w:rPr>
        <w:t>, oświadczamy, że wykonamy następujące roboty budowlane lub usługi, do realizacji których te zdolności są wymagane:</w:t>
      </w:r>
    </w:p>
    <w:p w:rsidR="00F20D60" w:rsidRPr="00057632" w:rsidRDefault="00F20D60" w:rsidP="00057632">
      <w:pPr>
        <w:autoSpaceDE w:val="0"/>
        <w:autoSpaceDN w:val="0"/>
        <w:adjustRightInd w:val="0"/>
        <w:spacing w:after="0" w:line="240" w:lineRule="auto"/>
        <w:jc w:val="both"/>
        <w:rPr>
          <w:rFonts w:ascii="Calibri" w:hAnsi="Calibri" w:cs="Arial"/>
          <w:sz w:val="20"/>
          <w:szCs w:val="20"/>
        </w:rPr>
      </w:pPr>
      <w:r w:rsidRPr="00057632">
        <w:rPr>
          <w:rFonts w:ascii="Calibri" w:hAnsi="Calibri" w:cs="Arial"/>
          <w:sz w:val="20"/>
          <w:szCs w:val="20"/>
        </w:rPr>
        <w:t>…………………………………………………………………………</w:t>
      </w:r>
      <w:r w:rsidR="00057632" w:rsidRPr="00057632">
        <w:rPr>
          <w:rFonts w:ascii="Calibri" w:hAnsi="Calibri" w:cs="Arial"/>
          <w:sz w:val="20"/>
          <w:szCs w:val="20"/>
        </w:rPr>
        <w:t>…………………………………………………………………………………</w:t>
      </w:r>
    </w:p>
    <w:p w:rsidR="00F20D60" w:rsidRPr="00057632" w:rsidRDefault="00F20D60" w:rsidP="00057632">
      <w:pPr>
        <w:spacing w:after="0" w:line="240" w:lineRule="auto"/>
        <w:jc w:val="both"/>
        <w:rPr>
          <w:rFonts w:ascii="Calibri" w:hAnsi="Calibri" w:cs="Arial"/>
          <w:sz w:val="20"/>
          <w:szCs w:val="20"/>
        </w:rPr>
      </w:pPr>
      <w:r w:rsidRPr="00057632">
        <w:rPr>
          <w:rFonts w:ascii="Calibri" w:hAnsi="Calibri" w:cs="Arial"/>
          <w:sz w:val="20"/>
          <w:szCs w:val="20"/>
        </w:rPr>
        <w:t xml:space="preserve">………………………….……. </w:t>
      </w:r>
      <w:r w:rsidRPr="00057632">
        <w:rPr>
          <w:rFonts w:ascii="Calibri" w:hAnsi="Calibri" w:cs="Arial"/>
          <w:i/>
          <w:sz w:val="20"/>
          <w:szCs w:val="20"/>
        </w:rPr>
        <w:t xml:space="preserve">(miejscowość), </w:t>
      </w:r>
      <w:r w:rsidRPr="00057632">
        <w:rPr>
          <w:rFonts w:ascii="Calibri" w:hAnsi="Calibri" w:cs="Arial"/>
          <w:sz w:val="20"/>
          <w:szCs w:val="20"/>
        </w:rPr>
        <w:t xml:space="preserve">dnia ………….……. r. </w:t>
      </w:r>
    </w:p>
    <w:p w:rsidR="00F20D60" w:rsidRPr="00057632" w:rsidRDefault="00F20D60" w:rsidP="00057632">
      <w:pPr>
        <w:spacing w:after="0" w:line="240" w:lineRule="auto"/>
        <w:jc w:val="right"/>
        <w:rPr>
          <w:rFonts w:ascii="Calibri" w:hAnsi="Calibri" w:cs="Arial"/>
          <w:sz w:val="20"/>
          <w:szCs w:val="20"/>
        </w:rPr>
      </w:pPr>
      <w:r w:rsidRPr="00057632">
        <w:rPr>
          <w:rFonts w:ascii="Calibri" w:hAnsi="Calibri" w:cs="Arial"/>
          <w:sz w:val="20"/>
          <w:szCs w:val="20"/>
        </w:rPr>
        <w:t>…………………………………………</w:t>
      </w:r>
    </w:p>
    <w:p w:rsidR="00F20D60" w:rsidRPr="00057632" w:rsidRDefault="00057632" w:rsidP="00057632">
      <w:pPr>
        <w:spacing w:after="0" w:line="240" w:lineRule="auto"/>
        <w:ind w:left="5664" w:firstLine="708"/>
        <w:jc w:val="both"/>
        <w:rPr>
          <w:rFonts w:ascii="Calibri" w:hAnsi="Calibri" w:cs="Arial"/>
          <w:i/>
          <w:sz w:val="20"/>
          <w:szCs w:val="20"/>
        </w:rPr>
      </w:pPr>
      <w:r>
        <w:rPr>
          <w:rFonts w:ascii="Calibri" w:hAnsi="Calibri" w:cs="Arial"/>
          <w:i/>
          <w:sz w:val="20"/>
          <w:szCs w:val="20"/>
        </w:rPr>
        <w:tab/>
      </w:r>
      <w:r w:rsidR="00F20D60" w:rsidRPr="00057632">
        <w:rPr>
          <w:rFonts w:ascii="Calibri" w:hAnsi="Calibri" w:cs="Arial"/>
          <w:i/>
          <w:sz w:val="20"/>
          <w:szCs w:val="20"/>
        </w:rPr>
        <w:tab/>
        <w:t xml:space="preserve">       (podpis)</w:t>
      </w:r>
    </w:p>
    <w:p w:rsidR="00F20D60" w:rsidRPr="00057632" w:rsidRDefault="00F20D60" w:rsidP="00F20D60">
      <w:pPr>
        <w:rPr>
          <w:rFonts w:ascii="Calibri" w:hAnsi="Calibri"/>
          <w:sz w:val="20"/>
          <w:szCs w:val="20"/>
        </w:rPr>
      </w:pPr>
      <w:r w:rsidRPr="00057632">
        <w:rPr>
          <w:rFonts w:ascii="Calibri" w:hAnsi="Calibri"/>
          <w:sz w:val="20"/>
          <w:szCs w:val="20"/>
        </w:rPr>
        <w:t>Adres internetowy ogólnodostępnej i bezpłatnej bazy danych, z których Zamawiający może pobrać odpis z właściwego rejestru lub z centralnej ewidencji i informacji o działalności gospodarczej:</w:t>
      </w:r>
    </w:p>
    <w:p w:rsidR="00F20D60" w:rsidRPr="00057632" w:rsidRDefault="00F20D60" w:rsidP="00F20D60">
      <w:pPr>
        <w:rPr>
          <w:rFonts w:ascii="Calibri" w:hAnsi="Calibri"/>
          <w:sz w:val="20"/>
          <w:szCs w:val="20"/>
        </w:rPr>
      </w:pPr>
      <w:r w:rsidRPr="00057632">
        <w:rPr>
          <w:rFonts w:ascii="Calibri" w:hAnsi="Calibri"/>
          <w:sz w:val="20"/>
          <w:szCs w:val="20"/>
        </w:rPr>
        <w:t>……………………………………………………………………………………………………………………………………………………………</w:t>
      </w:r>
    </w:p>
    <w:p w:rsidR="00F20D60" w:rsidRPr="00433BEA" w:rsidRDefault="00F20D60" w:rsidP="00F20D60">
      <w:pPr>
        <w:rPr>
          <w:rFonts w:ascii="Calibri" w:hAnsi="Calibri"/>
          <w:i/>
          <w:sz w:val="18"/>
          <w:szCs w:val="18"/>
        </w:rPr>
      </w:pPr>
      <w:r w:rsidRPr="00433BEA">
        <w:rPr>
          <w:rFonts w:ascii="Calibri" w:hAnsi="Calibri"/>
          <w:sz w:val="18"/>
          <w:szCs w:val="18"/>
        </w:rPr>
        <w:t xml:space="preserve">* </w:t>
      </w:r>
      <w:r w:rsidRPr="00433BEA">
        <w:rPr>
          <w:rFonts w:ascii="Calibri" w:hAnsi="Calibri"/>
          <w:i/>
          <w:sz w:val="18"/>
          <w:szCs w:val="18"/>
        </w:rPr>
        <w:t>niepotrzebne skreślić</w:t>
      </w:r>
      <w:bookmarkStart w:id="30" w:name="_Toc370302695"/>
      <w:bookmarkStart w:id="31" w:name="_Toc381599963"/>
      <w:bookmarkStart w:id="32" w:name="_Toc384279263"/>
      <w:bookmarkStart w:id="33" w:name="_Toc414613789"/>
      <w:bookmarkStart w:id="34" w:name="_Toc458669929"/>
    </w:p>
    <w:p w:rsidR="00F20D60" w:rsidRPr="00C56670" w:rsidRDefault="00F20D60" w:rsidP="00F20D60">
      <w:pPr>
        <w:jc w:val="both"/>
        <w:rPr>
          <w:rFonts w:ascii="Calibri" w:hAnsi="Calibri"/>
          <w:sz w:val="19"/>
          <w:szCs w:val="19"/>
        </w:rPr>
      </w:pPr>
      <w:r w:rsidRPr="00433BEA">
        <w:rPr>
          <w:rFonts w:ascii="Calibri" w:hAnsi="Calibri"/>
          <w:sz w:val="19"/>
          <w:szCs w:val="19"/>
        </w:rPr>
        <w:t>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 które zamawiający pobierze samodzielnie z tych baz danych, w celu potwierdzenia, że osoby podpisujące zobowiązanie są uprawnione do składania oświadczeń woli w imieniu Wykonawcy.</w:t>
      </w:r>
      <w:bookmarkEnd w:id="30"/>
      <w:bookmarkEnd w:id="31"/>
      <w:bookmarkEnd w:id="32"/>
      <w:bookmarkEnd w:id="33"/>
      <w:bookmarkEnd w:id="34"/>
    </w:p>
    <w:p w:rsidR="00057632" w:rsidRDefault="00057632" w:rsidP="007C1DDE">
      <w:pPr>
        <w:jc w:val="right"/>
        <w:rPr>
          <w:rFonts w:ascii="Calibri" w:hAnsi="Calibri"/>
          <w:b/>
        </w:rPr>
      </w:pPr>
    </w:p>
    <w:p w:rsidR="00B85E68" w:rsidRDefault="00851340" w:rsidP="00851340">
      <w:pPr>
        <w:rPr>
          <w:rFonts w:ascii="Calibri" w:hAnsi="Calibri"/>
          <w:b/>
        </w:rPr>
      </w:pPr>
      <w:r>
        <w:rPr>
          <w:rFonts w:ascii="Calibri" w:hAnsi="Calibri"/>
          <w:b/>
        </w:rPr>
        <w:lastRenderedPageBreak/>
        <w:t xml:space="preserve">                                                                               (WZÓR)</w:t>
      </w:r>
    </w:p>
    <w:p w:rsidR="00851340" w:rsidRDefault="00851340" w:rsidP="00851340">
      <w:pPr>
        <w:rPr>
          <w:b/>
          <w:i/>
        </w:rPr>
      </w:pPr>
      <w:r>
        <w:rPr>
          <w:i/>
        </w:rPr>
        <w:tab/>
      </w:r>
      <w:r>
        <w:rPr>
          <w:i/>
        </w:rPr>
        <w:tab/>
      </w:r>
      <w:r>
        <w:rPr>
          <w:i/>
        </w:rPr>
        <w:tab/>
      </w:r>
      <w:r>
        <w:rPr>
          <w:i/>
        </w:rPr>
        <w:tab/>
        <w:t xml:space="preserve">         </w:t>
      </w:r>
      <w:r>
        <w:rPr>
          <w:i/>
        </w:rPr>
        <w:tab/>
      </w:r>
      <w:r>
        <w:rPr>
          <w:i/>
        </w:rPr>
        <w:tab/>
      </w:r>
      <w:r>
        <w:rPr>
          <w:i/>
        </w:rPr>
        <w:tab/>
      </w:r>
    </w:p>
    <w:p w:rsidR="00851340" w:rsidRDefault="00851340" w:rsidP="00851340">
      <w:pPr>
        <w:pStyle w:val="Tytu"/>
        <w:spacing w:line="360" w:lineRule="auto"/>
        <w:rPr>
          <w:rFonts w:asciiTheme="minorHAnsi" w:hAnsiTheme="minorHAnsi" w:cs="Times New Roman"/>
          <w:sz w:val="22"/>
          <w:szCs w:val="22"/>
        </w:rPr>
      </w:pPr>
      <w:r>
        <w:rPr>
          <w:rFonts w:asciiTheme="minorHAnsi" w:hAnsiTheme="minorHAnsi" w:cs="Times New Roman"/>
          <w:sz w:val="22"/>
          <w:szCs w:val="22"/>
        </w:rPr>
        <w:t>UMOWA NR   ………………….</w:t>
      </w:r>
    </w:p>
    <w:p w:rsidR="00851340" w:rsidRDefault="00851340" w:rsidP="00851340">
      <w:pPr>
        <w:pStyle w:val="Tytu"/>
        <w:spacing w:line="360" w:lineRule="auto"/>
        <w:rPr>
          <w:rFonts w:asciiTheme="minorHAnsi" w:hAnsiTheme="minorHAnsi" w:cs="Times New Roman"/>
          <w:sz w:val="22"/>
          <w:szCs w:val="22"/>
        </w:rPr>
      </w:pPr>
    </w:p>
    <w:p w:rsidR="00851340" w:rsidRDefault="00851340" w:rsidP="00851340">
      <w:pPr>
        <w:spacing w:after="0" w:line="240" w:lineRule="auto"/>
        <w:rPr>
          <w:rFonts w:cs="Times New Roman"/>
        </w:rPr>
      </w:pPr>
      <w:r>
        <w:rPr>
          <w:rFonts w:cs="Times New Roman"/>
        </w:rPr>
        <w:t xml:space="preserve">zawarta w dniu </w:t>
      </w:r>
      <w:r>
        <w:rPr>
          <w:rFonts w:cs="Times New Roman"/>
          <w:b/>
        </w:rPr>
        <w:t>…………………………</w:t>
      </w:r>
      <w:r>
        <w:rPr>
          <w:rFonts w:cs="Times New Roman"/>
        </w:rPr>
        <w:t xml:space="preserve"> roku  pomiędzy:</w:t>
      </w:r>
    </w:p>
    <w:p w:rsidR="00851340" w:rsidRDefault="00851340" w:rsidP="00851340">
      <w:pPr>
        <w:suppressAutoHyphens/>
        <w:spacing w:after="0" w:line="240" w:lineRule="auto"/>
        <w:contextualSpacing/>
        <w:jc w:val="both"/>
        <w:rPr>
          <w:rFonts w:ascii="Arial" w:eastAsia="Times New Roman" w:hAnsi="Arial" w:cs="Arial"/>
          <w:bCs/>
          <w:i/>
          <w:sz w:val="20"/>
          <w:szCs w:val="20"/>
          <w:lang w:eastAsia="zh-CN"/>
        </w:rPr>
      </w:pPr>
      <w:r>
        <w:rPr>
          <w:rFonts w:ascii="Arial" w:eastAsia="Times New Roman" w:hAnsi="Arial" w:cs="Arial"/>
          <w:b/>
          <w:bCs/>
          <w:i/>
          <w:sz w:val="20"/>
          <w:szCs w:val="20"/>
          <w:lang w:eastAsia="zh-CN"/>
        </w:rPr>
        <w:t>Powiatem Wołowskim, Pl. Piastowski 2, 56 – 100 Wołów,</w:t>
      </w:r>
      <w:r>
        <w:rPr>
          <w:rFonts w:ascii="Arial" w:eastAsia="Times New Roman" w:hAnsi="Arial" w:cs="Arial"/>
          <w:bCs/>
          <w:i/>
          <w:sz w:val="20"/>
          <w:szCs w:val="20"/>
          <w:lang w:eastAsia="zh-CN"/>
        </w:rPr>
        <w:t xml:space="preserve"> </w:t>
      </w:r>
      <w:r>
        <w:rPr>
          <w:b/>
          <w:i/>
          <w:szCs w:val="24"/>
        </w:rPr>
        <w:t>NIP: 988-02-19-208</w:t>
      </w:r>
      <w:r>
        <w:rPr>
          <w:szCs w:val="24"/>
        </w:rPr>
        <w:t xml:space="preserve">  </w:t>
      </w:r>
      <w:r>
        <w:rPr>
          <w:rFonts w:ascii="Arial" w:eastAsia="Times New Roman" w:hAnsi="Arial" w:cs="Arial"/>
          <w:bCs/>
          <w:i/>
          <w:sz w:val="20"/>
          <w:szCs w:val="20"/>
          <w:lang w:eastAsia="zh-CN"/>
        </w:rPr>
        <w:t xml:space="preserve">reprezentowanym na podstawie udzielonego przez Zarząd Powiatu pełnomocnictwa przez: </w:t>
      </w:r>
    </w:p>
    <w:p w:rsidR="00851340" w:rsidRDefault="00851340" w:rsidP="00851340">
      <w:pPr>
        <w:suppressAutoHyphens/>
        <w:spacing w:after="0" w:line="240" w:lineRule="auto"/>
        <w:contextualSpacing/>
        <w:jc w:val="both"/>
        <w:rPr>
          <w:rFonts w:ascii="Arial" w:eastAsia="Times New Roman" w:hAnsi="Arial" w:cs="Arial"/>
          <w:sz w:val="20"/>
          <w:szCs w:val="20"/>
          <w:lang w:eastAsia="zh-CN"/>
        </w:rPr>
      </w:pPr>
    </w:p>
    <w:p w:rsidR="00851340" w:rsidRDefault="00851340" w:rsidP="00851340">
      <w:pPr>
        <w:numPr>
          <w:ilvl w:val="0"/>
          <w:numId w:val="76"/>
        </w:numPr>
        <w:suppressAutoHyphens/>
        <w:spacing w:after="0" w:line="240" w:lineRule="auto"/>
        <w:contextualSpacing/>
        <w:jc w:val="both"/>
        <w:textAlignment w:val="baseline"/>
        <w:rPr>
          <w:rFonts w:ascii="Arial" w:eastAsia="Times New Roman" w:hAnsi="Arial" w:cs="Arial"/>
          <w:sz w:val="20"/>
          <w:szCs w:val="20"/>
          <w:lang w:eastAsia="zh-CN"/>
        </w:rPr>
      </w:pPr>
      <w:r>
        <w:rPr>
          <w:rFonts w:ascii="Arial" w:eastAsia="Times New Roman" w:hAnsi="Arial" w:cs="Arial"/>
          <w:b/>
          <w:bCs/>
          <w:i/>
          <w:sz w:val="20"/>
          <w:szCs w:val="20"/>
          <w:lang w:eastAsia="zh-CN"/>
        </w:rPr>
        <w:t>Janusz Dziarski –</w:t>
      </w:r>
      <w:r>
        <w:rPr>
          <w:rFonts w:ascii="Arial" w:eastAsia="Times New Roman" w:hAnsi="Arial" w:cs="Arial"/>
          <w:bCs/>
          <w:i/>
          <w:sz w:val="20"/>
          <w:szCs w:val="20"/>
          <w:lang w:eastAsia="zh-CN"/>
        </w:rPr>
        <w:t xml:space="preserve"> Starosta – Kierownik Starostwa Powiatowego w Wołowie - powiatowej jednostki budżetowej, realizującego zadania z zakresu administracji rządowej - przy pl. Piastowskim 2, 56-100 Wołów,</w:t>
      </w:r>
    </w:p>
    <w:p w:rsidR="00851340" w:rsidRDefault="00851340" w:rsidP="00851340">
      <w:pPr>
        <w:suppressAutoHyphens/>
        <w:spacing w:after="0" w:line="240" w:lineRule="auto"/>
        <w:ind w:left="720"/>
        <w:contextualSpacing/>
        <w:jc w:val="both"/>
        <w:textAlignment w:val="baseline"/>
        <w:rPr>
          <w:rFonts w:ascii="Arial" w:eastAsia="Times New Roman" w:hAnsi="Arial" w:cs="Arial"/>
          <w:sz w:val="20"/>
          <w:szCs w:val="20"/>
          <w:lang w:eastAsia="zh-CN"/>
        </w:rPr>
      </w:pPr>
    </w:p>
    <w:p w:rsidR="00851340" w:rsidRDefault="00851340" w:rsidP="00851340">
      <w:pPr>
        <w:suppressAutoHyphens/>
        <w:spacing w:after="0" w:line="240" w:lineRule="auto"/>
        <w:ind w:firstLine="709"/>
        <w:contextualSpacing/>
        <w:jc w:val="both"/>
        <w:rPr>
          <w:rFonts w:ascii="Arial" w:eastAsia="Times New Roman" w:hAnsi="Arial" w:cs="Arial"/>
          <w:b/>
          <w:bCs/>
          <w:i/>
          <w:sz w:val="20"/>
          <w:szCs w:val="20"/>
          <w:lang w:eastAsia="zh-CN"/>
        </w:rPr>
      </w:pPr>
      <w:r>
        <w:rPr>
          <w:rFonts w:ascii="Arial" w:eastAsia="Times New Roman" w:hAnsi="Arial" w:cs="Arial"/>
          <w:bCs/>
          <w:i/>
          <w:sz w:val="20"/>
          <w:szCs w:val="20"/>
          <w:lang w:eastAsia="zh-CN"/>
        </w:rPr>
        <w:t xml:space="preserve">przy kontrasygnacie Głównej Księgowej - </w:t>
      </w:r>
      <w:r>
        <w:rPr>
          <w:rFonts w:ascii="Arial" w:eastAsia="Times New Roman" w:hAnsi="Arial" w:cs="Arial"/>
          <w:b/>
          <w:bCs/>
          <w:i/>
          <w:sz w:val="20"/>
          <w:szCs w:val="20"/>
          <w:lang w:eastAsia="zh-CN"/>
        </w:rPr>
        <w:t xml:space="preserve">Katarzyny Pietkiewicz </w:t>
      </w:r>
    </w:p>
    <w:p w:rsidR="00851340" w:rsidRDefault="00851340" w:rsidP="00851340">
      <w:pPr>
        <w:suppressAutoHyphens/>
        <w:spacing w:after="0" w:line="240" w:lineRule="auto"/>
        <w:ind w:firstLine="709"/>
        <w:contextualSpacing/>
        <w:jc w:val="both"/>
        <w:rPr>
          <w:rFonts w:ascii="Arial" w:eastAsia="Times New Roman" w:hAnsi="Arial" w:cs="Arial"/>
          <w:sz w:val="20"/>
          <w:szCs w:val="20"/>
          <w:lang w:eastAsia="zh-CN"/>
        </w:rPr>
      </w:pPr>
    </w:p>
    <w:p w:rsidR="00851340" w:rsidRDefault="00851340" w:rsidP="00851340">
      <w:pPr>
        <w:suppressAutoHyphens/>
        <w:spacing w:after="0" w:line="240" w:lineRule="auto"/>
        <w:ind w:firstLine="709"/>
        <w:contextualSpacing/>
        <w:jc w:val="both"/>
        <w:rPr>
          <w:rFonts w:ascii="Arial" w:eastAsia="Times New Roman" w:hAnsi="Arial" w:cs="Arial"/>
          <w:color w:val="00000A"/>
          <w:sz w:val="20"/>
          <w:szCs w:val="20"/>
          <w:lang w:eastAsia="zh-CN"/>
        </w:rPr>
      </w:pPr>
      <w:r>
        <w:rPr>
          <w:rFonts w:ascii="Arial" w:eastAsia="Times New Roman" w:hAnsi="Arial" w:cs="Arial"/>
          <w:color w:val="00000A"/>
          <w:sz w:val="20"/>
          <w:szCs w:val="20"/>
          <w:lang w:eastAsia="zh-CN"/>
        </w:rPr>
        <w:t xml:space="preserve">zwanym/ej  w dalszej części umowy </w:t>
      </w:r>
      <w:r>
        <w:rPr>
          <w:rFonts w:ascii="Arial" w:eastAsia="Times New Roman" w:hAnsi="Arial" w:cs="Arial"/>
          <w:b/>
          <w:bCs/>
          <w:color w:val="00000A"/>
          <w:sz w:val="20"/>
          <w:szCs w:val="20"/>
          <w:lang w:eastAsia="zh-CN"/>
        </w:rPr>
        <w:t>„Zamawiającym”</w:t>
      </w:r>
      <w:r>
        <w:rPr>
          <w:rFonts w:ascii="Arial" w:eastAsia="Times New Roman" w:hAnsi="Arial" w:cs="Arial"/>
          <w:color w:val="00000A"/>
          <w:sz w:val="20"/>
          <w:szCs w:val="20"/>
          <w:lang w:eastAsia="zh-CN"/>
        </w:rPr>
        <w:t>,</w:t>
      </w:r>
    </w:p>
    <w:p w:rsidR="00851340" w:rsidRDefault="00851340" w:rsidP="00851340">
      <w:pPr>
        <w:spacing w:after="0" w:line="240" w:lineRule="auto"/>
        <w:rPr>
          <w:rFonts w:eastAsiaTheme="minorEastAsia" w:cs="Times New Roman"/>
          <w:lang w:eastAsia="pl-PL"/>
        </w:rPr>
      </w:pPr>
    </w:p>
    <w:p w:rsidR="00851340" w:rsidRDefault="00851340" w:rsidP="00851340">
      <w:pPr>
        <w:spacing w:after="0" w:line="240" w:lineRule="auto"/>
        <w:rPr>
          <w:rFonts w:cs="Times New Roman"/>
        </w:rPr>
      </w:pPr>
      <w:r>
        <w:rPr>
          <w:rFonts w:cs="Times New Roman"/>
        </w:rPr>
        <w:t>a</w:t>
      </w:r>
    </w:p>
    <w:p w:rsidR="00851340" w:rsidRDefault="00851340" w:rsidP="00851340">
      <w:pPr>
        <w:spacing w:after="0" w:line="240" w:lineRule="auto"/>
        <w:ind w:firstLine="709"/>
        <w:rPr>
          <w:rFonts w:cs="Times New Roman"/>
        </w:rPr>
      </w:pPr>
      <w:r>
        <w:rPr>
          <w:rFonts w:cs="Times New Roman"/>
        </w:rPr>
        <w:t>…………………………………………..</w:t>
      </w:r>
    </w:p>
    <w:p w:rsidR="00851340" w:rsidRDefault="00851340" w:rsidP="00851340">
      <w:pPr>
        <w:spacing w:after="0" w:line="240" w:lineRule="auto"/>
        <w:ind w:firstLine="709"/>
        <w:rPr>
          <w:rFonts w:cs="Times New Roman"/>
        </w:rPr>
      </w:pPr>
      <w:r>
        <w:rPr>
          <w:rFonts w:cs="Times New Roman"/>
        </w:rPr>
        <w:t>…………………………………………..</w:t>
      </w:r>
    </w:p>
    <w:p w:rsidR="00851340" w:rsidRDefault="00851340" w:rsidP="00851340">
      <w:pPr>
        <w:spacing w:after="0" w:line="240" w:lineRule="auto"/>
        <w:ind w:firstLine="709"/>
      </w:pPr>
    </w:p>
    <w:p w:rsidR="00851340" w:rsidRDefault="00851340" w:rsidP="00851340">
      <w:pPr>
        <w:spacing w:after="0" w:line="240" w:lineRule="auto"/>
        <w:ind w:firstLine="709"/>
      </w:pPr>
      <w:r>
        <w:t>Działającą/-cym na podstawie ………............. pod nr ………………………….</w:t>
      </w:r>
    </w:p>
    <w:p w:rsidR="00851340" w:rsidRDefault="00851340" w:rsidP="00851340">
      <w:pPr>
        <w:spacing w:after="0" w:line="240" w:lineRule="auto"/>
        <w:ind w:firstLine="709"/>
      </w:pPr>
      <w:r>
        <w:rPr>
          <w:b/>
          <w:bCs/>
        </w:rPr>
        <w:t>Posiadającą/-cym NIP ……………………………… REGON …………………………..</w:t>
      </w:r>
    </w:p>
    <w:p w:rsidR="00851340" w:rsidRDefault="00851340" w:rsidP="00851340">
      <w:pPr>
        <w:spacing w:after="0" w:line="240" w:lineRule="auto"/>
      </w:pPr>
    </w:p>
    <w:p w:rsidR="00851340" w:rsidRDefault="00851340" w:rsidP="00851340">
      <w:pPr>
        <w:spacing w:after="0" w:line="240" w:lineRule="auto"/>
      </w:pPr>
      <w:r>
        <w:t xml:space="preserve">              reprezentowaną przez:</w:t>
      </w:r>
    </w:p>
    <w:p w:rsidR="00851340" w:rsidRDefault="00851340" w:rsidP="00851340">
      <w:pPr>
        <w:spacing w:after="0" w:line="240" w:lineRule="auto"/>
      </w:pPr>
      <w:r>
        <w:rPr>
          <w:b/>
        </w:rPr>
        <w:t>1. …………………………………… –</w:t>
      </w:r>
      <w:r>
        <w:t xml:space="preserve"> ………………………………………………</w:t>
      </w:r>
    </w:p>
    <w:p w:rsidR="00851340" w:rsidRDefault="00851340" w:rsidP="00851340">
      <w:pPr>
        <w:spacing w:after="0" w:line="240" w:lineRule="auto"/>
      </w:pPr>
      <w:r>
        <w:t>zwaną/</w:t>
      </w:r>
      <w:proofErr w:type="spellStart"/>
      <w:r>
        <w:t>nym</w:t>
      </w:r>
      <w:proofErr w:type="spellEnd"/>
      <w:r>
        <w:t xml:space="preserve">  w dalszej treści umowy „</w:t>
      </w:r>
      <w:r>
        <w:rPr>
          <w:b/>
        </w:rPr>
        <w:t>Wykonawcą”</w:t>
      </w:r>
    </w:p>
    <w:p w:rsidR="00851340" w:rsidRDefault="00851340" w:rsidP="00851340">
      <w:pPr>
        <w:spacing w:after="0" w:line="240" w:lineRule="auto"/>
        <w:rPr>
          <w:rFonts w:cs="Times New Roman"/>
        </w:rPr>
      </w:pPr>
    </w:p>
    <w:p w:rsidR="00851340" w:rsidRDefault="00851340" w:rsidP="00851340">
      <w:pPr>
        <w:autoSpaceDE w:val="0"/>
        <w:autoSpaceDN w:val="0"/>
        <w:adjustRightInd w:val="0"/>
        <w:spacing w:after="0" w:line="240" w:lineRule="auto"/>
        <w:jc w:val="both"/>
        <w:rPr>
          <w:rFonts w:cs="Times New Roman"/>
        </w:rPr>
      </w:pPr>
      <w:r>
        <w:rPr>
          <w:rFonts w:cs="Times New Roman"/>
        </w:rPr>
        <w:t>W wyniku postępowania o udzielenie zamówienia publicznego w trybie przetargu nieograniczonego przeprowadzonego zgodnie z przepisami ustawy z dnia 29 stycznia 2004 r. Prawo zamówień</w:t>
      </w:r>
      <w:r>
        <w:rPr>
          <w:rFonts w:cs="Times New Roman"/>
          <w:i/>
        </w:rPr>
        <w:t xml:space="preserve"> </w:t>
      </w:r>
      <w:r>
        <w:rPr>
          <w:rFonts w:cs="Times New Roman"/>
        </w:rPr>
        <w:t xml:space="preserve">publicznych </w:t>
      </w:r>
      <w:r>
        <w:rPr>
          <w:rFonts w:cs="Times New Roman"/>
          <w:color w:val="000000"/>
        </w:rPr>
        <w:t xml:space="preserve">(tekst jednolity Dz. U. z 2018 r. , poz. 1986 </w:t>
      </w:r>
      <w:proofErr w:type="spellStart"/>
      <w:r>
        <w:rPr>
          <w:rFonts w:cs="Times New Roman"/>
          <w:color w:val="000000"/>
        </w:rPr>
        <w:t>t.j</w:t>
      </w:r>
      <w:proofErr w:type="spellEnd"/>
      <w:r>
        <w:rPr>
          <w:rFonts w:cs="Times New Roman"/>
          <w:color w:val="000000"/>
        </w:rPr>
        <w:t xml:space="preserve">.) </w:t>
      </w:r>
      <w:r>
        <w:rPr>
          <w:rFonts w:cs="Times New Roman"/>
        </w:rPr>
        <w:t>na wykonanie usługi pn. „</w:t>
      </w:r>
      <w:r>
        <w:rPr>
          <w:rFonts w:cs="Times New Roman"/>
          <w:b/>
          <w:bCs/>
          <w:i/>
          <w:iCs/>
        </w:rPr>
        <w:t xml:space="preserve">Założenie i modernizacja szczegółowej osnowy poziomej 3 klasy na obszarze gminy Brzeg Dolny ”  </w:t>
      </w:r>
      <w:r>
        <w:rPr>
          <w:rFonts w:cs="Times New Roman"/>
        </w:rPr>
        <w:t>została zawarta umowa o następującej treści:</w:t>
      </w:r>
    </w:p>
    <w:p w:rsidR="00851340" w:rsidRDefault="00851340" w:rsidP="00851340">
      <w:pPr>
        <w:autoSpaceDE w:val="0"/>
        <w:autoSpaceDN w:val="0"/>
        <w:adjustRightInd w:val="0"/>
        <w:spacing w:after="0" w:line="240" w:lineRule="auto"/>
        <w:jc w:val="both"/>
        <w:rPr>
          <w:rFonts w:cs="Times New Roman"/>
          <w:b/>
          <w:bCs/>
          <w:i/>
          <w:iCs/>
          <w:strike/>
        </w:rPr>
      </w:pPr>
    </w:p>
    <w:p w:rsidR="00851340" w:rsidRDefault="00851340" w:rsidP="00851340">
      <w:pPr>
        <w:spacing w:after="0" w:line="240" w:lineRule="auto"/>
        <w:jc w:val="center"/>
        <w:rPr>
          <w:rFonts w:cs="Times New Roman"/>
          <w:b/>
        </w:rPr>
      </w:pPr>
      <w:r>
        <w:rPr>
          <w:rFonts w:cs="Times New Roman"/>
          <w:b/>
        </w:rPr>
        <w:t>§ 1.</w:t>
      </w:r>
    </w:p>
    <w:p w:rsidR="00851340" w:rsidRDefault="00851340" w:rsidP="00851340">
      <w:pPr>
        <w:spacing w:after="0" w:line="240" w:lineRule="auto"/>
        <w:jc w:val="center"/>
        <w:rPr>
          <w:rFonts w:cs="Times New Roman"/>
          <w:b/>
        </w:rPr>
      </w:pPr>
      <w:r>
        <w:rPr>
          <w:rFonts w:cs="Times New Roman"/>
          <w:b/>
        </w:rPr>
        <w:t>Przedmiot umowy</w:t>
      </w:r>
    </w:p>
    <w:p w:rsidR="00851340" w:rsidRDefault="00851340" w:rsidP="00851340">
      <w:pPr>
        <w:spacing w:after="0" w:line="240" w:lineRule="auto"/>
        <w:jc w:val="center"/>
        <w:rPr>
          <w:rFonts w:cs="Times New Roman"/>
          <w:b/>
        </w:rPr>
      </w:pPr>
    </w:p>
    <w:p w:rsidR="00851340" w:rsidRDefault="00851340" w:rsidP="00851340">
      <w:pPr>
        <w:pStyle w:val="Akapitzlist"/>
        <w:numPr>
          <w:ilvl w:val="0"/>
          <w:numId w:val="77"/>
        </w:numPr>
        <w:autoSpaceDE w:val="0"/>
        <w:autoSpaceDN w:val="0"/>
        <w:adjustRightInd w:val="0"/>
        <w:spacing w:after="0" w:line="240" w:lineRule="auto"/>
        <w:ind w:left="284" w:hanging="284"/>
        <w:jc w:val="both"/>
        <w:rPr>
          <w:rFonts w:cs="Times New Roman"/>
        </w:rPr>
      </w:pPr>
      <w:r>
        <w:rPr>
          <w:rFonts w:cs="Times New Roman"/>
        </w:rPr>
        <w:t>Zamawiający zleca , a Wykonawca przyjmuje do wykonania na rzecz Zamawiającego prace geodezyjne zwane dalej „Usługami„  wyszczególnione w załączniku nr 1 „Warunki techniczne” oraz w załączniku nr 10 „ Opis projektu modernizacji szczegółowej osnowy poziomej 3 klasy na obszarze gminy Brzeg Dolny”   stanowiących integralną cześć  zamówienia.</w:t>
      </w:r>
    </w:p>
    <w:p w:rsidR="00851340" w:rsidRDefault="00851340" w:rsidP="00851340">
      <w:pPr>
        <w:pStyle w:val="Akapitzlist"/>
        <w:numPr>
          <w:ilvl w:val="0"/>
          <w:numId w:val="77"/>
        </w:numPr>
        <w:autoSpaceDE w:val="0"/>
        <w:autoSpaceDN w:val="0"/>
        <w:adjustRightInd w:val="0"/>
        <w:spacing w:after="0" w:line="240" w:lineRule="auto"/>
        <w:ind w:left="284" w:hanging="284"/>
        <w:jc w:val="both"/>
        <w:rPr>
          <w:rFonts w:cs="Times New Roman"/>
        </w:rPr>
      </w:pPr>
      <w:r>
        <w:rPr>
          <w:rFonts w:ascii="Calibri" w:hAnsi="Calibri" w:cs="Calibri"/>
          <w:color w:val="000000"/>
        </w:rPr>
        <w:t>Wykonawca</w:t>
      </w:r>
      <w:r>
        <w:rPr>
          <w:rFonts w:ascii="Calibri" w:hAnsi="Calibri" w:cs="Calibri"/>
          <w:i/>
          <w:color w:val="000000"/>
        </w:rPr>
        <w:t xml:space="preserve"> </w:t>
      </w:r>
      <w:r>
        <w:rPr>
          <w:rFonts w:ascii="Calibri" w:hAnsi="Calibri" w:cs="Calibri"/>
          <w:color w:val="000000"/>
        </w:rPr>
        <w:t xml:space="preserve">zobowiązany jest do wykonania przedmiotu umowy zgodnie z warunkami technicznymi przedstawionymi przez Zamawiającego oraz zgodnie z przepisami: </w:t>
      </w:r>
    </w:p>
    <w:p w:rsidR="00851340" w:rsidRDefault="00851340" w:rsidP="00851340">
      <w:pPr>
        <w:pStyle w:val="Tekstpodstawowy"/>
        <w:tabs>
          <w:tab w:val="left" w:pos="720"/>
        </w:tabs>
        <w:spacing w:line="276" w:lineRule="auto"/>
        <w:ind w:left="709" w:hanging="720"/>
        <w:jc w:val="both"/>
        <w:rPr>
          <w:rFonts w:ascii="Calibri" w:hAnsi="Calibri" w:cs="Calibri"/>
          <w:b w:val="0"/>
          <w:color w:val="000000"/>
          <w:sz w:val="22"/>
          <w:szCs w:val="22"/>
        </w:rPr>
      </w:pPr>
    </w:p>
    <w:p w:rsidR="00851340" w:rsidRDefault="00851340" w:rsidP="00D50E22">
      <w:pPr>
        <w:pStyle w:val="Akapitzlist"/>
        <w:numPr>
          <w:ilvl w:val="0"/>
          <w:numId w:val="95"/>
        </w:numPr>
        <w:autoSpaceDE w:val="0"/>
        <w:autoSpaceDN w:val="0"/>
        <w:adjustRightInd w:val="0"/>
        <w:spacing w:after="0" w:line="240" w:lineRule="auto"/>
        <w:jc w:val="both"/>
        <w:rPr>
          <w:rFonts w:cs="Arial"/>
        </w:rPr>
      </w:pPr>
      <w:r>
        <w:rPr>
          <w:rFonts w:cs="Arial"/>
        </w:rPr>
        <w:t>Ustawa z dnia 17 maja 1989r. Prawo Geodezyjne i Kartograficzne (</w:t>
      </w:r>
      <w:r>
        <w:rPr>
          <w:rStyle w:val="ng-binding"/>
        </w:rPr>
        <w:t xml:space="preserve">Dz.U.2017 r. , poz. 2101 </w:t>
      </w:r>
      <w:proofErr w:type="spellStart"/>
      <w:r>
        <w:rPr>
          <w:rStyle w:val="ng-binding"/>
        </w:rPr>
        <w:t>t.j</w:t>
      </w:r>
      <w:proofErr w:type="spellEnd"/>
      <w:r>
        <w:rPr>
          <w:rStyle w:val="ng-binding"/>
        </w:rPr>
        <w:t>.</w:t>
      </w:r>
      <w:r>
        <w:rPr>
          <w:rFonts w:cs="Arial"/>
        </w:rPr>
        <w:t>),</w:t>
      </w:r>
    </w:p>
    <w:p w:rsidR="00851340" w:rsidRDefault="00851340" w:rsidP="00D50E22">
      <w:pPr>
        <w:pStyle w:val="Akapitzlist"/>
        <w:numPr>
          <w:ilvl w:val="0"/>
          <w:numId w:val="95"/>
        </w:numPr>
        <w:autoSpaceDE w:val="0"/>
        <w:autoSpaceDN w:val="0"/>
        <w:adjustRightInd w:val="0"/>
        <w:spacing w:after="0" w:line="240" w:lineRule="auto"/>
        <w:jc w:val="both"/>
        <w:rPr>
          <w:rFonts w:cs="Arial"/>
        </w:rPr>
      </w:pPr>
      <w:r>
        <w:rPr>
          <w:rFonts w:cs="Arial"/>
        </w:rPr>
        <w:t>Rozporządzenie Rady Ministrów z dnia 15 października 2012 r. w sprawie państwowego systemu odniesień przestrzennych (Dz. U. z 2012 r. poz.1247)</w:t>
      </w:r>
    </w:p>
    <w:p w:rsidR="00851340" w:rsidRDefault="00851340" w:rsidP="00D50E22">
      <w:pPr>
        <w:pStyle w:val="Akapitzlist"/>
        <w:numPr>
          <w:ilvl w:val="0"/>
          <w:numId w:val="95"/>
        </w:numPr>
        <w:autoSpaceDE w:val="0"/>
        <w:autoSpaceDN w:val="0"/>
        <w:adjustRightInd w:val="0"/>
        <w:spacing w:after="0" w:line="240" w:lineRule="auto"/>
        <w:jc w:val="both"/>
        <w:rPr>
          <w:rFonts w:cs="Arial"/>
        </w:rPr>
      </w:pPr>
      <w:r>
        <w:rPr>
          <w:rFonts w:cs="Arial"/>
        </w:rPr>
        <w:t>Rozporządzenie Ministra Administracji i Cyfryzacji z dnia 14 lutego 2012r. w sprawie osnów geodezyjnych , grawimetrycznych i magnetycznych ( Dz. U. z 2012r. , poz. 352)</w:t>
      </w:r>
    </w:p>
    <w:p w:rsidR="00851340" w:rsidRDefault="00851340" w:rsidP="00D50E22">
      <w:pPr>
        <w:pStyle w:val="Akapitzlist"/>
        <w:numPr>
          <w:ilvl w:val="0"/>
          <w:numId w:val="95"/>
        </w:numPr>
        <w:autoSpaceDE w:val="0"/>
        <w:autoSpaceDN w:val="0"/>
        <w:adjustRightInd w:val="0"/>
        <w:spacing w:after="0" w:line="240" w:lineRule="auto"/>
        <w:jc w:val="both"/>
        <w:rPr>
          <w:rFonts w:cs="Arial"/>
        </w:rPr>
      </w:pPr>
      <w:r>
        <w:rPr>
          <w:rFonts w:cs="Arial"/>
        </w:rPr>
        <w:lastRenderedPageBreak/>
        <w:t>Rozporządzenie Ministra Administracji i Cyfryzacji z dnia 5 września 2013 r. w sprawie organizacji i trybu prowadzenia państwowego zasobu geodezyjnego i kartograficznego (Dz.U. z 2013 r. poz. 1183)</w:t>
      </w:r>
    </w:p>
    <w:p w:rsidR="00851340" w:rsidRDefault="00851340" w:rsidP="00D50E22">
      <w:pPr>
        <w:pStyle w:val="Akapitzlist"/>
        <w:numPr>
          <w:ilvl w:val="0"/>
          <w:numId w:val="95"/>
        </w:numPr>
        <w:autoSpaceDE w:val="0"/>
        <w:autoSpaceDN w:val="0"/>
        <w:adjustRightInd w:val="0"/>
        <w:spacing w:after="0" w:line="240" w:lineRule="auto"/>
        <w:jc w:val="both"/>
        <w:rPr>
          <w:rFonts w:cs="Arial"/>
        </w:rPr>
      </w:pPr>
      <w:r>
        <w:rPr>
          <w:rFonts w:cs="Arial"/>
        </w:rPr>
        <w:t>Rozporządzenie Ministra Spraw Wewnętrznych i Administracji z dnia 9 listopada 2011 r. w sprawie standardów technicznych wykonywania geodezyjnych pomiarów sytuacyjnych i wysokościowych oraz opracowywania i przekazywania wyników tych pomiarów do państwowego zasobu geodezyjnego i kartograficznego  (Dz. U. z 2011 r. Nr 263, poz. 1572)</w:t>
      </w:r>
    </w:p>
    <w:p w:rsidR="00851340" w:rsidRDefault="00851340" w:rsidP="00D50E22">
      <w:pPr>
        <w:pStyle w:val="Akapitzlist"/>
        <w:numPr>
          <w:ilvl w:val="0"/>
          <w:numId w:val="95"/>
        </w:numPr>
        <w:autoSpaceDE w:val="0"/>
        <w:autoSpaceDN w:val="0"/>
        <w:adjustRightInd w:val="0"/>
        <w:spacing w:after="0" w:line="240" w:lineRule="auto"/>
        <w:jc w:val="both"/>
        <w:rPr>
          <w:rFonts w:cs="Arial"/>
        </w:rPr>
      </w:pPr>
      <w:r>
        <w:rPr>
          <w:rFonts w:cstheme="minorHAnsi"/>
        </w:rPr>
        <w:t>ustawa z dnia 10 maja 2018 r. o ochronie danych osobowych (Dz.U. z 2018 r.,   poz. 1000) oraz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851340" w:rsidRDefault="00851340" w:rsidP="00851340">
      <w:pPr>
        <w:pStyle w:val="Tekstpodstawowy"/>
        <w:widowControl w:val="0"/>
        <w:kinsoku w:val="0"/>
        <w:overflowPunct w:val="0"/>
        <w:autoSpaceDE w:val="0"/>
        <w:autoSpaceDN w:val="0"/>
        <w:adjustRightInd w:val="0"/>
        <w:spacing w:line="276" w:lineRule="auto"/>
        <w:ind w:left="851" w:right="112"/>
        <w:jc w:val="both"/>
        <w:rPr>
          <w:rFonts w:ascii="Calibri" w:hAnsi="Calibri" w:cs="Calibri"/>
          <w:b w:val="0"/>
          <w:sz w:val="22"/>
          <w:szCs w:val="22"/>
        </w:rPr>
      </w:pPr>
    </w:p>
    <w:p w:rsidR="00851340" w:rsidRDefault="00851340" w:rsidP="00851340">
      <w:pPr>
        <w:pStyle w:val="Akapitzlist"/>
        <w:numPr>
          <w:ilvl w:val="0"/>
          <w:numId w:val="77"/>
        </w:numPr>
        <w:autoSpaceDE w:val="0"/>
        <w:autoSpaceDN w:val="0"/>
        <w:adjustRightInd w:val="0"/>
        <w:spacing w:after="0" w:line="240" w:lineRule="auto"/>
        <w:ind w:left="284" w:hanging="284"/>
        <w:jc w:val="both"/>
        <w:rPr>
          <w:rFonts w:ascii="Calibri Light" w:hAnsi="Calibri Light" w:cs="Calibri Light"/>
        </w:rPr>
      </w:pPr>
      <w:r>
        <w:rPr>
          <w:rFonts w:cs="Times New Roman"/>
        </w:rPr>
        <w:t xml:space="preserve"> Wykonawca zobowiązuje się do wykonania Usługi, o której mowa w ust. 1 w terminie </w:t>
      </w:r>
      <w:r>
        <w:rPr>
          <w:rFonts w:cs="Times New Roman"/>
          <w:b/>
        </w:rPr>
        <w:t>od daty podpisania umowy do  18.11.2019 r.</w:t>
      </w:r>
    </w:p>
    <w:p w:rsidR="00851340" w:rsidRDefault="00851340" w:rsidP="00851340">
      <w:pPr>
        <w:pStyle w:val="Akapitzlist"/>
        <w:autoSpaceDE w:val="0"/>
        <w:autoSpaceDN w:val="0"/>
        <w:adjustRightInd w:val="0"/>
        <w:spacing w:after="0" w:line="240" w:lineRule="auto"/>
        <w:ind w:left="284"/>
        <w:jc w:val="both"/>
        <w:rPr>
          <w:rFonts w:cs="Times New Roman"/>
          <w:b/>
        </w:rPr>
      </w:pP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t>§ 2.</w:t>
      </w: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t xml:space="preserve">Materiały wynikowe </w:t>
      </w:r>
    </w:p>
    <w:p w:rsidR="00851340" w:rsidRDefault="00851340" w:rsidP="00851340">
      <w:pPr>
        <w:autoSpaceDE w:val="0"/>
        <w:autoSpaceDN w:val="0"/>
        <w:adjustRightInd w:val="0"/>
        <w:spacing w:after="0" w:line="240" w:lineRule="auto"/>
        <w:jc w:val="center"/>
        <w:rPr>
          <w:rFonts w:cs="Times New Roman"/>
          <w:color w:val="000000"/>
        </w:rPr>
      </w:pPr>
    </w:p>
    <w:p w:rsidR="00851340" w:rsidRDefault="00851340" w:rsidP="00851340">
      <w:pPr>
        <w:pStyle w:val="Tekstpodstawowy"/>
        <w:numPr>
          <w:ilvl w:val="0"/>
          <w:numId w:val="79"/>
        </w:numPr>
        <w:jc w:val="both"/>
        <w:rPr>
          <w:rFonts w:asciiTheme="minorHAnsi" w:hAnsiTheme="minorHAnsi"/>
          <w:b w:val="0"/>
          <w:sz w:val="22"/>
          <w:szCs w:val="22"/>
        </w:rPr>
      </w:pPr>
      <w:r>
        <w:rPr>
          <w:rFonts w:asciiTheme="minorHAnsi" w:hAnsiTheme="minorHAnsi"/>
          <w:b w:val="0"/>
          <w:sz w:val="22"/>
          <w:szCs w:val="22"/>
        </w:rPr>
        <w:t xml:space="preserve">Wykonawca przekaże Zamawiającemu w terminie określonym w § 1 ust.2 umowy materiały wynikowe zgodnie z wykazem przedstawionym w  punkcie 6.4  załącznika nr 1 do SIWZ                        </w:t>
      </w:r>
      <w:proofErr w:type="spellStart"/>
      <w:r>
        <w:rPr>
          <w:rFonts w:asciiTheme="minorHAnsi" w:hAnsiTheme="minorHAnsi"/>
          <w:b w:val="0"/>
          <w:sz w:val="22"/>
          <w:szCs w:val="22"/>
        </w:rPr>
        <w:t>pn</w:t>
      </w:r>
      <w:proofErr w:type="spellEnd"/>
      <w:r>
        <w:rPr>
          <w:rFonts w:asciiTheme="minorHAnsi" w:hAnsiTheme="minorHAnsi"/>
          <w:b w:val="0"/>
          <w:sz w:val="22"/>
          <w:szCs w:val="22"/>
        </w:rPr>
        <w:t xml:space="preserve"> </w:t>
      </w:r>
      <w:r>
        <w:rPr>
          <w:rFonts w:asciiTheme="minorHAnsi" w:hAnsiTheme="minorHAnsi"/>
          <w:b w:val="0"/>
          <w:i/>
          <w:sz w:val="22"/>
          <w:szCs w:val="22"/>
        </w:rPr>
        <w:t>„ Warunki techniczne założenia i modernizacji poziomej osnowy szczegółowej 3 klasy na obszarze gminy Brzeg Dolny</w:t>
      </w:r>
      <w:r>
        <w:rPr>
          <w:rFonts w:asciiTheme="minorHAnsi" w:hAnsiTheme="minorHAnsi"/>
          <w:b w:val="0"/>
          <w:sz w:val="22"/>
          <w:szCs w:val="22"/>
        </w:rPr>
        <w:t>” .</w:t>
      </w:r>
    </w:p>
    <w:p w:rsidR="00851340" w:rsidRDefault="00851340" w:rsidP="00851340">
      <w:pPr>
        <w:pStyle w:val="Tekstpodstawowy"/>
        <w:numPr>
          <w:ilvl w:val="0"/>
          <w:numId w:val="79"/>
        </w:numPr>
        <w:jc w:val="both"/>
        <w:rPr>
          <w:rFonts w:asciiTheme="minorHAnsi" w:hAnsiTheme="minorHAnsi"/>
          <w:b w:val="0"/>
          <w:sz w:val="22"/>
          <w:szCs w:val="22"/>
        </w:rPr>
      </w:pPr>
      <w:r>
        <w:rPr>
          <w:rFonts w:asciiTheme="minorHAnsi" w:hAnsiTheme="minorHAnsi"/>
          <w:b w:val="0"/>
          <w:sz w:val="22"/>
          <w:szCs w:val="22"/>
        </w:rPr>
        <w:t xml:space="preserve"> Operat powstały w wyniku wykonania umowy będzie skompletowany zgodnie z </w:t>
      </w:r>
      <w:r>
        <w:rPr>
          <w:b w:val="0"/>
          <w:sz w:val="22"/>
          <w:szCs w:val="22"/>
        </w:rPr>
        <w:t xml:space="preserve">§71 </w:t>
      </w:r>
      <w:r>
        <w:rPr>
          <w:rFonts w:asciiTheme="minorHAnsi" w:hAnsiTheme="minorHAnsi"/>
          <w:b w:val="0"/>
          <w:sz w:val="22"/>
          <w:szCs w:val="22"/>
        </w:rPr>
        <w:t>Rozporządzenia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 Dz. U. z 2011r. poz. 1572).</w:t>
      </w:r>
    </w:p>
    <w:p w:rsidR="00851340" w:rsidRDefault="00851340" w:rsidP="00851340">
      <w:pPr>
        <w:pStyle w:val="Tekstpodstawowy"/>
        <w:ind w:left="360"/>
        <w:rPr>
          <w:rFonts w:asciiTheme="minorHAnsi" w:hAnsiTheme="minorHAnsi"/>
          <w:sz w:val="22"/>
          <w:szCs w:val="22"/>
        </w:rPr>
      </w:pPr>
    </w:p>
    <w:p w:rsidR="00851340" w:rsidRDefault="00851340" w:rsidP="00851340">
      <w:pPr>
        <w:pStyle w:val="Tekstpodstawowy"/>
        <w:ind w:left="360"/>
        <w:rPr>
          <w:rFonts w:asciiTheme="minorHAnsi" w:hAnsiTheme="minorHAnsi"/>
          <w:sz w:val="22"/>
          <w:szCs w:val="22"/>
        </w:rPr>
      </w:pPr>
    </w:p>
    <w:p w:rsidR="00851340" w:rsidRDefault="00851340" w:rsidP="00851340">
      <w:pPr>
        <w:pStyle w:val="Tekstpodstawowy"/>
        <w:ind w:left="360"/>
        <w:rPr>
          <w:rFonts w:asciiTheme="minorHAnsi" w:hAnsiTheme="minorHAnsi"/>
          <w:sz w:val="22"/>
          <w:szCs w:val="22"/>
        </w:rPr>
      </w:pPr>
    </w:p>
    <w:p w:rsidR="00851340" w:rsidRDefault="00851340" w:rsidP="00851340">
      <w:pPr>
        <w:tabs>
          <w:tab w:val="left" w:pos="284"/>
        </w:tabs>
        <w:spacing w:after="0" w:line="240" w:lineRule="auto"/>
        <w:ind w:left="284" w:hanging="284"/>
        <w:jc w:val="center"/>
        <w:rPr>
          <w:rFonts w:cs="Times New Roman"/>
          <w:b/>
        </w:rPr>
      </w:pPr>
      <w:r>
        <w:rPr>
          <w:rFonts w:cs="Times New Roman"/>
          <w:b/>
        </w:rPr>
        <w:t>§ 3.</w:t>
      </w:r>
    </w:p>
    <w:p w:rsidR="00851340" w:rsidRDefault="00851340" w:rsidP="00851340">
      <w:pPr>
        <w:tabs>
          <w:tab w:val="left" w:pos="284"/>
        </w:tabs>
        <w:spacing w:after="0" w:line="240" w:lineRule="auto"/>
        <w:ind w:left="284" w:hanging="284"/>
        <w:jc w:val="center"/>
        <w:rPr>
          <w:rFonts w:cs="Times New Roman"/>
          <w:b/>
        </w:rPr>
      </w:pPr>
      <w:r>
        <w:rPr>
          <w:rFonts w:cs="Times New Roman"/>
          <w:b/>
        </w:rPr>
        <w:t xml:space="preserve">Zobowiązania Wykonawcy </w:t>
      </w:r>
    </w:p>
    <w:p w:rsidR="00851340" w:rsidRDefault="00851340" w:rsidP="00851340">
      <w:pPr>
        <w:tabs>
          <w:tab w:val="left" w:pos="284"/>
        </w:tabs>
        <w:spacing w:after="0" w:line="240" w:lineRule="auto"/>
        <w:ind w:left="284" w:hanging="284"/>
        <w:jc w:val="center"/>
        <w:rPr>
          <w:rFonts w:cs="Times New Roman"/>
          <w:b/>
        </w:rPr>
      </w:pPr>
    </w:p>
    <w:p w:rsidR="00851340" w:rsidRDefault="00851340" w:rsidP="00851340">
      <w:pPr>
        <w:pStyle w:val="Akapitzlist"/>
        <w:numPr>
          <w:ilvl w:val="0"/>
          <w:numId w:val="80"/>
        </w:numPr>
        <w:autoSpaceDE w:val="0"/>
        <w:autoSpaceDN w:val="0"/>
        <w:adjustRightInd w:val="0"/>
        <w:spacing w:after="0" w:line="240" w:lineRule="auto"/>
        <w:ind w:left="284" w:hanging="284"/>
        <w:jc w:val="both"/>
        <w:rPr>
          <w:rFonts w:cs="Times New Roman"/>
          <w:color w:val="000000"/>
        </w:rPr>
      </w:pPr>
      <w:r>
        <w:rPr>
          <w:rFonts w:cs="Times New Roman"/>
          <w:color w:val="000000"/>
        </w:rPr>
        <w:t xml:space="preserve">Wykonawca będzie świadczyć Usługi z należytą starannością, zgodnie z najlepszymi praktykami przyjętymi przy świadczeniu Usług. </w:t>
      </w:r>
    </w:p>
    <w:p w:rsidR="00851340" w:rsidRDefault="00851340" w:rsidP="00851340">
      <w:pPr>
        <w:pStyle w:val="Akapitzlist"/>
        <w:numPr>
          <w:ilvl w:val="0"/>
          <w:numId w:val="80"/>
        </w:numPr>
        <w:autoSpaceDE w:val="0"/>
        <w:autoSpaceDN w:val="0"/>
        <w:adjustRightInd w:val="0"/>
        <w:spacing w:after="0" w:line="240" w:lineRule="auto"/>
        <w:ind w:left="284" w:hanging="284"/>
        <w:jc w:val="both"/>
        <w:rPr>
          <w:rFonts w:cs="Times New Roman"/>
          <w:color w:val="000000"/>
        </w:rPr>
      </w:pPr>
      <w:r>
        <w:rPr>
          <w:rFonts w:cs="Times New Roman"/>
          <w:color w:val="000000"/>
        </w:rPr>
        <w:t>Wykonawca oświadcza, że posiada wiedzę i niezbędne uprawnienia do wykonania Usługi.</w:t>
      </w:r>
    </w:p>
    <w:p w:rsidR="00851340" w:rsidRDefault="00851340" w:rsidP="00851340">
      <w:pPr>
        <w:pStyle w:val="Akapitzlist"/>
        <w:numPr>
          <w:ilvl w:val="0"/>
          <w:numId w:val="80"/>
        </w:numPr>
        <w:autoSpaceDE w:val="0"/>
        <w:autoSpaceDN w:val="0"/>
        <w:adjustRightInd w:val="0"/>
        <w:spacing w:after="0" w:line="240" w:lineRule="auto"/>
        <w:ind w:left="284" w:hanging="284"/>
        <w:jc w:val="both"/>
        <w:rPr>
          <w:rFonts w:cs="Times New Roman"/>
          <w:color w:val="000000"/>
        </w:rPr>
      </w:pPr>
      <w:r>
        <w:rPr>
          <w:rFonts w:cs="Times New Roman"/>
          <w:color w:val="000000"/>
        </w:rPr>
        <w:t xml:space="preserve">Wykonawca odpowiada wobec Zamawiającego za szkody powstałe z jego winy, a także za szkody, które  powstałyby w przypadku , gdyby Wykonawca nie działał lub zaniechał działania, do którego był zobowiązany. </w:t>
      </w:r>
    </w:p>
    <w:p w:rsidR="00851340" w:rsidRDefault="00851340" w:rsidP="00851340">
      <w:pPr>
        <w:pStyle w:val="Akapitzlist"/>
        <w:numPr>
          <w:ilvl w:val="0"/>
          <w:numId w:val="80"/>
        </w:numPr>
        <w:autoSpaceDE w:val="0"/>
        <w:autoSpaceDN w:val="0"/>
        <w:adjustRightInd w:val="0"/>
        <w:spacing w:after="0" w:line="240" w:lineRule="auto"/>
        <w:ind w:left="284" w:hanging="284"/>
        <w:jc w:val="both"/>
        <w:rPr>
          <w:rFonts w:cs="Times New Roman"/>
          <w:color w:val="000000"/>
        </w:rPr>
      </w:pPr>
      <w:r>
        <w:rPr>
          <w:rFonts w:cs="Times New Roman"/>
          <w:color w:val="000000"/>
        </w:rPr>
        <w:t xml:space="preserve">Wykonawca przenosi na Zamawiającego własność rzeczy, których wykonanie wynikało z charakteru  usług  z chwilą zakończenia realizacji  przedmiotu umowy oraz  z chwilą  rozwiązania lub wygaśnięcia niniejszej umowy z winy Wykonawcy. </w:t>
      </w:r>
    </w:p>
    <w:p w:rsidR="00851340" w:rsidRDefault="00851340" w:rsidP="00851340">
      <w:pPr>
        <w:pStyle w:val="Akapitzlist"/>
        <w:numPr>
          <w:ilvl w:val="0"/>
          <w:numId w:val="80"/>
        </w:numPr>
        <w:autoSpaceDE w:val="0"/>
        <w:autoSpaceDN w:val="0"/>
        <w:adjustRightInd w:val="0"/>
        <w:spacing w:after="0" w:line="240" w:lineRule="auto"/>
        <w:ind w:left="284" w:hanging="284"/>
        <w:jc w:val="both"/>
        <w:rPr>
          <w:rFonts w:cs="Times New Roman"/>
          <w:color w:val="000000"/>
        </w:rPr>
      </w:pPr>
      <w:r>
        <w:rPr>
          <w:rFonts w:cs="Times New Roman"/>
        </w:rPr>
        <w:t xml:space="preserve"> Wykonanie usług będących przedmiotem niniejszej umowy nastąpi przy użyciu materiałów i urządzeń Wykonawcy. </w:t>
      </w:r>
    </w:p>
    <w:p w:rsidR="00851340" w:rsidRDefault="00851340" w:rsidP="00851340">
      <w:pPr>
        <w:pStyle w:val="Akapitzlist"/>
        <w:numPr>
          <w:ilvl w:val="0"/>
          <w:numId w:val="80"/>
        </w:numPr>
        <w:autoSpaceDE w:val="0"/>
        <w:autoSpaceDN w:val="0"/>
        <w:adjustRightInd w:val="0"/>
        <w:spacing w:after="0" w:line="240" w:lineRule="auto"/>
        <w:ind w:left="284" w:hanging="284"/>
        <w:jc w:val="both"/>
        <w:rPr>
          <w:rFonts w:cs="Times New Roman"/>
          <w:color w:val="000000"/>
        </w:rPr>
      </w:pPr>
      <w:r>
        <w:rPr>
          <w:rFonts w:cs="Times New Roman"/>
        </w:rPr>
        <w:t>Informacje i materiały niezbędne do wykonania przedmiotu umowy Wykonawca  pozyska sam od Zamawiającego  w ramach realizacji niniejszej pracy geodezyjnej.</w:t>
      </w:r>
    </w:p>
    <w:p w:rsidR="00851340" w:rsidRDefault="00851340" w:rsidP="00851340">
      <w:pPr>
        <w:pStyle w:val="Akapitzlist"/>
        <w:numPr>
          <w:ilvl w:val="0"/>
          <w:numId w:val="80"/>
        </w:numPr>
        <w:autoSpaceDE w:val="0"/>
        <w:autoSpaceDN w:val="0"/>
        <w:adjustRightInd w:val="0"/>
        <w:spacing w:after="0" w:line="240" w:lineRule="auto"/>
        <w:ind w:left="284" w:hanging="284"/>
        <w:jc w:val="both"/>
        <w:rPr>
          <w:rFonts w:cs="Times New Roman"/>
          <w:color w:val="000000"/>
        </w:rPr>
      </w:pPr>
      <w:r>
        <w:rPr>
          <w:rFonts w:cs="Times New Roman"/>
        </w:rPr>
        <w:t>Wykonawca zobowiązuje się  do:</w:t>
      </w:r>
    </w:p>
    <w:p w:rsidR="00851340" w:rsidRDefault="00851340" w:rsidP="00851340">
      <w:pPr>
        <w:pStyle w:val="Tekstpodstawowy"/>
        <w:numPr>
          <w:ilvl w:val="0"/>
          <w:numId w:val="81"/>
        </w:numPr>
        <w:jc w:val="both"/>
        <w:rPr>
          <w:rFonts w:asciiTheme="minorHAnsi" w:hAnsiTheme="minorHAnsi"/>
          <w:b w:val="0"/>
          <w:sz w:val="22"/>
          <w:szCs w:val="22"/>
        </w:rPr>
      </w:pPr>
      <w:r>
        <w:rPr>
          <w:rFonts w:asciiTheme="minorHAnsi" w:hAnsiTheme="minorHAnsi"/>
          <w:b w:val="0"/>
          <w:sz w:val="22"/>
          <w:szCs w:val="22"/>
        </w:rPr>
        <w:t xml:space="preserve">ochrony danych w rozumieniu przepisów ustawy z dnia 10.05.2018r. o ochronie danych osobowych  </w:t>
      </w:r>
      <w:r>
        <w:rPr>
          <w:b w:val="0"/>
          <w:sz w:val="22"/>
          <w:szCs w:val="22"/>
        </w:rPr>
        <w:t xml:space="preserve">(Dz.U. z 2018r. , poz. 1000 ) w </w:t>
      </w:r>
      <w:r>
        <w:rPr>
          <w:b w:val="0"/>
        </w:rPr>
        <w:t xml:space="preserve"> </w:t>
      </w:r>
      <w:r>
        <w:rPr>
          <w:rFonts w:asciiTheme="minorHAnsi" w:hAnsiTheme="minorHAnsi"/>
          <w:b w:val="0"/>
          <w:sz w:val="22"/>
          <w:szCs w:val="22"/>
        </w:rPr>
        <w:t xml:space="preserve">związku z przedmiotem umowy określonym w § </w:t>
      </w:r>
      <w:r>
        <w:rPr>
          <w:rFonts w:asciiTheme="minorHAnsi" w:hAnsiTheme="minorHAnsi"/>
          <w:b w:val="0"/>
          <w:sz w:val="22"/>
          <w:szCs w:val="22"/>
        </w:rPr>
        <w:lastRenderedPageBreak/>
        <w:t>1 ust.1  i  ponosi odpowiedzialność za przetwarzanie danych niezgodnie z  umową i ustawą o ochronie danych osobowych,</w:t>
      </w:r>
    </w:p>
    <w:p w:rsidR="00851340" w:rsidRDefault="00851340" w:rsidP="00851340">
      <w:pPr>
        <w:pStyle w:val="Tekstpodstawowy"/>
        <w:numPr>
          <w:ilvl w:val="0"/>
          <w:numId w:val="81"/>
        </w:numPr>
        <w:jc w:val="both"/>
        <w:rPr>
          <w:rFonts w:asciiTheme="minorHAnsi" w:hAnsiTheme="minorHAnsi"/>
          <w:b w:val="0"/>
          <w:sz w:val="22"/>
          <w:szCs w:val="22"/>
        </w:rPr>
      </w:pPr>
      <w:r>
        <w:rPr>
          <w:rFonts w:asciiTheme="minorHAnsi" w:hAnsiTheme="minorHAnsi"/>
          <w:b w:val="0"/>
          <w:sz w:val="22"/>
          <w:szCs w:val="22"/>
        </w:rPr>
        <w:t xml:space="preserve">zabezpieczenia przetwarzanych danych osobowych przed udostępnieniem osobom nieuprawnionym, zabraniem przez osobę nieuprawnioną, utratą, </w:t>
      </w:r>
    </w:p>
    <w:p w:rsidR="00851340" w:rsidRDefault="00851340" w:rsidP="00851340">
      <w:pPr>
        <w:pStyle w:val="Tekstpodstawowy"/>
        <w:numPr>
          <w:ilvl w:val="0"/>
          <w:numId w:val="81"/>
        </w:numPr>
        <w:jc w:val="both"/>
        <w:rPr>
          <w:rFonts w:asciiTheme="minorHAnsi" w:hAnsiTheme="minorHAnsi"/>
          <w:b w:val="0"/>
          <w:sz w:val="22"/>
          <w:szCs w:val="22"/>
        </w:rPr>
      </w:pPr>
      <w:r>
        <w:rPr>
          <w:rFonts w:asciiTheme="minorHAnsi" w:hAnsiTheme="minorHAnsi"/>
          <w:b w:val="0"/>
          <w:sz w:val="22"/>
          <w:szCs w:val="22"/>
        </w:rPr>
        <w:t>zastosowania przy przetwarzaniu danych osobowych, środków technicznych i organizacyjnych zapewniających ochronę danych,</w:t>
      </w:r>
    </w:p>
    <w:p w:rsidR="00851340" w:rsidRDefault="00851340" w:rsidP="00851340">
      <w:pPr>
        <w:pStyle w:val="Tekstpodstawowy"/>
        <w:numPr>
          <w:ilvl w:val="0"/>
          <w:numId w:val="81"/>
        </w:numPr>
        <w:jc w:val="both"/>
        <w:rPr>
          <w:rFonts w:asciiTheme="minorHAnsi" w:hAnsiTheme="minorHAnsi"/>
          <w:b w:val="0"/>
          <w:sz w:val="22"/>
          <w:szCs w:val="22"/>
        </w:rPr>
      </w:pPr>
      <w:r>
        <w:rPr>
          <w:rFonts w:asciiTheme="minorHAnsi" w:hAnsiTheme="minorHAnsi"/>
          <w:b w:val="0"/>
          <w:sz w:val="22"/>
          <w:szCs w:val="22"/>
        </w:rPr>
        <w:t>trwałego zniszczenia wszystkich przekazanych danych lub ich kopii w terminie do 14 dni po zakończeniu wykonania przedmiotu umowy określonego w § 1 ust. 1.</w:t>
      </w:r>
    </w:p>
    <w:p w:rsidR="00851340" w:rsidRDefault="00851340" w:rsidP="00851340">
      <w:pPr>
        <w:pStyle w:val="Tekstpodstawowy"/>
        <w:numPr>
          <w:ilvl w:val="0"/>
          <w:numId w:val="80"/>
        </w:numPr>
        <w:ind w:left="284" w:hanging="284"/>
        <w:jc w:val="both"/>
        <w:rPr>
          <w:rFonts w:asciiTheme="minorHAnsi" w:hAnsiTheme="minorHAnsi"/>
          <w:b w:val="0"/>
          <w:sz w:val="22"/>
          <w:szCs w:val="22"/>
        </w:rPr>
      </w:pPr>
      <w:r>
        <w:rPr>
          <w:rFonts w:asciiTheme="minorHAnsi" w:hAnsiTheme="minorHAnsi"/>
          <w:b w:val="0"/>
          <w:sz w:val="22"/>
          <w:szCs w:val="22"/>
        </w:rPr>
        <w:t>Wykonawca oświadcza, że podmiot trzeci …………. (nazwa podmiotu trzeciego), na zasoby którego w zakresie wykształcenia i/lub kwalifikacji zawodowych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851340" w:rsidRDefault="00851340" w:rsidP="00851340">
      <w:pPr>
        <w:pStyle w:val="Tekstpodstawowy"/>
        <w:numPr>
          <w:ilvl w:val="0"/>
          <w:numId w:val="80"/>
        </w:numPr>
        <w:ind w:left="284"/>
        <w:jc w:val="both"/>
        <w:rPr>
          <w:rFonts w:asciiTheme="minorHAnsi" w:hAnsiTheme="minorHAnsi"/>
          <w:b w:val="0"/>
          <w:sz w:val="22"/>
          <w:szCs w:val="22"/>
        </w:rPr>
      </w:pPr>
      <w:r>
        <w:rPr>
          <w:rFonts w:asciiTheme="minorHAnsi" w:hAnsiTheme="minorHAnsi"/>
          <w:b w:val="0"/>
          <w:sz w:val="22"/>
          <w:szCs w:val="22"/>
        </w:rPr>
        <w:t>Wykonawca zapewnia, że …………. (nazwa podmiotu trzeciego),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(nazwa podmiotu trzeciego) z tego tytułu nie obciążają Zamawiającego.</w:t>
      </w:r>
    </w:p>
    <w:p w:rsidR="00851340" w:rsidRDefault="00851340" w:rsidP="00851340">
      <w:pPr>
        <w:pStyle w:val="Tekstpodstawowy"/>
        <w:numPr>
          <w:ilvl w:val="0"/>
          <w:numId w:val="80"/>
        </w:numPr>
        <w:ind w:left="284"/>
        <w:jc w:val="both"/>
        <w:rPr>
          <w:rFonts w:asciiTheme="minorHAnsi" w:hAnsiTheme="minorHAnsi"/>
          <w:b w:val="0"/>
          <w:sz w:val="22"/>
          <w:szCs w:val="22"/>
        </w:rPr>
      </w:pPr>
      <w:r>
        <w:rPr>
          <w:rFonts w:asciiTheme="minorHAnsi" w:hAnsiTheme="minorHAnsi"/>
          <w:b w:val="0"/>
          <w:sz w:val="22"/>
          <w:szCs w:val="22"/>
        </w:rPr>
        <w:t>Stosownie do art. 29 ust. 3a ustawy Prawo zamówień publicznych Wykonawca oświadcza, że wszystkie osoby wykonujące czynności w zakresie realizacji zamówienia, których zakres został przez Zamawiającego określony w SIWZ i których wykonanie polega na wykonywaniu pracy w sposób określony w art. 22 § 1 ustawy z dnia 26 czerwca 1974 r. – Kodeks pracy, będą zatrudnione na podstawie umowy o pracę.</w:t>
      </w:r>
    </w:p>
    <w:p w:rsidR="00851340" w:rsidRDefault="00851340" w:rsidP="00851340">
      <w:pPr>
        <w:pStyle w:val="Tekstpodstawowy"/>
        <w:numPr>
          <w:ilvl w:val="0"/>
          <w:numId w:val="80"/>
        </w:numPr>
        <w:ind w:left="284"/>
        <w:jc w:val="both"/>
        <w:rPr>
          <w:rFonts w:asciiTheme="minorHAnsi" w:hAnsiTheme="minorHAnsi"/>
          <w:b w:val="0"/>
          <w:sz w:val="22"/>
          <w:szCs w:val="22"/>
        </w:rPr>
      </w:pPr>
      <w:r>
        <w:rPr>
          <w:rFonts w:asciiTheme="minorHAnsi" w:hAnsiTheme="minorHAnsi"/>
          <w:b w:val="0"/>
          <w:sz w:val="22"/>
          <w:szCs w:val="22"/>
        </w:rPr>
        <w:t>Wykonawca w terminie 10 dni od dnia podpisania umowy będzie zobowiązany do przedstawienia Zamawiającemu danych osób, o których mowa w ust. 10 (imię i nazwisko oraz stanowisko pracy) w formie wykazu.</w:t>
      </w:r>
    </w:p>
    <w:p w:rsidR="00851340" w:rsidRDefault="00851340" w:rsidP="00851340">
      <w:pPr>
        <w:pStyle w:val="Tekstpodstawowy"/>
        <w:numPr>
          <w:ilvl w:val="0"/>
          <w:numId w:val="80"/>
        </w:numPr>
        <w:ind w:left="284"/>
        <w:jc w:val="both"/>
        <w:rPr>
          <w:rFonts w:asciiTheme="minorHAnsi" w:hAnsiTheme="minorHAnsi"/>
          <w:b w:val="0"/>
          <w:sz w:val="22"/>
          <w:szCs w:val="22"/>
        </w:rPr>
      </w:pPr>
      <w:r>
        <w:rPr>
          <w:rFonts w:asciiTheme="minorHAnsi" w:hAnsiTheme="minorHAnsi"/>
          <w:b w:val="0"/>
          <w:sz w:val="22"/>
          <w:szCs w:val="22"/>
        </w:rPr>
        <w:t>Zmiana wykazu, o którym mowa w ust. 11 w przypadku wystąpienia konieczności zmiany danych osób oddelegowanych do wykonywania zamówienia nie wymaga aneksu do umowy (wykonawca przedstawia korektę wykazu w przypadku zmiany osób oddelegowanych do wykonywania zamówienia do wiadomości zamawiającego).</w:t>
      </w:r>
    </w:p>
    <w:p w:rsidR="00851340" w:rsidRDefault="00851340" w:rsidP="00851340">
      <w:pPr>
        <w:pStyle w:val="Tekstpodstawowy"/>
        <w:numPr>
          <w:ilvl w:val="0"/>
          <w:numId w:val="80"/>
        </w:numPr>
        <w:ind w:left="284"/>
        <w:jc w:val="both"/>
        <w:rPr>
          <w:rFonts w:asciiTheme="minorHAnsi" w:hAnsiTheme="minorHAnsi"/>
          <w:b w:val="0"/>
          <w:sz w:val="22"/>
          <w:szCs w:val="22"/>
        </w:rPr>
      </w:pPr>
      <w:r>
        <w:rPr>
          <w:rFonts w:asciiTheme="minorHAnsi" w:hAnsiTheme="minorHAnsi"/>
          <w:b w:val="0"/>
          <w:sz w:val="22"/>
          <w:szCs w:val="22"/>
        </w:rPr>
        <w:t>Wykonawca na każde pisemne żądanie Zamawiającego będzie zobowiązany, w terminie 5 dni, do przedstawienia dokumentów potwierdzających bieżące opłacanie składek i należnych podatków z tytułu zatrudnienia osób wskazanych w wykazie, o którym mowa w ust. 10. Zamawiający nie może zwracać się ze wskazanym żądaniem częściej niż 1 raz w miesiącu.</w:t>
      </w:r>
    </w:p>
    <w:p w:rsidR="00851340" w:rsidRDefault="00851340" w:rsidP="00851340">
      <w:pPr>
        <w:pStyle w:val="Tekstpodstawowy"/>
        <w:numPr>
          <w:ilvl w:val="0"/>
          <w:numId w:val="80"/>
        </w:numPr>
        <w:ind w:left="284"/>
        <w:jc w:val="both"/>
        <w:rPr>
          <w:rFonts w:asciiTheme="minorHAnsi" w:hAnsiTheme="minorHAnsi"/>
          <w:b w:val="0"/>
          <w:sz w:val="22"/>
          <w:szCs w:val="22"/>
        </w:rPr>
      </w:pPr>
      <w:r>
        <w:rPr>
          <w:rFonts w:asciiTheme="minorHAnsi" w:hAnsiTheme="minorHAnsi"/>
          <w:b w:val="0"/>
          <w:sz w:val="22"/>
          <w:szCs w:val="22"/>
        </w:rPr>
        <w:t>Zamawiający zastrzega sobie prawo przeprowadzenia kontroli na miejscu wykonywania zamówienia w celu weryfikacji, czy osoby wykonujące czynności przy realizacji zamówienia są osobami wskazanymi przez wykonawcę (lub podwykonawcę i dalszego podwykonawcę) w wykazie, o którym mowa w ust. 11.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851340" w:rsidRDefault="00851340" w:rsidP="00851340">
      <w:pPr>
        <w:pStyle w:val="Tekstpodstawowy"/>
        <w:numPr>
          <w:ilvl w:val="0"/>
          <w:numId w:val="80"/>
        </w:numPr>
        <w:ind w:left="284"/>
        <w:jc w:val="both"/>
        <w:rPr>
          <w:rFonts w:asciiTheme="minorHAnsi" w:hAnsiTheme="minorHAnsi"/>
          <w:b w:val="0"/>
          <w:sz w:val="22"/>
          <w:szCs w:val="22"/>
        </w:rPr>
      </w:pPr>
      <w:r>
        <w:rPr>
          <w:rFonts w:asciiTheme="minorHAnsi" w:hAnsiTheme="minorHAnsi"/>
          <w:b w:val="0"/>
          <w:sz w:val="22"/>
          <w:szCs w:val="22"/>
        </w:rPr>
        <w:lastRenderedPageBreak/>
        <w:t>Zamawiającemu przysługuje prawo naliczenia Wykonawcy kar umownych z tytułu:</w:t>
      </w:r>
    </w:p>
    <w:p w:rsidR="00851340" w:rsidRDefault="00851340" w:rsidP="00851340">
      <w:pPr>
        <w:pStyle w:val="Tekstpodstawowy"/>
        <w:ind w:left="567" w:hanging="283"/>
        <w:rPr>
          <w:rFonts w:asciiTheme="minorHAnsi" w:hAnsiTheme="minorHAnsi"/>
          <w:b w:val="0"/>
          <w:sz w:val="22"/>
          <w:szCs w:val="22"/>
        </w:rPr>
      </w:pPr>
      <w:r>
        <w:rPr>
          <w:rFonts w:asciiTheme="minorHAnsi" w:hAnsiTheme="minorHAnsi"/>
          <w:b w:val="0"/>
          <w:sz w:val="22"/>
          <w:szCs w:val="22"/>
        </w:rPr>
        <w:t>1) oddelegowania do wykonywania czynności wskazanych w ust. 10 osób niezatrudnionych na podstawie umowy o pracę – w wysokości 500 zł za każdy stwierdzony przypadek (kara może być nakładana wielokrotnie w odniesieniu do tej samej osoby, jeżeli zamawiający podczas kontroli stwierdzi, że nie jest ona zatrudniona na umowę o pracę);</w:t>
      </w:r>
    </w:p>
    <w:p w:rsidR="00851340" w:rsidRDefault="00851340" w:rsidP="00851340">
      <w:pPr>
        <w:pStyle w:val="Tekstpodstawowy"/>
        <w:ind w:left="567" w:hanging="283"/>
        <w:rPr>
          <w:rFonts w:asciiTheme="minorHAnsi" w:hAnsiTheme="minorHAnsi"/>
          <w:b w:val="0"/>
          <w:sz w:val="22"/>
          <w:szCs w:val="22"/>
        </w:rPr>
      </w:pPr>
      <w:r>
        <w:rPr>
          <w:rFonts w:asciiTheme="minorHAnsi" w:hAnsiTheme="minorHAnsi"/>
          <w:b w:val="0"/>
          <w:sz w:val="22"/>
          <w:szCs w:val="22"/>
        </w:rPr>
        <w:t>2) oddelegowania do wykonywania czynności wskazanych w ust.10 osób niewskazanych w wykazie o którym mowa w ust. 11 – w wysokości 500 zł za każdy stwierdzony przypadek (kara może być nakładana wielokrotnie w odniesieniu do tej samej osoby, jeżeli zamawiający podczas kontroli stwierdzi, że nie jest ona wskazana w wykazie o którym mowa w ust. 11);</w:t>
      </w:r>
    </w:p>
    <w:p w:rsidR="00851340" w:rsidRDefault="00851340" w:rsidP="00851340">
      <w:pPr>
        <w:pStyle w:val="Tekstpodstawowy"/>
        <w:ind w:left="567" w:hanging="283"/>
        <w:rPr>
          <w:rFonts w:asciiTheme="minorHAnsi" w:hAnsiTheme="minorHAnsi"/>
          <w:b w:val="0"/>
          <w:sz w:val="22"/>
          <w:szCs w:val="22"/>
        </w:rPr>
      </w:pPr>
      <w:r>
        <w:rPr>
          <w:rFonts w:asciiTheme="minorHAnsi" w:hAnsiTheme="minorHAnsi"/>
          <w:b w:val="0"/>
          <w:sz w:val="22"/>
          <w:szCs w:val="22"/>
        </w:rPr>
        <w:t>3) odmowy podania danych umożliwiających identyfikację wykonujących czynności wskazane w ust. 10 na zasadach określonych w ust. 14 – w wysokości 500 zł za każdy stwierdzony przypadek (kara może być nakładana wielokrotnie w odniesieniu do tej samej osoby w przypadku niewskazania jej danych przez wykonawcę w drodze oświadczenia o którym mowa w ust. 14;</w:t>
      </w:r>
    </w:p>
    <w:p w:rsidR="00851340" w:rsidRDefault="00851340" w:rsidP="00851340">
      <w:pPr>
        <w:pStyle w:val="Tekstpodstawowy"/>
        <w:ind w:left="567" w:hanging="283"/>
        <w:rPr>
          <w:rFonts w:asciiTheme="minorHAnsi" w:hAnsiTheme="minorHAnsi"/>
          <w:b w:val="0"/>
          <w:sz w:val="22"/>
          <w:szCs w:val="22"/>
        </w:rPr>
      </w:pPr>
      <w:r>
        <w:rPr>
          <w:rFonts w:asciiTheme="minorHAnsi" w:hAnsiTheme="minorHAnsi"/>
          <w:b w:val="0"/>
          <w:sz w:val="22"/>
          <w:szCs w:val="22"/>
        </w:rPr>
        <w:t>4) nie przedstawienia w terminie żądanych dokumentów, o których mowa w niniejszym paragrafie, - w wysokości 2 000,00 zł, a w przypadku dwukrotnego niewywiązania się ze wskazanego obowiązku lub zmiany sposobu zatrudnienia osób wskazanych w wykazie o którym mowa w ust. 11, również prawo odstąpienia od umowy i naliczenia dodatkowo kary umownej jak za nienależyte wykonanie zamówienia</w:t>
      </w:r>
    </w:p>
    <w:p w:rsidR="00851340" w:rsidRDefault="00851340" w:rsidP="00851340">
      <w:pPr>
        <w:pStyle w:val="Tekstpodstawowy"/>
        <w:numPr>
          <w:ilvl w:val="0"/>
          <w:numId w:val="82"/>
        </w:numPr>
        <w:jc w:val="both"/>
        <w:rPr>
          <w:rFonts w:asciiTheme="minorHAnsi" w:hAnsiTheme="minorHAnsi"/>
          <w:b w:val="0"/>
          <w:sz w:val="22"/>
          <w:szCs w:val="22"/>
        </w:rPr>
      </w:pPr>
      <w:r>
        <w:rPr>
          <w:rFonts w:asciiTheme="minorHAnsi" w:hAnsiTheme="minorHAnsi"/>
          <w:b w:val="0"/>
          <w:sz w:val="22"/>
          <w:szCs w:val="22"/>
        </w:rPr>
        <w:t>Postanowienia ust. 10 - 15 stosuje się odpowiednio do pracowników podwykonawców i dalszych podwykonawców.</w:t>
      </w:r>
    </w:p>
    <w:p w:rsidR="00851340" w:rsidRDefault="00851340" w:rsidP="00851340">
      <w:pPr>
        <w:tabs>
          <w:tab w:val="left" w:pos="284"/>
        </w:tabs>
        <w:spacing w:after="0" w:line="240" w:lineRule="auto"/>
        <w:ind w:left="284" w:hanging="284"/>
        <w:jc w:val="center"/>
        <w:rPr>
          <w:rFonts w:cs="Times New Roman"/>
          <w:b/>
        </w:rPr>
      </w:pPr>
      <w:r>
        <w:rPr>
          <w:rFonts w:cs="Times New Roman"/>
          <w:b/>
        </w:rPr>
        <w:t>§ 4.</w:t>
      </w:r>
    </w:p>
    <w:p w:rsidR="00851340" w:rsidRDefault="00851340" w:rsidP="00851340">
      <w:pPr>
        <w:tabs>
          <w:tab w:val="left" w:pos="284"/>
        </w:tabs>
        <w:spacing w:after="0" w:line="240" w:lineRule="auto"/>
        <w:ind w:left="284" w:hanging="284"/>
        <w:jc w:val="center"/>
        <w:rPr>
          <w:rFonts w:cs="Times New Roman"/>
          <w:b/>
        </w:rPr>
      </w:pPr>
      <w:r>
        <w:rPr>
          <w:rFonts w:cs="Times New Roman"/>
          <w:b/>
        </w:rPr>
        <w:t xml:space="preserve">Zobowiązania Zamawiającego </w:t>
      </w:r>
    </w:p>
    <w:p w:rsidR="00851340" w:rsidRDefault="00851340" w:rsidP="00851340">
      <w:pPr>
        <w:tabs>
          <w:tab w:val="left" w:pos="284"/>
        </w:tabs>
        <w:spacing w:after="0" w:line="240" w:lineRule="auto"/>
        <w:ind w:left="284" w:hanging="284"/>
        <w:jc w:val="center"/>
        <w:rPr>
          <w:rFonts w:cs="Times New Roman"/>
          <w:b/>
        </w:rPr>
      </w:pPr>
    </w:p>
    <w:p w:rsidR="00851340" w:rsidRDefault="00851340" w:rsidP="00851340">
      <w:pPr>
        <w:pStyle w:val="Akapitzlist"/>
        <w:numPr>
          <w:ilvl w:val="0"/>
          <w:numId w:val="83"/>
        </w:numPr>
        <w:tabs>
          <w:tab w:val="left" w:pos="284"/>
        </w:tabs>
        <w:spacing w:after="0" w:line="240" w:lineRule="auto"/>
        <w:ind w:left="284" w:hanging="284"/>
        <w:jc w:val="both"/>
        <w:rPr>
          <w:rFonts w:cs="Times New Roman"/>
        </w:rPr>
      </w:pPr>
      <w:r>
        <w:rPr>
          <w:rFonts w:cs="Times New Roman"/>
        </w:rPr>
        <w:t xml:space="preserve">Zamawiający jest zobowiązany udostępnić Wykonawcy zbiory danych i materiały powiatowego zasobu geodezyjnego i kartograficznego niezbędne do realizacji powierzonego zadania. </w:t>
      </w:r>
    </w:p>
    <w:p w:rsidR="00851340" w:rsidRDefault="00851340" w:rsidP="00851340">
      <w:pPr>
        <w:pStyle w:val="Akapitzlist"/>
        <w:numPr>
          <w:ilvl w:val="0"/>
          <w:numId w:val="83"/>
        </w:numPr>
        <w:tabs>
          <w:tab w:val="left" w:pos="284"/>
        </w:tabs>
        <w:spacing w:after="0" w:line="240" w:lineRule="auto"/>
        <w:ind w:left="284" w:hanging="284"/>
        <w:jc w:val="both"/>
        <w:rPr>
          <w:rFonts w:cs="Times New Roman"/>
        </w:rPr>
      </w:pPr>
      <w:r>
        <w:rPr>
          <w:rFonts w:cs="Times New Roman"/>
        </w:rPr>
        <w:t xml:space="preserve">Zamawiający zastrzega sobie prawo do ciągłego sprawdzanie stanu wykonania usług i przedstawienia a swoich uwag Wykonawcy </w:t>
      </w:r>
    </w:p>
    <w:p w:rsidR="00851340" w:rsidRDefault="00851340" w:rsidP="00851340">
      <w:pPr>
        <w:pStyle w:val="Akapitzlist"/>
        <w:numPr>
          <w:ilvl w:val="0"/>
          <w:numId w:val="83"/>
        </w:numPr>
        <w:tabs>
          <w:tab w:val="left" w:pos="284"/>
        </w:tabs>
        <w:spacing w:after="0" w:line="240" w:lineRule="auto"/>
        <w:ind w:left="284" w:hanging="284"/>
        <w:jc w:val="both"/>
        <w:rPr>
          <w:rFonts w:cs="Times New Roman"/>
        </w:rPr>
      </w:pPr>
      <w:r>
        <w:rPr>
          <w:rFonts w:cs="Times New Roman"/>
        </w:rPr>
        <w:t xml:space="preserve">Zamawiający zastrzega sobie prawo do powołania Inspektora kontroli do nadzorowania realizacji umowy ze strony Zamawiającego. </w:t>
      </w: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t>§ 5.</w:t>
      </w: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t xml:space="preserve">Odbiór przedmiotu umowy </w:t>
      </w:r>
    </w:p>
    <w:p w:rsidR="00851340" w:rsidRDefault="00851340" w:rsidP="00851340">
      <w:pPr>
        <w:autoSpaceDE w:val="0"/>
        <w:autoSpaceDN w:val="0"/>
        <w:adjustRightInd w:val="0"/>
        <w:spacing w:after="0" w:line="240" w:lineRule="auto"/>
        <w:jc w:val="center"/>
        <w:rPr>
          <w:rFonts w:cs="Times New Roman"/>
          <w:b/>
          <w:color w:val="000000"/>
        </w:rPr>
      </w:pPr>
    </w:p>
    <w:p w:rsidR="00851340" w:rsidRDefault="00851340" w:rsidP="00851340">
      <w:pPr>
        <w:pStyle w:val="Tekstpodstawowy"/>
        <w:numPr>
          <w:ilvl w:val="0"/>
          <w:numId w:val="84"/>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Odbiór  </w:t>
      </w:r>
      <w:r>
        <w:rPr>
          <w:rFonts w:asciiTheme="minorHAnsi" w:hAnsiTheme="minorHAnsi"/>
          <w:color w:val="000000"/>
          <w:sz w:val="22"/>
          <w:szCs w:val="22"/>
        </w:rPr>
        <w:t xml:space="preserve">Usługi  zostanie dokonany przez Zamawiającego z udziałem  powołanej komisji,  w terminie przez niego ustalonym, jednak nie później niż w ciągu 7 dni od daty przekazania przedmiotu zamówienia. </w:t>
      </w:r>
    </w:p>
    <w:p w:rsidR="00851340" w:rsidRDefault="00851340" w:rsidP="00851340">
      <w:pPr>
        <w:pStyle w:val="Tekstpodstawowy"/>
        <w:numPr>
          <w:ilvl w:val="0"/>
          <w:numId w:val="84"/>
        </w:numPr>
        <w:tabs>
          <w:tab w:val="left" w:pos="284"/>
        </w:tabs>
        <w:ind w:left="284" w:hanging="284"/>
        <w:jc w:val="both"/>
        <w:rPr>
          <w:rFonts w:asciiTheme="minorHAnsi" w:hAnsiTheme="minorHAnsi"/>
          <w:sz w:val="22"/>
          <w:szCs w:val="22"/>
        </w:rPr>
      </w:pPr>
      <w:r>
        <w:rPr>
          <w:rFonts w:asciiTheme="minorHAnsi" w:hAnsiTheme="minorHAnsi"/>
          <w:color w:val="000000"/>
          <w:sz w:val="22"/>
          <w:szCs w:val="22"/>
        </w:rPr>
        <w:t xml:space="preserve"> Odbiór odbędzie się w siedzibie Starostwa Powiatowego w Wołowie, pl. Piastowski 2.</w:t>
      </w:r>
    </w:p>
    <w:p w:rsidR="00851340" w:rsidRDefault="00851340" w:rsidP="00851340">
      <w:pPr>
        <w:pStyle w:val="Tekstpodstawowy"/>
        <w:numPr>
          <w:ilvl w:val="0"/>
          <w:numId w:val="84"/>
        </w:numPr>
        <w:tabs>
          <w:tab w:val="left" w:pos="284"/>
        </w:tabs>
        <w:ind w:left="284" w:hanging="284"/>
        <w:jc w:val="both"/>
        <w:rPr>
          <w:rFonts w:asciiTheme="minorHAnsi" w:hAnsiTheme="minorHAnsi"/>
          <w:sz w:val="22"/>
          <w:szCs w:val="22"/>
        </w:rPr>
      </w:pPr>
      <w:r>
        <w:rPr>
          <w:rFonts w:asciiTheme="minorHAnsi" w:hAnsiTheme="minorHAnsi"/>
          <w:sz w:val="22"/>
          <w:szCs w:val="22"/>
        </w:rPr>
        <w:t xml:space="preserve">Z odbioru Usługi zostanie sporządzony protokół podpisany przez Strony </w:t>
      </w:r>
    </w:p>
    <w:p w:rsidR="00851340" w:rsidRDefault="00851340" w:rsidP="00851340">
      <w:pPr>
        <w:pStyle w:val="Tekstpodstawowy"/>
        <w:numPr>
          <w:ilvl w:val="0"/>
          <w:numId w:val="84"/>
        </w:numPr>
        <w:tabs>
          <w:tab w:val="left" w:pos="284"/>
        </w:tabs>
        <w:ind w:left="284" w:hanging="284"/>
        <w:jc w:val="both"/>
        <w:rPr>
          <w:rFonts w:asciiTheme="minorHAnsi" w:hAnsiTheme="minorHAnsi"/>
          <w:sz w:val="22"/>
          <w:szCs w:val="22"/>
        </w:rPr>
      </w:pPr>
      <w:r>
        <w:rPr>
          <w:rFonts w:asciiTheme="minorHAnsi" w:hAnsiTheme="minorHAnsi"/>
          <w:sz w:val="22"/>
          <w:szCs w:val="22"/>
        </w:rPr>
        <w:t>Jeżeli w toku czynności odbioru zostaną stwierdzone wady lub usterki, komisja, o której mowa w ust.2, w protokole odbioru zawrze wszelkie ustalenia dokonane w toku odbioru, oraz wyznaczy terminy na usunięcie stwierdzonych przy odbiorze wad lub usterek.</w:t>
      </w:r>
    </w:p>
    <w:p w:rsidR="00851340" w:rsidRDefault="00851340" w:rsidP="00851340">
      <w:pPr>
        <w:autoSpaceDE w:val="0"/>
        <w:autoSpaceDN w:val="0"/>
        <w:adjustRightInd w:val="0"/>
        <w:spacing w:after="0" w:line="240" w:lineRule="auto"/>
        <w:rPr>
          <w:rFonts w:cs="Times New Roman"/>
          <w:b/>
          <w:color w:val="000000"/>
        </w:rPr>
      </w:pP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t>§ 6.</w:t>
      </w: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t xml:space="preserve">Zapłata Ceny </w:t>
      </w:r>
    </w:p>
    <w:p w:rsidR="00851340" w:rsidRDefault="00851340" w:rsidP="00851340">
      <w:pPr>
        <w:autoSpaceDE w:val="0"/>
        <w:autoSpaceDN w:val="0"/>
        <w:adjustRightInd w:val="0"/>
        <w:spacing w:after="0" w:line="240" w:lineRule="auto"/>
        <w:jc w:val="center"/>
        <w:rPr>
          <w:rFonts w:cs="Times New Roman"/>
          <w:b/>
          <w:color w:val="000000"/>
        </w:rPr>
      </w:pPr>
    </w:p>
    <w:p w:rsidR="00851340" w:rsidRDefault="00851340" w:rsidP="00851340">
      <w:pPr>
        <w:numPr>
          <w:ilvl w:val="0"/>
          <w:numId w:val="85"/>
        </w:numPr>
        <w:autoSpaceDE w:val="0"/>
        <w:autoSpaceDN w:val="0"/>
        <w:adjustRightInd w:val="0"/>
        <w:spacing w:after="0" w:line="240" w:lineRule="auto"/>
        <w:jc w:val="both"/>
        <w:rPr>
          <w:rFonts w:cs="Times New Roman"/>
          <w:strike/>
          <w:color w:val="000000"/>
        </w:rPr>
      </w:pPr>
      <w:r>
        <w:rPr>
          <w:rFonts w:cs="Times New Roman"/>
          <w:color w:val="000000"/>
        </w:rPr>
        <w:t xml:space="preserve">Za wykonaną i odebraną Usługę  Wykonawcy zostanie wypłacone wynagrodzenie ryczałtowe w kwocie brutto </w:t>
      </w:r>
      <w:r>
        <w:rPr>
          <w:rFonts w:cs="Times New Roman"/>
          <w:b/>
          <w:color w:val="000000"/>
        </w:rPr>
        <w:t>……………………………. zł</w:t>
      </w:r>
      <w:r>
        <w:rPr>
          <w:rFonts w:cs="Times New Roman"/>
          <w:color w:val="000000"/>
        </w:rPr>
        <w:t>, (słownie: ……………………………………………..), w tym podatek VAT ……. % w wysokości ………………………………….. zł (słownie: ……………………………………………..).</w:t>
      </w:r>
    </w:p>
    <w:p w:rsidR="00851340" w:rsidRDefault="00851340" w:rsidP="00851340">
      <w:pPr>
        <w:numPr>
          <w:ilvl w:val="0"/>
          <w:numId w:val="85"/>
        </w:numPr>
        <w:autoSpaceDE w:val="0"/>
        <w:autoSpaceDN w:val="0"/>
        <w:adjustRightInd w:val="0"/>
        <w:spacing w:after="0" w:line="240" w:lineRule="auto"/>
        <w:jc w:val="both"/>
        <w:rPr>
          <w:rFonts w:cs="Times New Roman"/>
          <w:color w:val="000000"/>
        </w:rPr>
      </w:pPr>
      <w:r>
        <w:rPr>
          <w:rFonts w:cs="Times New Roman"/>
          <w:color w:val="000000"/>
        </w:rPr>
        <w:t>Wynagrodzenie obejmuje wszystkie koszty wykonania przedmiotu umowy.</w:t>
      </w:r>
    </w:p>
    <w:p w:rsidR="00851340" w:rsidRDefault="00851340" w:rsidP="00851340">
      <w:pPr>
        <w:pStyle w:val="Tekstpodstawowy"/>
        <w:numPr>
          <w:ilvl w:val="0"/>
          <w:numId w:val="85"/>
        </w:numPr>
        <w:autoSpaceDE w:val="0"/>
        <w:autoSpaceDN w:val="0"/>
        <w:adjustRightInd w:val="0"/>
        <w:jc w:val="both"/>
        <w:rPr>
          <w:rFonts w:asciiTheme="minorHAnsi" w:hAnsiTheme="minorHAnsi"/>
          <w:sz w:val="22"/>
          <w:szCs w:val="22"/>
        </w:rPr>
      </w:pPr>
      <w:r>
        <w:rPr>
          <w:rFonts w:asciiTheme="minorHAnsi" w:hAnsiTheme="minorHAnsi"/>
          <w:sz w:val="22"/>
          <w:szCs w:val="22"/>
        </w:rPr>
        <w:t>Zapłata wynagrodzenia nastąpi w ciągu 21 dni od dnia otrzymania prawidłowo wystawionej faktury, przelewem na konto Wykonawcy, wskazane na fakturze.</w:t>
      </w:r>
    </w:p>
    <w:p w:rsidR="00851340" w:rsidRDefault="00851340" w:rsidP="00851340">
      <w:pPr>
        <w:pStyle w:val="Akapitzlist"/>
        <w:numPr>
          <w:ilvl w:val="0"/>
          <w:numId w:val="85"/>
        </w:numPr>
        <w:autoSpaceDE w:val="0"/>
        <w:autoSpaceDN w:val="0"/>
        <w:adjustRightInd w:val="0"/>
        <w:spacing w:after="0" w:line="240" w:lineRule="auto"/>
        <w:jc w:val="both"/>
        <w:rPr>
          <w:rFonts w:cs="Times New Roman"/>
        </w:rPr>
      </w:pPr>
      <w:r>
        <w:rPr>
          <w:color w:val="000000"/>
        </w:rPr>
        <w:t>Za datę płatności uznaje się datę uznania rachunku bankowego Zamawiającego.</w:t>
      </w:r>
    </w:p>
    <w:p w:rsidR="00851340" w:rsidRDefault="00851340" w:rsidP="00851340">
      <w:pPr>
        <w:pStyle w:val="Tekstpodstawowy"/>
        <w:numPr>
          <w:ilvl w:val="0"/>
          <w:numId w:val="85"/>
        </w:numPr>
        <w:autoSpaceDE w:val="0"/>
        <w:autoSpaceDN w:val="0"/>
        <w:adjustRightInd w:val="0"/>
        <w:jc w:val="both"/>
        <w:rPr>
          <w:rFonts w:asciiTheme="minorHAnsi" w:hAnsiTheme="minorHAnsi"/>
          <w:sz w:val="22"/>
          <w:szCs w:val="22"/>
        </w:rPr>
      </w:pPr>
      <w:r>
        <w:rPr>
          <w:rFonts w:asciiTheme="minorHAnsi" w:hAnsiTheme="minorHAnsi"/>
          <w:sz w:val="22"/>
          <w:szCs w:val="22"/>
        </w:rPr>
        <w:lastRenderedPageBreak/>
        <w:t>Podstawę do wystawienia faktury stanowi protokół odbioru prac bez zastrzeżeń</w:t>
      </w:r>
    </w:p>
    <w:p w:rsidR="00851340" w:rsidRDefault="00851340" w:rsidP="00851340">
      <w:pPr>
        <w:pStyle w:val="Tekstpodstawowy"/>
        <w:numPr>
          <w:ilvl w:val="0"/>
          <w:numId w:val="85"/>
        </w:numPr>
        <w:autoSpaceDE w:val="0"/>
        <w:autoSpaceDN w:val="0"/>
        <w:adjustRightInd w:val="0"/>
        <w:jc w:val="both"/>
        <w:rPr>
          <w:rFonts w:asciiTheme="minorHAnsi" w:hAnsiTheme="minorHAnsi"/>
          <w:sz w:val="22"/>
          <w:szCs w:val="22"/>
        </w:rPr>
      </w:pPr>
      <w:r>
        <w:rPr>
          <w:rFonts w:asciiTheme="minorHAnsi" w:hAnsiTheme="minorHAnsi"/>
          <w:sz w:val="22"/>
          <w:szCs w:val="22"/>
        </w:rPr>
        <w:t>Zamawiający wyraża zgodę, aby Wykonawca wystawił fakturę VAT bez podpisu Zamawiającego na fakturze.</w:t>
      </w:r>
    </w:p>
    <w:p w:rsidR="00851340" w:rsidRDefault="00851340" w:rsidP="00851340">
      <w:pPr>
        <w:pStyle w:val="Normalny1"/>
        <w:numPr>
          <w:ilvl w:val="0"/>
          <w:numId w:val="86"/>
        </w:numPr>
        <w:shd w:val="clear" w:color="auto" w:fill="FFFFFF"/>
        <w:spacing w:line="100" w:lineRule="atLeast"/>
        <w:jc w:val="both"/>
        <w:textAlignment w:val="auto"/>
        <w:rPr>
          <w:rFonts w:ascii="Arial" w:eastAsia="Calibri" w:hAnsi="Arial" w:cs="Arial"/>
          <w:sz w:val="20"/>
          <w:szCs w:val="20"/>
        </w:rPr>
      </w:pPr>
      <w:r>
        <w:rPr>
          <w:rFonts w:ascii="Arial" w:eastAsia="Calibri" w:hAnsi="Arial" w:cs="Arial"/>
          <w:sz w:val="20"/>
          <w:szCs w:val="20"/>
        </w:rPr>
        <w:t>Nabywca: Powiat Wołowski, Pl. Piastowski 2, 56 – 100 Wołów, NIP: 988-02-19-208.</w:t>
      </w:r>
    </w:p>
    <w:p w:rsidR="00851340" w:rsidRDefault="00851340" w:rsidP="00851340">
      <w:pPr>
        <w:pStyle w:val="Normalny1"/>
        <w:numPr>
          <w:ilvl w:val="0"/>
          <w:numId w:val="86"/>
        </w:numPr>
        <w:shd w:val="clear" w:color="auto" w:fill="FFFFFF"/>
        <w:spacing w:line="100" w:lineRule="atLeast"/>
        <w:jc w:val="both"/>
        <w:textAlignment w:val="auto"/>
        <w:rPr>
          <w:rFonts w:ascii="Arial" w:eastAsia="Calibri" w:hAnsi="Arial" w:cs="Arial"/>
          <w:sz w:val="20"/>
          <w:szCs w:val="20"/>
        </w:rPr>
      </w:pPr>
      <w:r>
        <w:rPr>
          <w:rFonts w:ascii="Arial" w:eastAsia="Calibri" w:hAnsi="Arial" w:cs="Arial"/>
          <w:sz w:val="20"/>
          <w:szCs w:val="20"/>
        </w:rPr>
        <w:t>Odbiorca: Starostwo Powiatowe w Wołowie, Pl. Piastowski 2, 56 – 100 Wołów.</w:t>
      </w:r>
    </w:p>
    <w:p w:rsidR="00851340" w:rsidRDefault="00851340" w:rsidP="00851340">
      <w:pPr>
        <w:pStyle w:val="Normalny1"/>
        <w:shd w:val="clear" w:color="auto" w:fill="FFFFFF"/>
        <w:spacing w:line="100" w:lineRule="atLeast"/>
        <w:ind w:left="360"/>
        <w:jc w:val="both"/>
        <w:rPr>
          <w:rFonts w:ascii="Arial" w:eastAsia="Calibri" w:hAnsi="Arial" w:cs="Arial"/>
          <w:sz w:val="20"/>
          <w:szCs w:val="20"/>
        </w:rPr>
      </w:pPr>
    </w:p>
    <w:p w:rsidR="00851340" w:rsidRDefault="00851340" w:rsidP="00851340">
      <w:pPr>
        <w:autoSpaceDE w:val="0"/>
        <w:autoSpaceDN w:val="0"/>
        <w:adjustRightInd w:val="0"/>
        <w:spacing w:after="0" w:line="240" w:lineRule="auto"/>
        <w:jc w:val="center"/>
        <w:rPr>
          <w:rFonts w:eastAsiaTheme="minorEastAsia" w:cs="Times New Roman"/>
          <w:b/>
          <w:color w:val="000000"/>
        </w:rPr>
      </w:pPr>
      <w:r>
        <w:rPr>
          <w:rFonts w:cs="Times New Roman"/>
          <w:b/>
          <w:color w:val="000000"/>
        </w:rPr>
        <w:t>§ 7.</w:t>
      </w: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t xml:space="preserve">Kary umowne </w:t>
      </w:r>
    </w:p>
    <w:p w:rsidR="00851340" w:rsidRDefault="00851340" w:rsidP="00851340">
      <w:pPr>
        <w:autoSpaceDE w:val="0"/>
        <w:autoSpaceDN w:val="0"/>
        <w:adjustRightInd w:val="0"/>
        <w:spacing w:after="0" w:line="240" w:lineRule="auto"/>
        <w:jc w:val="center"/>
        <w:rPr>
          <w:rFonts w:cs="Times New Roman"/>
          <w:b/>
          <w:color w:val="000000"/>
        </w:rPr>
      </w:pPr>
    </w:p>
    <w:p w:rsidR="00851340" w:rsidRDefault="00851340" w:rsidP="00851340">
      <w:pPr>
        <w:pStyle w:val="Akapitzlist"/>
        <w:numPr>
          <w:ilvl w:val="0"/>
          <w:numId w:val="87"/>
        </w:numPr>
        <w:autoSpaceDE w:val="0"/>
        <w:autoSpaceDN w:val="0"/>
        <w:adjustRightInd w:val="0"/>
        <w:spacing w:after="0" w:line="240" w:lineRule="auto"/>
        <w:ind w:left="284" w:hanging="284"/>
        <w:jc w:val="both"/>
        <w:rPr>
          <w:rFonts w:cs="Times New Roman"/>
        </w:rPr>
      </w:pPr>
      <w:r>
        <w:rPr>
          <w:rFonts w:cs="Times New Roman"/>
        </w:rPr>
        <w:t xml:space="preserve">Strony postanawiają, że w przypadku niewykonania lub nienależytego wykonania umowy zastosowanie będą miały kary umowne lub obniżenie wynagrodzenia. </w:t>
      </w:r>
    </w:p>
    <w:p w:rsidR="00851340" w:rsidRDefault="00851340" w:rsidP="00851340">
      <w:pPr>
        <w:pStyle w:val="Akapitzlist"/>
        <w:numPr>
          <w:ilvl w:val="0"/>
          <w:numId w:val="87"/>
        </w:numPr>
        <w:autoSpaceDE w:val="0"/>
        <w:autoSpaceDN w:val="0"/>
        <w:adjustRightInd w:val="0"/>
        <w:spacing w:after="0" w:line="240" w:lineRule="auto"/>
        <w:ind w:left="284" w:hanging="284"/>
        <w:jc w:val="both"/>
        <w:rPr>
          <w:rFonts w:cs="Times New Roman"/>
        </w:rPr>
      </w:pPr>
      <w:r>
        <w:t xml:space="preserve">Wykonawca zapłaci Zamawiającemu kary umowne: </w:t>
      </w:r>
    </w:p>
    <w:p w:rsidR="00851340" w:rsidRDefault="00851340" w:rsidP="00851340">
      <w:pPr>
        <w:pStyle w:val="Akapitzlist"/>
        <w:numPr>
          <w:ilvl w:val="0"/>
          <w:numId w:val="88"/>
        </w:numPr>
        <w:autoSpaceDE w:val="0"/>
        <w:autoSpaceDN w:val="0"/>
        <w:adjustRightInd w:val="0"/>
        <w:spacing w:after="0" w:line="240" w:lineRule="auto"/>
        <w:jc w:val="both"/>
        <w:rPr>
          <w:rFonts w:cs="Times New Roman"/>
          <w:color w:val="000000"/>
        </w:rPr>
      </w:pPr>
      <w:r>
        <w:rPr>
          <w:rFonts w:cs="Times New Roman"/>
          <w:color w:val="000000"/>
        </w:rPr>
        <w:t xml:space="preserve">w </w:t>
      </w:r>
      <w:r>
        <w:rPr>
          <w:rFonts w:cs="Times New Roman"/>
          <w:bCs/>
          <w:color w:val="000000"/>
        </w:rPr>
        <w:t>wysokości 10%</w:t>
      </w:r>
      <w:r>
        <w:rPr>
          <w:rFonts w:cs="Times New Roman"/>
          <w:color w:val="000000"/>
        </w:rPr>
        <w:t xml:space="preserve"> wynagrodzenia umownego brutto, o którym mowa w </w:t>
      </w:r>
      <w:r>
        <w:rPr>
          <w:rFonts w:cs="Times New Roman"/>
          <w:bCs/>
        </w:rPr>
        <w:t xml:space="preserve">§ 6 ust.1 niniejszej umowy, </w:t>
      </w:r>
      <w:r>
        <w:rPr>
          <w:rFonts w:cs="Times New Roman"/>
          <w:color w:val="000000"/>
        </w:rPr>
        <w:t xml:space="preserve">w przypadku odstąpienia od umowy z powodu okoliczności, za które odpowiada Wykonawca </w:t>
      </w:r>
    </w:p>
    <w:p w:rsidR="00851340" w:rsidRDefault="00851340" w:rsidP="00851340">
      <w:pPr>
        <w:pStyle w:val="Akapitzlist"/>
        <w:numPr>
          <w:ilvl w:val="0"/>
          <w:numId w:val="88"/>
        </w:numPr>
        <w:autoSpaceDE w:val="0"/>
        <w:autoSpaceDN w:val="0"/>
        <w:adjustRightInd w:val="0"/>
        <w:spacing w:after="0" w:line="240" w:lineRule="auto"/>
        <w:jc w:val="both"/>
        <w:rPr>
          <w:rFonts w:cs="Times New Roman"/>
          <w:color w:val="000000"/>
        </w:rPr>
      </w:pPr>
      <w:r>
        <w:rPr>
          <w:rFonts w:cs="Times New Roman"/>
          <w:color w:val="000000"/>
        </w:rPr>
        <w:t xml:space="preserve">o 0,5% wynagrodzenia umownego brutto, liczonego od wartości prac, ustalonych w </w:t>
      </w:r>
      <w:r>
        <w:rPr>
          <w:rFonts w:cs="Times New Roman"/>
          <w:bCs/>
        </w:rPr>
        <w:t xml:space="preserve">§ 6 ust. 1 , </w:t>
      </w:r>
      <w:r>
        <w:rPr>
          <w:rFonts w:cs="Times New Roman"/>
          <w:color w:val="000000"/>
        </w:rPr>
        <w:t>za każdy rozpoczęty dzień opóźnienia w wykonaniu prac, liczonego od upływu terminów określonych w § 1 ust.3  niniejszej umowy;</w:t>
      </w:r>
    </w:p>
    <w:p w:rsidR="00851340" w:rsidRDefault="00851340" w:rsidP="00851340">
      <w:pPr>
        <w:pStyle w:val="Akapitzlist"/>
        <w:numPr>
          <w:ilvl w:val="0"/>
          <w:numId w:val="88"/>
        </w:numPr>
        <w:autoSpaceDE w:val="0"/>
        <w:autoSpaceDN w:val="0"/>
        <w:adjustRightInd w:val="0"/>
        <w:spacing w:after="0" w:line="240" w:lineRule="auto"/>
        <w:jc w:val="both"/>
        <w:rPr>
          <w:rFonts w:cs="Times New Roman"/>
          <w:color w:val="000000"/>
        </w:rPr>
      </w:pPr>
      <w:r>
        <w:rPr>
          <w:rFonts w:cs="Times New Roman"/>
          <w:color w:val="000000"/>
        </w:rPr>
        <w:t xml:space="preserve">w </w:t>
      </w:r>
      <w:r>
        <w:rPr>
          <w:rFonts w:cs="Times New Roman"/>
          <w:bCs/>
          <w:color w:val="000000"/>
        </w:rPr>
        <w:t>wysokości 0,5%</w:t>
      </w:r>
      <w:r>
        <w:rPr>
          <w:rFonts w:cs="Times New Roman"/>
          <w:color w:val="000000"/>
        </w:rPr>
        <w:t xml:space="preserve"> wynagrodzenia umownego brutto, o którym mowa w </w:t>
      </w:r>
      <w:r>
        <w:rPr>
          <w:rFonts w:cs="Times New Roman"/>
          <w:bCs/>
        </w:rPr>
        <w:t xml:space="preserve">§ 6 ust.1 , za każdy rozpoczęty dzień opóźnienia w usunięciu wad lub usterek stwierdzonych w okresie gwarancji i rękojmi, </w:t>
      </w:r>
      <w:r>
        <w:rPr>
          <w:rFonts w:cs="Times New Roman"/>
          <w:color w:val="000000"/>
        </w:rPr>
        <w:t>liczonego od dnia wyznaczonego jako termin do usunięcia wad lub usterek do dnia ich usunięcia.</w:t>
      </w:r>
    </w:p>
    <w:p w:rsidR="00851340" w:rsidRDefault="00851340" w:rsidP="00851340">
      <w:pPr>
        <w:pStyle w:val="Akapitzlist"/>
        <w:numPr>
          <w:ilvl w:val="0"/>
          <w:numId w:val="87"/>
        </w:numPr>
        <w:tabs>
          <w:tab w:val="left" w:pos="284"/>
        </w:tabs>
        <w:autoSpaceDE w:val="0"/>
        <w:autoSpaceDN w:val="0"/>
        <w:adjustRightInd w:val="0"/>
        <w:spacing w:after="0" w:line="240" w:lineRule="auto"/>
        <w:ind w:left="284" w:hanging="284"/>
        <w:jc w:val="both"/>
        <w:rPr>
          <w:rFonts w:cs="Times New Roman"/>
          <w:color w:val="000000"/>
        </w:rPr>
      </w:pPr>
      <w:r>
        <w:rPr>
          <w:rFonts w:cs="Times New Roman"/>
          <w:color w:val="000000"/>
        </w:rPr>
        <w:t>Zapłata kar umownych nie wyklucza prawa Zamawiającego dochodzenia odszkodowania uzupełniającego na zasadach ogólnych.</w:t>
      </w:r>
    </w:p>
    <w:p w:rsidR="00851340" w:rsidRDefault="00851340" w:rsidP="00851340">
      <w:pPr>
        <w:pStyle w:val="Akapitzlist"/>
        <w:numPr>
          <w:ilvl w:val="0"/>
          <w:numId w:val="87"/>
        </w:numPr>
        <w:tabs>
          <w:tab w:val="left" w:pos="284"/>
        </w:tabs>
        <w:autoSpaceDE w:val="0"/>
        <w:autoSpaceDN w:val="0"/>
        <w:adjustRightInd w:val="0"/>
        <w:spacing w:after="0" w:line="240" w:lineRule="auto"/>
        <w:ind w:left="284" w:hanging="284"/>
        <w:jc w:val="both"/>
        <w:rPr>
          <w:rFonts w:cs="Times New Roman"/>
          <w:color w:val="000000"/>
        </w:rPr>
      </w:pPr>
      <w:r>
        <w:rPr>
          <w:rFonts w:cs="Times New Roman"/>
          <w:color w:val="000000"/>
        </w:rPr>
        <w:t xml:space="preserve">Zamawiającemu przysługuje prawo do potrącenia kar umownych z należnego wynagrodzenia, na co Wykonawca wyraża zgodę . </w:t>
      </w:r>
    </w:p>
    <w:p w:rsidR="00851340" w:rsidRDefault="00851340" w:rsidP="00851340">
      <w:pPr>
        <w:pStyle w:val="Akapitzlist"/>
        <w:tabs>
          <w:tab w:val="left" w:pos="284"/>
        </w:tabs>
        <w:autoSpaceDE w:val="0"/>
        <w:autoSpaceDN w:val="0"/>
        <w:adjustRightInd w:val="0"/>
        <w:spacing w:after="0" w:line="240" w:lineRule="auto"/>
        <w:ind w:left="0"/>
        <w:jc w:val="both"/>
        <w:rPr>
          <w:rFonts w:cs="Times New Roman"/>
          <w:color w:val="000000"/>
        </w:rPr>
      </w:pPr>
    </w:p>
    <w:p w:rsidR="00851340" w:rsidRDefault="00851340" w:rsidP="00851340">
      <w:pPr>
        <w:pStyle w:val="Akapitzlist"/>
        <w:tabs>
          <w:tab w:val="left" w:pos="284"/>
        </w:tabs>
        <w:autoSpaceDE w:val="0"/>
        <w:autoSpaceDN w:val="0"/>
        <w:adjustRightInd w:val="0"/>
        <w:spacing w:after="0" w:line="240" w:lineRule="auto"/>
        <w:ind w:left="0"/>
        <w:jc w:val="both"/>
        <w:rPr>
          <w:rFonts w:cs="Times New Roman"/>
          <w:color w:val="000000"/>
        </w:rPr>
      </w:pP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t>§ 8.</w:t>
      </w: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t xml:space="preserve">Rękojmia  i gwarancja za wady fizyczne i prawne </w:t>
      </w:r>
    </w:p>
    <w:p w:rsidR="00851340" w:rsidRDefault="00851340" w:rsidP="00851340">
      <w:pPr>
        <w:autoSpaceDE w:val="0"/>
        <w:autoSpaceDN w:val="0"/>
        <w:adjustRightInd w:val="0"/>
        <w:spacing w:after="0" w:line="240" w:lineRule="auto"/>
        <w:jc w:val="center"/>
        <w:rPr>
          <w:rFonts w:cs="Times New Roman"/>
          <w:b/>
          <w:color w:val="000000"/>
        </w:rPr>
      </w:pPr>
    </w:p>
    <w:p w:rsidR="00851340" w:rsidRDefault="00851340" w:rsidP="00851340">
      <w:pPr>
        <w:pStyle w:val="Akapitzlist"/>
        <w:numPr>
          <w:ilvl w:val="0"/>
          <w:numId w:val="89"/>
        </w:numPr>
        <w:tabs>
          <w:tab w:val="left" w:pos="284"/>
        </w:tabs>
        <w:autoSpaceDE w:val="0"/>
        <w:autoSpaceDN w:val="0"/>
        <w:adjustRightInd w:val="0"/>
        <w:spacing w:after="0" w:line="240" w:lineRule="auto"/>
        <w:ind w:left="284" w:hanging="284"/>
        <w:jc w:val="both"/>
        <w:rPr>
          <w:rFonts w:cs="Times New Roman"/>
          <w:color w:val="000000"/>
        </w:rPr>
      </w:pPr>
      <w:r>
        <w:rPr>
          <w:rFonts w:cs="Times New Roman"/>
          <w:color w:val="000000"/>
        </w:rPr>
        <w:t>Wykonawca jest odpowiedzialny względem Zamawiającego za wady fizyczne i prawne materialnych rezultatów usług.</w:t>
      </w:r>
    </w:p>
    <w:p w:rsidR="00851340" w:rsidRDefault="00851340" w:rsidP="00851340">
      <w:pPr>
        <w:pStyle w:val="Akapitzlist"/>
        <w:numPr>
          <w:ilvl w:val="0"/>
          <w:numId w:val="89"/>
        </w:numPr>
        <w:tabs>
          <w:tab w:val="left" w:pos="284"/>
        </w:tabs>
        <w:autoSpaceDE w:val="0"/>
        <w:autoSpaceDN w:val="0"/>
        <w:adjustRightInd w:val="0"/>
        <w:spacing w:after="0" w:line="240" w:lineRule="auto"/>
        <w:ind w:left="284" w:hanging="284"/>
        <w:jc w:val="both"/>
        <w:rPr>
          <w:rFonts w:cs="Times New Roman"/>
          <w:color w:val="000000"/>
        </w:rPr>
      </w:pPr>
      <w:r>
        <w:rPr>
          <w:rFonts w:cs="Times New Roman"/>
          <w:color w:val="000000"/>
        </w:rPr>
        <w:t xml:space="preserve">Przez wadę fizyczną rozumie się w szczególności  jakąkolwiek niezgodność materialnych rezultatów Usług z opisem przedmiotu zamówienia zawartym w  Warunkach Technicznych. </w:t>
      </w:r>
    </w:p>
    <w:p w:rsidR="00851340" w:rsidRDefault="00851340" w:rsidP="00851340">
      <w:pPr>
        <w:pStyle w:val="Akapitzlist"/>
        <w:numPr>
          <w:ilvl w:val="0"/>
          <w:numId w:val="89"/>
        </w:numPr>
        <w:tabs>
          <w:tab w:val="left" w:pos="284"/>
        </w:tabs>
        <w:autoSpaceDE w:val="0"/>
        <w:autoSpaceDN w:val="0"/>
        <w:adjustRightInd w:val="0"/>
        <w:spacing w:after="0" w:line="240" w:lineRule="auto"/>
        <w:ind w:left="284" w:hanging="284"/>
        <w:jc w:val="both"/>
        <w:rPr>
          <w:rFonts w:cs="Times New Roman"/>
        </w:rPr>
      </w:pPr>
      <w:r>
        <w:rPr>
          <w:rFonts w:cs="Times New Roman"/>
        </w:rPr>
        <w:t>Uprawnienia Zamawiającego z tytułu rękojmi za wady fizyczne prac objętych niniejszą umową wygasają z upływem 36 miesięcy licząc od daty dokonania odbioru końcowego przedmiotu umowy.</w:t>
      </w:r>
    </w:p>
    <w:p w:rsidR="00851340" w:rsidRDefault="00851340" w:rsidP="00851340">
      <w:pPr>
        <w:pStyle w:val="Akapitzlist"/>
        <w:numPr>
          <w:ilvl w:val="0"/>
          <w:numId w:val="89"/>
        </w:numPr>
        <w:tabs>
          <w:tab w:val="left" w:pos="284"/>
        </w:tabs>
        <w:autoSpaceDE w:val="0"/>
        <w:autoSpaceDN w:val="0"/>
        <w:adjustRightInd w:val="0"/>
        <w:spacing w:after="0" w:line="240" w:lineRule="auto"/>
        <w:ind w:left="284" w:hanging="284"/>
        <w:jc w:val="both"/>
        <w:rPr>
          <w:rFonts w:cs="Times New Roman"/>
          <w:color w:val="000000"/>
        </w:rPr>
      </w:pPr>
      <w:r>
        <w:rPr>
          <w:rFonts w:cs="Times New Roman"/>
          <w:color w:val="000000"/>
        </w:rPr>
        <w:t>Wykonawca udziela 60 miesięcznej gwarancji na prace objęte niniejszą umową licząc od daty dokonania odbioru końcowego przedmiotu zamówienia przez Zamawiającego.</w:t>
      </w:r>
    </w:p>
    <w:p w:rsidR="00851340" w:rsidRDefault="00851340" w:rsidP="00851340">
      <w:pPr>
        <w:pStyle w:val="Akapitzlist"/>
        <w:numPr>
          <w:ilvl w:val="0"/>
          <w:numId w:val="89"/>
        </w:numPr>
        <w:tabs>
          <w:tab w:val="left" w:pos="284"/>
        </w:tabs>
        <w:autoSpaceDE w:val="0"/>
        <w:autoSpaceDN w:val="0"/>
        <w:adjustRightInd w:val="0"/>
        <w:spacing w:after="0" w:line="240" w:lineRule="auto"/>
        <w:ind w:left="284" w:hanging="284"/>
        <w:jc w:val="both"/>
        <w:rPr>
          <w:rFonts w:cs="Times New Roman"/>
          <w:color w:val="000000"/>
        </w:rPr>
      </w:pPr>
      <w:r>
        <w:rPr>
          <w:rFonts w:cs="Times New Roman"/>
        </w:rPr>
        <w:t>W przypadku ujawnienia wad lub usterek przedmiotu umowy w okresie gwarancji i rękojmi Zamawiający uprawniony jest do wyznaczenia Wykonawcy terminu do ich usunięcia. Uprawnienie to nie wyłącza prawa Zamawiającego</w:t>
      </w:r>
      <w:r>
        <w:rPr>
          <w:rFonts w:cs="Times New Roman"/>
          <w:b/>
        </w:rPr>
        <w:t xml:space="preserve"> </w:t>
      </w:r>
      <w:r>
        <w:rPr>
          <w:rFonts w:cs="Times New Roman"/>
        </w:rPr>
        <w:t>do korzystania ze wszystkich uprawnień w ramach rękojmi określonych w przepisach ogólnie obowiązujących.</w:t>
      </w:r>
    </w:p>
    <w:p w:rsidR="00851340" w:rsidRDefault="00851340" w:rsidP="00851340">
      <w:pPr>
        <w:pStyle w:val="Akapitzlist"/>
        <w:numPr>
          <w:ilvl w:val="0"/>
          <w:numId w:val="89"/>
        </w:numPr>
        <w:tabs>
          <w:tab w:val="left" w:pos="284"/>
        </w:tabs>
        <w:autoSpaceDE w:val="0"/>
        <w:autoSpaceDN w:val="0"/>
        <w:adjustRightInd w:val="0"/>
        <w:spacing w:after="0" w:line="240" w:lineRule="auto"/>
        <w:ind w:left="284" w:hanging="284"/>
        <w:jc w:val="both"/>
        <w:rPr>
          <w:rFonts w:cs="Times New Roman"/>
          <w:color w:val="000000"/>
        </w:rPr>
      </w:pPr>
      <w:r>
        <w:rPr>
          <w:rFonts w:cs="Times New Roman"/>
        </w:rPr>
        <w:t>W przypadku nieusunięcia wad lub usterek w wyznaczonym terminie Zamawiający zastrzega sobie prawo zlecenia usunięcia tych wad lub usterek innemu podmiotowi na koszt i ryzyko Wykonawcy.</w:t>
      </w:r>
    </w:p>
    <w:p w:rsidR="00851340" w:rsidRDefault="00851340" w:rsidP="00851340">
      <w:pPr>
        <w:pStyle w:val="Akapitzlist"/>
        <w:spacing w:after="0" w:line="240" w:lineRule="auto"/>
        <w:ind w:left="284"/>
        <w:jc w:val="both"/>
        <w:rPr>
          <w:rFonts w:cs="Times New Roman"/>
        </w:rPr>
      </w:pPr>
    </w:p>
    <w:p w:rsidR="00851340" w:rsidRDefault="00851340" w:rsidP="00851340">
      <w:pPr>
        <w:pStyle w:val="Akapitzlist"/>
        <w:spacing w:after="0" w:line="240" w:lineRule="auto"/>
        <w:ind w:left="284"/>
        <w:jc w:val="both"/>
        <w:rPr>
          <w:rFonts w:cs="Times New Roman"/>
        </w:rPr>
      </w:pPr>
    </w:p>
    <w:p w:rsidR="00851340" w:rsidRDefault="00851340" w:rsidP="00851340">
      <w:pPr>
        <w:pStyle w:val="Akapitzlist"/>
        <w:spacing w:after="0" w:line="240" w:lineRule="auto"/>
        <w:ind w:left="284"/>
        <w:jc w:val="both"/>
        <w:rPr>
          <w:rFonts w:cs="Times New Roman"/>
        </w:rPr>
      </w:pPr>
    </w:p>
    <w:p w:rsidR="00851340" w:rsidRDefault="00851340" w:rsidP="00851340">
      <w:pPr>
        <w:pStyle w:val="Akapitzlist"/>
        <w:spacing w:after="0" w:line="240" w:lineRule="auto"/>
        <w:ind w:left="284"/>
        <w:jc w:val="both"/>
        <w:rPr>
          <w:rFonts w:cs="Times New Roman"/>
        </w:rPr>
      </w:pPr>
    </w:p>
    <w:p w:rsidR="00851340" w:rsidRDefault="00851340" w:rsidP="00851340">
      <w:pPr>
        <w:pStyle w:val="Akapitzlist"/>
        <w:spacing w:after="0" w:line="240" w:lineRule="auto"/>
        <w:ind w:left="284"/>
        <w:jc w:val="both"/>
        <w:rPr>
          <w:rFonts w:cs="Times New Roman"/>
        </w:rPr>
      </w:pPr>
    </w:p>
    <w:p w:rsidR="00851340" w:rsidRDefault="00851340" w:rsidP="00851340">
      <w:pPr>
        <w:pStyle w:val="Akapitzlist"/>
        <w:spacing w:after="0" w:line="240" w:lineRule="auto"/>
        <w:ind w:left="284"/>
        <w:jc w:val="both"/>
        <w:rPr>
          <w:rFonts w:cs="Times New Roman"/>
        </w:rPr>
      </w:pP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lastRenderedPageBreak/>
        <w:t>§ 9.</w:t>
      </w: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t>Zmiana treści umowy</w:t>
      </w:r>
    </w:p>
    <w:p w:rsidR="00851340" w:rsidRDefault="00851340" w:rsidP="00851340">
      <w:pPr>
        <w:autoSpaceDE w:val="0"/>
        <w:autoSpaceDN w:val="0"/>
        <w:adjustRightInd w:val="0"/>
        <w:spacing w:after="0" w:line="240" w:lineRule="auto"/>
        <w:jc w:val="center"/>
        <w:rPr>
          <w:rFonts w:cs="Times New Roman"/>
          <w:b/>
          <w:color w:val="000000"/>
        </w:rPr>
      </w:pPr>
    </w:p>
    <w:p w:rsidR="00851340" w:rsidRDefault="00851340" w:rsidP="00851340">
      <w:pPr>
        <w:pStyle w:val="Akapitzlist"/>
        <w:numPr>
          <w:ilvl w:val="0"/>
          <w:numId w:val="90"/>
        </w:numPr>
        <w:tabs>
          <w:tab w:val="left" w:pos="284"/>
        </w:tabs>
        <w:autoSpaceDE w:val="0"/>
        <w:autoSpaceDN w:val="0"/>
        <w:adjustRightInd w:val="0"/>
        <w:spacing w:after="0" w:line="240" w:lineRule="auto"/>
        <w:ind w:left="284" w:hanging="284"/>
        <w:jc w:val="both"/>
        <w:rPr>
          <w:rFonts w:cs="Times New Roman"/>
          <w:color w:val="000000"/>
        </w:rPr>
      </w:pPr>
      <w:r>
        <w:rPr>
          <w:rFonts w:cs="Times New Roman"/>
          <w:color w:val="000000"/>
        </w:rPr>
        <w:t xml:space="preserve">Dopuszcza się możliwość dokonania zmian postanowień zawartej umowy w stosunku do treści oferty na podstawie której dokonano wyboru Wykonawcy w przypadku wystąpienia co najmniej jednej z okoliczności wymienionej poniżej , z uwzględnieniem poddawanych warunków ich wprowadzenia: </w:t>
      </w:r>
    </w:p>
    <w:p w:rsidR="00851340" w:rsidRDefault="00851340" w:rsidP="00851340">
      <w:pPr>
        <w:pStyle w:val="Akapitzlist"/>
        <w:numPr>
          <w:ilvl w:val="2"/>
          <w:numId w:val="89"/>
        </w:numPr>
        <w:autoSpaceDE w:val="0"/>
        <w:autoSpaceDN w:val="0"/>
        <w:adjustRightInd w:val="0"/>
        <w:spacing w:after="0" w:line="240" w:lineRule="auto"/>
        <w:ind w:left="284" w:hanging="284"/>
        <w:jc w:val="both"/>
        <w:rPr>
          <w:rFonts w:cs="Times New Roman"/>
          <w:color w:val="000000"/>
        </w:rPr>
      </w:pPr>
      <w:r>
        <w:rPr>
          <w:rFonts w:cs="Times New Roman"/>
          <w:color w:val="000000"/>
        </w:rPr>
        <w:t>w każdym przypadku, gdy zmiana jest korzystna dla Zamawiającego (np. powoduje skrócenie terminu realizacji umowy , zmniejszenie wartości zamówienia),</w:t>
      </w:r>
    </w:p>
    <w:p w:rsidR="00851340" w:rsidRDefault="00851340" w:rsidP="00851340">
      <w:pPr>
        <w:pStyle w:val="Akapitzlist"/>
        <w:numPr>
          <w:ilvl w:val="2"/>
          <w:numId w:val="89"/>
        </w:numPr>
        <w:autoSpaceDE w:val="0"/>
        <w:autoSpaceDN w:val="0"/>
        <w:adjustRightInd w:val="0"/>
        <w:spacing w:after="0" w:line="240" w:lineRule="auto"/>
        <w:ind w:left="284" w:hanging="284"/>
        <w:jc w:val="both"/>
        <w:rPr>
          <w:rFonts w:cs="Times New Roman"/>
          <w:color w:val="000000"/>
        </w:rPr>
      </w:pPr>
      <w:r>
        <w:rPr>
          <w:rFonts w:cs="Times New Roman"/>
          <w:color w:val="000000"/>
        </w:rPr>
        <w:t xml:space="preserve">przypadki losowe (np. kataklizmy, awarie urządzeń wywołane przez wyładowania atmosferyczne lub inne czynniki zewnętrzne, zgony i niemożliwe do przewidzenia wydarzenia), które będą miały wpływ na treść zawartej umowy i termin realizacji, </w:t>
      </w:r>
    </w:p>
    <w:p w:rsidR="00851340" w:rsidRDefault="00851340" w:rsidP="00851340">
      <w:pPr>
        <w:pStyle w:val="Akapitzlist"/>
        <w:numPr>
          <w:ilvl w:val="2"/>
          <w:numId w:val="89"/>
        </w:numPr>
        <w:autoSpaceDE w:val="0"/>
        <w:autoSpaceDN w:val="0"/>
        <w:adjustRightInd w:val="0"/>
        <w:spacing w:after="0" w:line="240" w:lineRule="auto"/>
        <w:ind w:left="284" w:hanging="284"/>
        <w:jc w:val="both"/>
        <w:rPr>
          <w:rFonts w:cs="Times New Roman"/>
          <w:color w:val="000000"/>
        </w:rPr>
      </w:pPr>
      <w:r>
        <w:rPr>
          <w:rFonts w:cs="Times New Roman"/>
          <w:color w:val="000000"/>
        </w:rPr>
        <w:t>zmiany będące następstwem działania organów administracji,</w:t>
      </w:r>
    </w:p>
    <w:p w:rsidR="00851340" w:rsidRDefault="00851340" w:rsidP="00851340">
      <w:pPr>
        <w:pStyle w:val="Akapitzlist"/>
        <w:numPr>
          <w:ilvl w:val="2"/>
          <w:numId w:val="89"/>
        </w:numPr>
        <w:autoSpaceDE w:val="0"/>
        <w:autoSpaceDN w:val="0"/>
        <w:adjustRightInd w:val="0"/>
        <w:spacing w:after="0" w:line="240" w:lineRule="auto"/>
        <w:ind w:left="284" w:hanging="284"/>
        <w:jc w:val="both"/>
        <w:rPr>
          <w:rFonts w:cs="Times New Roman"/>
          <w:color w:val="000000"/>
        </w:rPr>
      </w:pPr>
      <w:r>
        <w:rPr>
          <w:rFonts w:cs="Times New Roman"/>
          <w:color w:val="000000"/>
        </w:rPr>
        <w:t>zmiana  powszechnie obowiązujących przepisów prawa w zakresie mającym wpływ na realizację przedmiotu umowy.</w:t>
      </w:r>
    </w:p>
    <w:p w:rsidR="00851340" w:rsidRDefault="00851340" w:rsidP="00851340">
      <w:pPr>
        <w:pStyle w:val="Akapitzlist"/>
        <w:numPr>
          <w:ilvl w:val="0"/>
          <w:numId w:val="90"/>
        </w:numPr>
        <w:autoSpaceDE w:val="0"/>
        <w:autoSpaceDN w:val="0"/>
        <w:adjustRightInd w:val="0"/>
        <w:spacing w:after="0" w:line="240" w:lineRule="auto"/>
        <w:ind w:left="284" w:hanging="284"/>
        <w:jc w:val="both"/>
        <w:rPr>
          <w:rFonts w:cs="Times New Roman"/>
          <w:color w:val="000000"/>
        </w:rPr>
      </w:pPr>
      <w:r>
        <w:rPr>
          <w:rFonts w:cs="Times New Roman"/>
          <w:color w:val="000000"/>
        </w:rPr>
        <w:t xml:space="preserve">Zmiany, o których mowa powyżej, powinny zostać wprowadzone na pisemny wniosek jednej ze stron, drogą uzgodnionego przez strony aneksu do umowy o zamówienia publiczne, sporządzonego w formie pisemnej pod rygorem nieważności. </w:t>
      </w:r>
    </w:p>
    <w:p w:rsidR="00851340" w:rsidRDefault="00851340" w:rsidP="00851340">
      <w:pPr>
        <w:autoSpaceDE w:val="0"/>
        <w:autoSpaceDN w:val="0"/>
        <w:adjustRightInd w:val="0"/>
        <w:spacing w:after="0" w:line="240" w:lineRule="auto"/>
        <w:jc w:val="both"/>
        <w:rPr>
          <w:rFonts w:cs="Times New Roman"/>
          <w:color w:val="000000"/>
        </w:rPr>
      </w:pP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t>§ 10.</w:t>
      </w: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t xml:space="preserve">Odstąpienie od umowy </w:t>
      </w:r>
    </w:p>
    <w:p w:rsidR="00851340" w:rsidRDefault="00851340" w:rsidP="00851340">
      <w:pPr>
        <w:autoSpaceDE w:val="0"/>
        <w:autoSpaceDN w:val="0"/>
        <w:adjustRightInd w:val="0"/>
        <w:spacing w:after="0" w:line="240" w:lineRule="auto"/>
        <w:jc w:val="center"/>
        <w:rPr>
          <w:rFonts w:cs="Times New Roman"/>
          <w:b/>
          <w:color w:val="000000"/>
        </w:rPr>
      </w:pPr>
    </w:p>
    <w:p w:rsidR="00851340" w:rsidRDefault="00851340" w:rsidP="00851340">
      <w:pPr>
        <w:pStyle w:val="Tekstpodstawowy3"/>
        <w:spacing w:after="0"/>
        <w:ind w:left="284" w:hanging="284"/>
        <w:rPr>
          <w:sz w:val="22"/>
          <w:szCs w:val="22"/>
        </w:rPr>
      </w:pPr>
      <w:r>
        <w:rPr>
          <w:sz w:val="22"/>
          <w:szCs w:val="22"/>
        </w:rPr>
        <w:t>1. Strony postanawiają, że oprócz przypadków wymienionych w Kodeksie cywilnym przysługuje im prawo odstąpienia od umowy w całości lub części.</w:t>
      </w:r>
    </w:p>
    <w:p w:rsidR="00851340" w:rsidRDefault="00851340" w:rsidP="00851340">
      <w:pPr>
        <w:spacing w:after="0" w:line="240" w:lineRule="auto"/>
        <w:jc w:val="both"/>
        <w:rPr>
          <w:rFonts w:cs="Times New Roman"/>
        </w:rPr>
      </w:pPr>
      <w:r>
        <w:rPr>
          <w:rFonts w:cs="Times New Roman"/>
        </w:rPr>
        <w:t>2. Zamawiającemu przysługuje prawo odstąpienia od umowy w następujących przypadkach gdy:</w:t>
      </w:r>
    </w:p>
    <w:p w:rsidR="00851340" w:rsidRDefault="00851340" w:rsidP="00851340">
      <w:pPr>
        <w:numPr>
          <w:ilvl w:val="1"/>
          <w:numId w:val="91"/>
        </w:numPr>
        <w:suppressAutoHyphens/>
        <w:spacing w:after="0" w:line="240" w:lineRule="auto"/>
        <w:ind w:left="426" w:hanging="256"/>
        <w:jc w:val="both"/>
        <w:rPr>
          <w:rFonts w:cs="Times New Roman"/>
        </w:rPr>
      </w:pPr>
      <w:r>
        <w:rPr>
          <w:rFonts w:cs="Times New Roman"/>
        </w:rPr>
        <w:t>zostanie ogłoszona upadłość Wykonawcy albo wszczęto postępowanie naprawcze wobec Wykonawcy, albo likwidacja,</w:t>
      </w:r>
    </w:p>
    <w:p w:rsidR="00851340" w:rsidRDefault="00851340" w:rsidP="00851340">
      <w:pPr>
        <w:numPr>
          <w:ilvl w:val="1"/>
          <w:numId w:val="91"/>
        </w:numPr>
        <w:suppressAutoHyphens/>
        <w:spacing w:after="0" w:line="240" w:lineRule="auto"/>
        <w:jc w:val="both"/>
        <w:rPr>
          <w:rFonts w:cs="Times New Roman"/>
        </w:rPr>
      </w:pPr>
      <w:r>
        <w:rPr>
          <w:rFonts w:cs="Times New Roman"/>
        </w:rPr>
        <w:t>zostanie wydany nakaz zajęcia majątku Wykonawcy,</w:t>
      </w:r>
    </w:p>
    <w:p w:rsidR="00851340" w:rsidRDefault="00851340" w:rsidP="00851340">
      <w:pPr>
        <w:numPr>
          <w:ilvl w:val="1"/>
          <w:numId w:val="91"/>
        </w:numPr>
        <w:suppressAutoHyphens/>
        <w:spacing w:after="0" w:line="240" w:lineRule="auto"/>
        <w:ind w:left="426" w:hanging="256"/>
        <w:jc w:val="both"/>
        <w:rPr>
          <w:rFonts w:cs="Times New Roman"/>
        </w:rPr>
      </w:pPr>
      <w:r>
        <w:rPr>
          <w:rFonts w:cs="Times New Roman"/>
        </w:rPr>
        <w:t>Wykonawca bez uzasadnionych przyczyn nie rozpoczął prac w ciągu 7 dni od dnia zawarcia umowy, pomimo pisemnego wezwania Zamawiającego do rozpoczęcia prac,</w:t>
      </w:r>
    </w:p>
    <w:p w:rsidR="00851340" w:rsidRDefault="00851340" w:rsidP="00851340">
      <w:pPr>
        <w:numPr>
          <w:ilvl w:val="1"/>
          <w:numId w:val="91"/>
        </w:numPr>
        <w:suppressAutoHyphens/>
        <w:spacing w:after="0" w:line="240" w:lineRule="auto"/>
        <w:ind w:left="567" w:hanging="397"/>
        <w:jc w:val="both"/>
        <w:rPr>
          <w:rFonts w:cs="Times New Roman"/>
        </w:rPr>
      </w:pPr>
      <w:r>
        <w:rPr>
          <w:rFonts w:cs="Times New Roman"/>
        </w:rPr>
        <w:t>Wykonawca przerwał realizację prac i nie realizuje ich przez okres 14 dni pomimo pisemnych wezwań Zamawiającego do wznowienia prac,</w:t>
      </w:r>
    </w:p>
    <w:p w:rsidR="00851340" w:rsidRDefault="00851340" w:rsidP="00851340">
      <w:pPr>
        <w:numPr>
          <w:ilvl w:val="1"/>
          <w:numId w:val="91"/>
        </w:numPr>
        <w:suppressAutoHyphens/>
        <w:spacing w:after="0" w:line="240" w:lineRule="auto"/>
        <w:ind w:left="567" w:hanging="397"/>
        <w:jc w:val="both"/>
        <w:rPr>
          <w:rFonts w:cs="Times New Roman"/>
        </w:rPr>
      </w:pPr>
      <w:r>
        <w:rPr>
          <w:rFonts w:cs="Times New Roman"/>
        </w:rPr>
        <w:t xml:space="preserve">Wykonawca popada w opóźnienia w wykonywaniu prac w stosunku do terminu, o których mowa w </w:t>
      </w:r>
      <w:r>
        <w:rPr>
          <w:rFonts w:cs="Times New Roman"/>
          <w:color w:val="000000"/>
        </w:rPr>
        <w:t>§ 1 ust.2 niniejszej umowy, o więcej niż 20 dni,</w:t>
      </w:r>
    </w:p>
    <w:p w:rsidR="00851340" w:rsidRDefault="00851340" w:rsidP="00851340">
      <w:pPr>
        <w:numPr>
          <w:ilvl w:val="1"/>
          <w:numId w:val="91"/>
        </w:numPr>
        <w:suppressAutoHyphens/>
        <w:spacing w:after="0" w:line="240" w:lineRule="auto"/>
        <w:ind w:left="567" w:hanging="397"/>
        <w:jc w:val="both"/>
        <w:rPr>
          <w:rFonts w:cs="Times New Roman"/>
        </w:rPr>
      </w:pPr>
      <w:r>
        <w:rPr>
          <w:rFonts w:cs="Times New Roman"/>
        </w:rPr>
        <w:t>Wykonawca nie wykonuje prac zgodnie z umową i warunkami technicznymi, bądź wykonuje prace wadliwie lub z usterkami,</w:t>
      </w:r>
    </w:p>
    <w:p w:rsidR="00851340" w:rsidRDefault="00851340" w:rsidP="00851340">
      <w:pPr>
        <w:numPr>
          <w:ilvl w:val="1"/>
          <w:numId w:val="91"/>
        </w:numPr>
        <w:tabs>
          <w:tab w:val="left" w:pos="1005"/>
        </w:tabs>
        <w:spacing w:after="0" w:line="240" w:lineRule="auto"/>
        <w:ind w:left="567" w:hanging="397"/>
        <w:jc w:val="both"/>
        <w:rPr>
          <w:rFonts w:cs="Times New Roman"/>
        </w:rPr>
      </w:pPr>
      <w:r>
        <w:rPr>
          <w:rFonts w:cs="Times New Roman"/>
        </w:rPr>
        <w:t>w razie wystąpienia istotnej zmiany okoliczności powodującej, że wykonanie umowy nie leży w interesie publicznym, czego nie można było przewidzieć w chwili zawarcia umowy, w terminie 30 dni od powzięcia wiadomości o tych okolicznościach,</w:t>
      </w:r>
    </w:p>
    <w:p w:rsidR="00851340" w:rsidRDefault="00851340" w:rsidP="00851340">
      <w:pPr>
        <w:numPr>
          <w:ilvl w:val="1"/>
          <w:numId w:val="91"/>
        </w:numPr>
        <w:tabs>
          <w:tab w:val="left" w:pos="1005"/>
        </w:tabs>
        <w:spacing w:after="0" w:line="240" w:lineRule="auto"/>
        <w:ind w:left="567" w:hanging="397"/>
        <w:jc w:val="both"/>
        <w:rPr>
          <w:rFonts w:cs="Times New Roman"/>
        </w:rPr>
      </w:pPr>
      <w:r>
        <w:rPr>
          <w:rFonts w:cs="Times New Roman"/>
        </w:rPr>
        <w:t>Wykonawca podzleca prace bez zgody Zamawiającego.</w:t>
      </w:r>
    </w:p>
    <w:p w:rsidR="00851340" w:rsidRDefault="00851340" w:rsidP="00851340">
      <w:pPr>
        <w:tabs>
          <w:tab w:val="left" w:pos="1005"/>
        </w:tabs>
        <w:spacing w:after="0" w:line="240" w:lineRule="auto"/>
        <w:ind w:left="284" w:hanging="284"/>
        <w:jc w:val="both"/>
        <w:rPr>
          <w:rFonts w:cs="Times New Roman"/>
        </w:rPr>
      </w:pPr>
      <w:r>
        <w:rPr>
          <w:rFonts w:cs="Times New Roman"/>
        </w:rPr>
        <w:t>3. W przypadku, o którym mowa w ust. 2 pkt g) Zamawiający nie będzie zobowiązany do zapłaty kar umownych oraz pokrycia szkód.  W takim przypadku, Wykonawca może żądać wyłącznie wynagrodzenia należnego z tytułu wykonania części umowy i nie może żądać odszkodowania.</w:t>
      </w:r>
    </w:p>
    <w:p w:rsidR="00851340" w:rsidRDefault="00851340" w:rsidP="00851340">
      <w:pPr>
        <w:pStyle w:val="Tekstpodstawowy3"/>
        <w:spacing w:after="0"/>
        <w:ind w:left="284" w:hanging="284"/>
        <w:rPr>
          <w:sz w:val="22"/>
          <w:szCs w:val="22"/>
        </w:rPr>
      </w:pPr>
      <w:r>
        <w:rPr>
          <w:sz w:val="22"/>
          <w:szCs w:val="22"/>
        </w:rPr>
        <w:t>4. Wykonawcy przysługuje prawo odstąpienia od umowy, jeśli Zamawiający odmawia bez uzasadnionej przyczyny odbioru przedmiotu umowy lub podpisania protokołu odbioru częściowego lub końcowego wykonanych prac.</w:t>
      </w:r>
    </w:p>
    <w:p w:rsidR="00851340" w:rsidRDefault="00851340" w:rsidP="00851340">
      <w:pPr>
        <w:pStyle w:val="Tekstpodstawowy3"/>
        <w:spacing w:after="0"/>
        <w:ind w:left="284" w:hanging="284"/>
        <w:rPr>
          <w:sz w:val="22"/>
          <w:szCs w:val="22"/>
        </w:rPr>
      </w:pPr>
      <w:r>
        <w:rPr>
          <w:sz w:val="22"/>
          <w:szCs w:val="22"/>
        </w:rPr>
        <w:t>5. Odstąpienie od umowy powinno nastąpić w formie pisemnej pod rygorem nieważności takiego oświadczenia i powinno zawierać uzasadnienie.</w:t>
      </w:r>
    </w:p>
    <w:p w:rsidR="00851340" w:rsidRDefault="00851340" w:rsidP="00851340">
      <w:pPr>
        <w:pStyle w:val="Tekstpodstawowy3"/>
        <w:spacing w:after="0"/>
        <w:ind w:left="284" w:hanging="284"/>
        <w:rPr>
          <w:sz w:val="22"/>
          <w:szCs w:val="22"/>
        </w:rPr>
      </w:pPr>
      <w:r>
        <w:rPr>
          <w:sz w:val="22"/>
          <w:szCs w:val="22"/>
        </w:rPr>
        <w:t>6. W przypadku odstąpienia od umowy Zamawiający zachowuje prawo do kar umownych.</w:t>
      </w:r>
    </w:p>
    <w:p w:rsidR="00851340" w:rsidRDefault="00851340" w:rsidP="00851340">
      <w:pPr>
        <w:autoSpaceDE w:val="0"/>
        <w:autoSpaceDN w:val="0"/>
        <w:adjustRightInd w:val="0"/>
        <w:spacing w:after="0" w:line="240" w:lineRule="auto"/>
        <w:jc w:val="center"/>
        <w:rPr>
          <w:rFonts w:cs="Times New Roman"/>
          <w:b/>
          <w:color w:val="000000"/>
        </w:rPr>
      </w:pPr>
    </w:p>
    <w:p w:rsidR="00851340" w:rsidRDefault="00851340" w:rsidP="00851340">
      <w:pPr>
        <w:autoSpaceDE w:val="0"/>
        <w:autoSpaceDN w:val="0"/>
        <w:adjustRightInd w:val="0"/>
        <w:spacing w:after="0" w:line="240" w:lineRule="auto"/>
        <w:jc w:val="center"/>
        <w:rPr>
          <w:rFonts w:cs="Times New Roman"/>
          <w:b/>
          <w:color w:val="000000"/>
        </w:rPr>
      </w:pPr>
    </w:p>
    <w:p w:rsidR="00851340" w:rsidRDefault="00851340" w:rsidP="00851340">
      <w:pPr>
        <w:autoSpaceDE w:val="0"/>
        <w:autoSpaceDN w:val="0"/>
        <w:adjustRightInd w:val="0"/>
        <w:spacing w:after="0" w:line="240" w:lineRule="auto"/>
        <w:jc w:val="center"/>
      </w:pPr>
      <w:r>
        <w:rPr>
          <w:rFonts w:cs="Times New Roman"/>
          <w:b/>
          <w:color w:val="000000"/>
        </w:rPr>
        <w:t>§ 11.</w:t>
      </w:r>
    </w:p>
    <w:p w:rsidR="00851340" w:rsidRDefault="00851340" w:rsidP="00851340">
      <w:pPr>
        <w:pStyle w:val="Styl"/>
        <w:ind w:left="1892" w:right="19"/>
        <w:jc w:val="both"/>
        <w:rPr>
          <w:rFonts w:asciiTheme="minorHAnsi" w:hAnsiTheme="minorHAnsi" w:cs="Times New Roman"/>
          <w:b/>
          <w:color w:val="081810"/>
          <w:sz w:val="22"/>
          <w:szCs w:val="22"/>
          <w:lang w:bidi="he-IL"/>
        </w:rPr>
      </w:pPr>
      <w:r>
        <w:rPr>
          <w:rFonts w:asciiTheme="minorHAnsi" w:hAnsiTheme="minorHAnsi" w:cs="Times New Roman"/>
          <w:b/>
          <w:color w:val="081810"/>
          <w:sz w:val="22"/>
          <w:szCs w:val="22"/>
          <w:lang w:bidi="he-IL"/>
        </w:rPr>
        <w:t xml:space="preserve">Zabezpieczenie należytego wykonania umowy </w:t>
      </w:r>
    </w:p>
    <w:p w:rsidR="00851340" w:rsidRDefault="00851340" w:rsidP="00851340">
      <w:pPr>
        <w:pStyle w:val="Styl"/>
        <w:ind w:left="1892" w:right="19"/>
        <w:jc w:val="both"/>
        <w:rPr>
          <w:rFonts w:asciiTheme="minorHAnsi" w:hAnsiTheme="minorHAnsi" w:cs="Times New Roman"/>
          <w:b/>
          <w:color w:val="081810"/>
          <w:sz w:val="22"/>
          <w:szCs w:val="22"/>
          <w:lang w:bidi="he-IL"/>
        </w:rPr>
      </w:pPr>
    </w:p>
    <w:p w:rsidR="00851340" w:rsidRDefault="00851340" w:rsidP="00851340">
      <w:pPr>
        <w:pStyle w:val="Styl"/>
        <w:numPr>
          <w:ilvl w:val="0"/>
          <w:numId w:val="92"/>
        </w:numPr>
        <w:ind w:left="437" w:right="10" w:hanging="393"/>
        <w:jc w:val="both"/>
        <w:rPr>
          <w:rFonts w:asciiTheme="minorHAnsi" w:hAnsiTheme="minorHAnsi" w:cs="Times New Roman"/>
          <w:color w:val="081810"/>
          <w:sz w:val="22"/>
          <w:szCs w:val="22"/>
          <w:lang w:bidi="he-IL"/>
        </w:rPr>
      </w:pPr>
      <w:r>
        <w:rPr>
          <w:rFonts w:asciiTheme="minorHAnsi" w:hAnsiTheme="minorHAnsi" w:cs="Times New Roman"/>
          <w:color w:val="081810"/>
          <w:sz w:val="22"/>
          <w:szCs w:val="22"/>
          <w:lang w:bidi="he-IL"/>
        </w:rPr>
        <w:t xml:space="preserve">Wykonawca wniósł przed zawarciem Umowy zabezpieczenie należytego wykonania </w:t>
      </w:r>
      <w:r>
        <w:rPr>
          <w:rFonts w:asciiTheme="minorHAnsi" w:hAnsiTheme="minorHAnsi" w:cs="Times New Roman"/>
          <w:color w:val="081810"/>
          <w:sz w:val="22"/>
          <w:szCs w:val="22"/>
          <w:lang w:bidi="he-IL"/>
        </w:rPr>
        <w:br/>
        <w:t xml:space="preserve">Umowy" zwanego dalej "zabezpieczeniem", w wysokości 10% wynagrodzenia łącznego </w:t>
      </w:r>
      <w:r>
        <w:rPr>
          <w:rFonts w:asciiTheme="minorHAnsi" w:hAnsiTheme="minorHAnsi" w:cs="Times New Roman"/>
          <w:color w:val="081810"/>
          <w:sz w:val="22"/>
          <w:szCs w:val="22"/>
          <w:lang w:bidi="he-IL"/>
        </w:rPr>
        <w:br/>
        <w:t xml:space="preserve">brutto tj. </w:t>
      </w:r>
      <w:r>
        <w:rPr>
          <w:rFonts w:asciiTheme="minorHAnsi" w:hAnsiTheme="minorHAnsi" w:cs="Times New Roman"/>
          <w:b/>
          <w:color w:val="081810"/>
          <w:sz w:val="22"/>
          <w:szCs w:val="22"/>
          <w:lang w:bidi="he-IL"/>
        </w:rPr>
        <w:t>………………….. zł</w:t>
      </w:r>
      <w:r>
        <w:rPr>
          <w:rFonts w:asciiTheme="minorHAnsi" w:hAnsiTheme="minorHAnsi" w:cs="Times New Roman"/>
          <w:color w:val="081810"/>
          <w:sz w:val="22"/>
          <w:szCs w:val="22"/>
          <w:lang w:bidi="he-IL"/>
        </w:rPr>
        <w:t xml:space="preserve"> (słownie: …………………………….) o którym mowa w </w:t>
      </w:r>
      <w:r>
        <w:rPr>
          <w:rFonts w:asciiTheme="minorHAnsi" w:hAnsiTheme="minorHAnsi" w:cs="Times New Roman"/>
          <w:color w:val="081810"/>
          <w:w w:val="132"/>
          <w:sz w:val="22"/>
          <w:szCs w:val="22"/>
          <w:lang w:bidi="he-IL"/>
        </w:rPr>
        <w:t xml:space="preserve">§ </w:t>
      </w:r>
      <w:r>
        <w:rPr>
          <w:rFonts w:asciiTheme="minorHAnsi" w:hAnsiTheme="minorHAnsi" w:cs="Times New Roman"/>
          <w:color w:val="081810"/>
          <w:sz w:val="22"/>
          <w:szCs w:val="22"/>
          <w:lang w:bidi="he-IL"/>
        </w:rPr>
        <w:t>6 ust. 1</w:t>
      </w:r>
    </w:p>
    <w:p w:rsidR="00851340" w:rsidRDefault="00851340" w:rsidP="00851340">
      <w:pPr>
        <w:pStyle w:val="Styl"/>
        <w:numPr>
          <w:ilvl w:val="0"/>
          <w:numId w:val="92"/>
        </w:numPr>
        <w:ind w:left="437" w:right="10" w:hanging="393"/>
        <w:jc w:val="both"/>
        <w:rPr>
          <w:rFonts w:asciiTheme="minorHAnsi" w:hAnsiTheme="minorHAnsi" w:cs="Times New Roman"/>
          <w:color w:val="081810"/>
          <w:sz w:val="22"/>
          <w:szCs w:val="22"/>
          <w:lang w:bidi="he-IL"/>
        </w:rPr>
      </w:pPr>
      <w:r>
        <w:rPr>
          <w:rFonts w:asciiTheme="minorHAnsi" w:hAnsiTheme="minorHAnsi" w:cs="Times New Roman"/>
          <w:color w:val="081810"/>
          <w:sz w:val="22"/>
          <w:szCs w:val="22"/>
          <w:lang w:bidi="he-IL"/>
        </w:rPr>
        <w:t xml:space="preserve">Zabezpieczenie służy pokryciu roszczeń z tytułu niewykonania lub nienależytego </w:t>
      </w:r>
      <w:r>
        <w:rPr>
          <w:rFonts w:asciiTheme="minorHAnsi" w:hAnsiTheme="minorHAnsi" w:cs="Times New Roman"/>
          <w:color w:val="081810"/>
          <w:sz w:val="22"/>
          <w:szCs w:val="22"/>
          <w:lang w:bidi="he-IL"/>
        </w:rPr>
        <w:br/>
        <w:t xml:space="preserve">wykonania Umowy. </w:t>
      </w:r>
    </w:p>
    <w:p w:rsidR="00851340" w:rsidRDefault="00851340" w:rsidP="00851340">
      <w:pPr>
        <w:pStyle w:val="Styl"/>
        <w:numPr>
          <w:ilvl w:val="0"/>
          <w:numId w:val="92"/>
        </w:numPr>
        <w:ind w:left="437" w:right="10" w:hanging="393"/>
        <w:jc w:val="both"/>
        <w:rPr>
          <w:rFonts w:asciiTheme="minorHAnsi" w:hAnsiTheme="minorHAnsi" w:cs="Times New Roman"/>
          <w:color w:val="081810"/>
          <w:sz w:val="22"/>
          <w:szCs w:val="22"/>
          <w:lang w:bidi="he-IL"/>
        </w:rPr>
      </w:pPr>
      <w:r>
        <w:rPr>
          <w:rFonts w:asciiTheme="minorHAnsi" w:hAnsiTheme="minorHAnsi" w:cs="Times New Roman"/>
          <w:color w:val="081810"/>
          <w:sz w:val="22"/>
          <w:szCs w:val="22"/>
          <w:lang w:bidi="he-IL"/>
        </w:rPr>
        <w:t xml:space="preserve">Zabezpieczenie zostało wniesione w formie …………………………………………………………… . </w:t>
      </w:r>
    </w:p>
    <w:p w:rsidR="00851340" w:rsidRDefault="00851340" w:rsidP="00851340">
      <w:pPr>
        <w:pStyle w:val="Styl"/>
        <w:numPr>
          <w:ilvl w:val="0"/>
          <w:numId w:val="92"/>
        </w:numPr>
        <w:ind w:left="422" w:right="28" w:hanging="403"/>
        <w:jc w:val="both"/>
        <w:rPr>
          <w:rFonts w:asciiTheme="minorHAnsi" w:hAnsiTheme="minorHAnsi" w:cs="Times New Roman"/>
          <w:color w:val="000000"/>
          <w:sz w:val="22"/>
          <w:szCs w:val="22"/>
          <w:lang w:bidi="he-IL"/>
        </w:rPr>
      </w:pPr>
      <w:r>
        <w:rPr>
          <w:rFonts w:asciiTheme="minorHAnsi" w:hAnsiTheme="minorHAnsi" w:cs="Times New Roman"/>
          <w:color w:val="08170F"/>
          <w:sz w:val="22"/>
          <w:szCs w:val="22"/>
          <w:lang w:bidi="he-IL"/>
        </w:rPr>
        <w:t>W trakcie realizacji przedmiotu Umowy Wykonawca</w:t>
      </w:r>
      <w:r>
        <w:rPr>
          <w:rFonts w:asciiTheme="minorHAnsi" w:hAnsiTheme="minorHAnsi" w:cs="Times New Roman"/>
          <w:color w:val="384640"/>
          <w:sz w:val="22"/>
          <w:szCs w:val="22"/>
          <w:lang w:bidi="he-IL"/>
        </w:rPr>
        <w:t xml:space="preserve">, </w:t>
      </w:r>
      <w:r>
        <w:rPr>
          <w:rFonts w:asciiTheme="minorHAnsi" w:hAnsiTheme="minorHAnsi" w:cs="Times New Roman"/>
          <w:color w:val="08170F"/>
          <w:sz w:val="22"/>
          <w:szCs w:val="22"/>
          <w:lang w:bidi="he-IL"/>
        </w:rPr>
        <w:t xml:space="preserve">może dokonać zmiany formy </w:t>
      </w:r>
      <w:r>
        <w:rPr>
          <w:rFonts w:asciiTheme="minorHAnsi" w:hAnsiTheme="minorHAnsi" w:cs="Times New Roman"/>
          <w:color w:val="08170F"/>
          <w:sz w:val="22"/>
          <w:szCs w:val="22"/>
          <w:lang w:bidi="he-IL"/>
        </w:rPr>
        <w:br/>
        <w:t>zabezpieczenia na jedną lub kilka form</w:t>
      </w:r>
      <w:r>
        <w:rPr>
          <w:rFonts w:asciiTheme="minorHAnsi" w:hAnsiTheme="minorHAnsi" w:cs="Times New Roman"/>
          <w:color w:val="384640"/>
          <w:sz w:val="22"/>
          <w:szCs w:val="22"/>
          <w:lang w:bidi="he-IL"/>
        </w:rPr>
        <w:t xml:space="preserve">, </w:t>
      </w:r>
      <w:r>
        <w:rPr>
          <w:rFonts w:asciiTheme="minorHAnsi" w:hAnsiTheme="minorHAnsi" w:cs="Times New Roman"/>
          <w:color w:val="08170F"/>
          <w:sz w:val="22"/>
          <w:szCs w:val="22"/>
          <w:lang w:bidi="he-IL"/>
        </w:rPr>
        <w:t>o których mowa wart</w:t>
      </w:r>
      <w:r>
        <w:rPr>
          <w:rFonts w:asciiTheme="minorHAnsi" w:hAnsiTheme="minorHAnsi" w:cs="Times New Roman"/>
          <w:color w:val="384640"/>
          <w:sz w:val="22"/>
          <w:szCs w:val="22"/>
          <w:lang w:bidi="he-IL"/>
        </w:rPr>
        <w:t xml:space="preserve">. </w:t>
      </w:r>
      <w:r>
        <w:rPr>
          <w:rFonts w:asciiTheme="minorHAnsi" w:hAnsiTheme="minorHAnsi" w:cs="Times New Roman"/>
          <w:color w:val="08170F"/>
          <w:sz w:val="22"/>
          <w:szCs w:val="22"/>
          <w:lang w:bidi="he-IL"/>
        </w:rPr>
        <w:t>148 ust</w:t>
      </w:r>
      <w:r>
        <w:rPr>
          <w:rFonts w:asciiTheme="minorHAnsi" w:hAnsiTheme="minorHAnsi" w:cs="Times New Roman"/>
          <w:color w:val="52605F"/>
          <w:sz w:val="22"/>
          <w:szCs w:val="22"/>
          <w:lang w:bidi="he-IL"/>
        </w:rPr>
        <w:t xml:space="preserve">. </w:t>
      </w:r>
      <w:r>
        <w:rPr>
          <w:rFonts w:asciiTheme="minorHAnsi" w:hAnsiTheme="minorHAnsi" w:cs="Times New Roman"/>
          <w:color w:val="08170F"/>
          <w:sz w:val="22"/>
          <w:szCs w:val="22"/>
          <w:lang w:bidi="he-IL"/>
        </w:rPr>
        <w:t xml:space="preserve">1 ustawy Prawo </w:t>
      </w:r>
      <w:r>
        <w:rPr>
          <w:rFonts w:asciiTheme="minorHAnsi" w:hAnsiTheme="minorHAnsi" w:cs="Times New Roman"/>
          <w:color w:val="08170F"/>
          <w:sz w:val="22"/>
          <w:szCs w:val="22"/>
          <w:lang w:bidi="he-IL"/>
        </w:rPr>
        <w:br/>
      </w:r>
      <w:r>
        <w:rPr>
          <w:rFonts w:asciiTheme="minorHAnsi" w:hAnsiTheme="minorHAnsi" w:cs="Times New Roman"/>
          <w:color w:val="B6D0F3"/>
          <w:sz w:val="22"/>
          <w:szCs w:val="22"/>
          <w:lang w:bidi="he-IL"/>
        </w:rPr>
        <w:t>'</w:t>
      </w:r>
      <w:r>
        <w:rPr>
          <w:rFonts w:asciiTheme="minorHAnsi" w:hAnsiTheme="minorHAnsi" w:cs="Times New Roman"/>
          <w:color w:val="08170F"/>
          <w:sz w:val="22"/>
          <w:szCs w:val="22"/>
          <w:lang w:bidi="he-IL"/>
        </w:rPr>
        <w:t>zamówień p</w:t>
      </w:r>
      <w:r>
        <w:rPr>
          <w:rFonts w:asciiTheme="minorHAnsi" w:hAnsiTheme="minorHAnsi" w:cs="Times New Roman"/>
          <w:color w:val="1A313B"/>
          <w:sz w:val="22"/>
          <w:szCs w:val="22"/>
          <w:lang w:bidi="he-IL"/>
        </w:rPr>
        <w:t>u</w:t>
      </w:r>
      <w:r>
        <w:rPr>
          <w:rFonts w:asciiTheme="minorHAnsi" w:hAnsiTheme="minorHAnsi" w:cs="Times New Roman"/>
          <w:color w:val="08170F"/>
          <w:sz w:val="22"/>
          <w:szCs w:val="22"/>
          <w:lang w:bidi="he-IL"/>
        </w:rPr>
        <w:t>blicznych w sposób</w:t>
      </w:r>
      <w:r>
        <w:rPr>
          <w:rFonts w:asciiTheme="minorHAnsi" w:hAnsiTheme="minorHAnsi" w:cs="Times New Roman"/>
          <w:color w:val="B6D0F3"/>
          <w:sz w:val="22"/>
          <w:szCs w:val="22"/>
          <w:lang w:bidi="he-IL"/>
        </w:rPr>
        <w:t xml:space="preserve">. </w:t>
      </w:r>
      <w:r>
        <w:rPr>
          <w:rFonts w:asciiTheme="minorHAnsi" w:hAnsiTheme="minorHAnsi" w:cs="Times New Roman"/>
          <w:color w:val="08170F"/>
          <w:sz w:val="22"/>
          <w:szCs w:val="22"/>
          <w:lang w:bidi="he-IL"/>
        </w:rPr>
        <w:t xml:space="preserve">gwarantujący ciągłość zabezpieczenia i bez </w:t>
      </w:r>
      <w:r>
        <w:rPr>
          <w:rFonts w:asciiTheme="minorHAnsi" w:hAnsiTheme="minorHAnsi" w:cs="Times New Roman"/>
          <w:color w:val="08170F"/>
          <w:sz w:val="22"/>
          <w:szCs w:val="22"/>
          <w:lang w:bidi="he-IL"/>
        </w:rPr>
        <w:br/>
        <w:t>zmniejszenia jego wysokości</w:t>
      </w:r>
      <w:r>
        <w:rPr>
          <w:rFonts w:asciiTheme="minorHAnsi" w:hAnsiTheme="minorHAnsi" w:cs="Times New Roman"/>
          <w:color w:val="000000"/>
          <w:sz w:val="22"/>
          <w:szCs w:val="22"/>
          <w:lang w:bidi="he-IL"/>
        </w:rPr>
        <w:t xml:space="preserve">. </w:t>
      </w:r>
    </w:p>
    <w:p w:rsidR="00851340" w:rsidRDefault="00851340" w:rsidP="00851340">
      <w:pPr>
        <w:pStyle w:val="Styl"/>
        <w:numPr>
          <w:ilvl w:val="0"/>
          <w:numId w:val="92"/>
        </w:numPr>
        <w:ind w:left="422" w:right="28" w:hanging="403"/>
        <w:jc w:val="both"/>
        <w:rPr>
          <w:rFonts w:asciiTheme="minorHAnsi" w:hAnsiTheme="minorHAnsi" w:cs="Times New Roman"/>
          <w:color w:val="000000"/>
          <w:sz w:val="22"/>
          <w:szCs w:val="22"/>
          <w:lang w:bidi="he-IL"/>
        </w:rPr>
      </w:pPr>
      <w:r>
        <w:rPr>
          <w:rFonts w:asciiTheme="minorHAnsi" w:hAnsiTheme="minorHAnsi" w:cs="Times New Roman"/>
          <w:color w:val="B6D0F3"/>
          <w:sz w:val="22"/>
          <w:szCs w:val="22"/>
          <w:lang w:bidi="he-IL"/>
        </w:rPr>
        <w:t xml:space="preserve"> </w:t>
      </w:r>
      <w:r>
        <w:rPr>
          <w:rFonts w:asciiTheme="minorHAnsi" w:hAnsiTheme="minorHAnsi" w:cs="Times New Roman"/>
          <w:color w:val="08170F"/>
          <w:sz w:val="22"/>
          <w:szCs w:val="22"/>
          <w:lang w:bidi="he-IL"/>
        </w:rPr>
        <w:t xml:space="preserve">Zabezpieczenie Zamawiający zwróci : </w:t>
      </w:r>
      <w:r>
        <w:rPr>
          <w:rFonts w:asciiTheme="minorHAnsi" w:hAnsiTheme="minorHAnsi" w:cs="Times New Roman"/>
          <w:color w:val="08170F"/>
          <w:sz w:val="22"/>
          <w:szCs w:val="22"/>
          <w:lang w:bidi="he-IL"/>
        </w:rPr>
        <w:tab/>
      </w:r>
      <w:r>
        <w:rPr>
          <w:rFonts w:asciiTheme="minorHAnsi" w:hAnsiTheme="minorHAnsi" w:cs="Times New Roman"/>
          <w:color w:val="B6D0F3"/>
          <w:sz w:val="22"/>
          <w:szCs w:val="22"/>
          <w:lang w:bidi="he-IL"/>
        </w:rPr>
        <w:t xml:space="preserve">. </w:t>
      </w:r>
    </w:p>
    <w:p w:rsidR="00851340" w:rsidRDefault="00851340" w:rsidP="00851340">
      <w:pPr>
        <w:pStyle w:val="Styl"/>
        <w:numPr>
          <w:ilvl w:val="0"/>
          <w:numId w:val="27"/>
        </w:numPr>
        <w:ind w:left="811" w:right="43" w:hanging="398"/>
        <w:jc w:val="both"/>
        <w:rPr>
          <w:rFonts w:asciiTheme="minorHAnsi" w:hAnsiTheme="minorHAnsi" w:cs="Times New Roman"/>
          <w:color w:val="08170F"/>
          <w:sz w:val="22"/>
          <w:szCs w:val="22"/>
          <w:lang w:bidi="he-IL"/>
        </w:rPr>
      </w:pPr>
      <w:r>
        <w:rPr>
          <w:rFonts w:asciiTheme="minorHAnsi" w:hAnsiTheme="minorHAnsi" w:cs="Times New Roman"/>
          <w:color w:val="08170F"/>
          <w:sz w:val="22"/>
          <w:szCs w:val="22"/>
          <w:lang w:bidi="he-IL"/>
        </w:rPr>
        <w:t xml:space="preserve">w wysokości 70% zabezpieczenia - tj. kwotę w wysokości </w:t>
      </w:r>
      <w:r>
        <w:rPr>
          <w:rFonts w:asciiTheme="minorHAnsi" w:hAnsiTheme="minorHAnsi" w:cs="Times New Roman"/>
          <w:b/>
          <w:color w:val="08170F"/>
          <w:sz w:val="22"/>
          <w:szCs w:val="22"/>
          <w:lang w:bidi="he-IL"/>
        </w:rPr>
        <w:t>…………………… zł</w:t>
      </w:r>
      <w:r>
        <w:rPr>
          <w:rFonts w:asciiTheme="minorHAnsi" w:hAnsiTheme="minorHAnsi" w:cs="Times New Roman"/>
          <w:color w:val="08170F"/>
          <w:sz w:val="22"/>
          <w:szCs w:val="22"/>
          <w:lang w:bidi="he-IL"/>
        </w:rPr>
        <w:t xml:space="preserve"> (słownie: </w:t>
      </w:r>
      <w:r>
        <w:rPr>
          <w:rFonts w:asciiTheme="minorHAnsi" w:hAnsiTheme="minorHAnsi" w:cs="Times New Roman"/>
          <w:color w:val="08170F"/>
          <w:sz w:val="22"/>
          <w:szCs w:val="22"/>
          <w:lang w:bidi="he-IL"/>
        </w:rPr>
        <w:br/>
        <w:t xml:space="preserve">………………………….) nie później niż w terminie 30 dni od dnia wykonania przedmiotu Umowy i uznania przez Zamawiającego za należycie wykonany, na pisemny wniosek Wykonawcy ; </w:t>
      </w:r>
    </w:p>
    <w:p w:rsidR="00851340" w:rsidRDefault="00851340" w:rsidP="00851340">
      <w:pPr>
        <w:pStyle w:val="Styl"/>
        <w:numPr>
          <w:ilvl w:val="0"/>
          <w:numId w:val="27"/>
        </w:numPr>
        <w:ind w:left="811" w:right="43" w:hanging="398"/>
        <w:jc w:val="both"/>
        <w:rPr>
          <w:rFonts w:asciiTheme="minorHAnsi" w:hAnsiTheme="minorHAnsi" w:cs="Times New Roman"/>
          <w:color w:val="384640"/>
          <w:sz w:val="22"/>
          <w:szCs w:val="22"/>
          <w:lang w:bidi="he-IL"/>
        </w:rPr>
      </w:pPr>
      <w:r>
        <w:rPr>
          <w:rFonts w:asciiTheme="minorHAnsi" w:hAnsiTheme="minorHAnsi" w:cs="Times New Roman"/>
          <w:color w:val="08170F"/>
          <w:sz w:val="22"/>
          <w:szCs w:val="22"/>
          <w:lang w:bidi="he-IL"/>
        </w:rPr>
        <w:t xml:space="preserve">w wysokości 30 % zabezpieczenia - tj. kwota </w:t>
      </w:r>
      <w:r>
        <w:rPr>
          <w:rFonts w:asciiTheme="minorHAnsi" w:hAnsiTheme="minorHAnsi" w:cs="Times New Roman"/>
          <w:b/>
          <w:color w:val="08170F"/>
          <w:sz w:val="22"/>
          <w:szCs w:val="22"/>
          <w:lang w:bidi="he-IL"/>
        </w:rPr>
        <w:t>………….. zł</w:t>
      </w:r>
      <w:r>
        <w:rPr>
          <w:rFonts w:asciiTheme="minorHAnsi" w:hAnsiTheme="minorHAnsi" w:cs="Times New Roman"/>
          <w:color w:val="08170F"/>
          <w:sz w:val="22"/>
          <w:szCs w:val="22"/>
          <w:lang w:bidi="he-IL"/>
        </w:rPr>
        <w:t xml:space="preserve"> (słownie</w:t>
      </w:r>
      <w:r>
        <w:rPr>
          <w:rFonts w:asciiTheme="minorHAnsi" w:hAnsiTheme="minorHAnsi" w:cs="Times New Roman"/>
          <w:color w:val="384640"/>
          <w:sz w:val="22"/>
          <w:szCs w:val="22"/>
          <w:lang w:bidi="he-IL"/>
        </w:rPr>
        <w:t>: ……………………….</w:t>
      </w:r>
      <w:r>
        <w:rPr>
          <w:rFonts w:asciiTheme="minorHAnsi" w:hAnsiTheme="minorHAnsi" w:cs="Times New Roman"/>
          <w:color w:val="08170F"/>
          <w:sz w:val="22"/>
          <w:szCs w:val="22"/>
          <w:lang w:bidi="he-IL"/>
        </w:rPr>
        <w:t>)</w:t>
      </w:r>
      <w:r>
        <w:rPr>
          <w:rFonts w:asciiTheme="minorHAnsi" w:hAnsiTheme="minorHAnsi" w:cs="Times New Roman"/>
          <w:color w:val="384640"/>
          <w:sz w:val="22"/>
          <w:szCs w:val="22"/>
          <w:lang w:bidi="he-IL"/>
        </w:rPr>
        <w:t xml:space="preserve"> </w:t>
      </w:r>
      <w:r>
        <w:rPr>
          <w:rFonts w:asciiTheme="minorHAnsi" w:hAnsiTheme="minorHAnsi" w:cs="Times New Roman"/>
          <w:color w:val="08170F"/>
          <w:sz w:val="22"/>
          <w:szCs w:val="22"/>
          <w:lang w:bidi="he-IL"/>
        </w:rPr>
        <w:t>nie później niż w 15 dniu po upływie okresu gwarancji  za wady na pisemny wniosek Wykonawcy</w:t>
      </w:r>
      <w:r>
        <w:rPr>
          <w:rFonts w:asciiTheme="minorHAnsi" w:hAnsiTheme="minorHAnsi" w:cs="Times New Roman"/>
          <w:color w:val="384640"/>
          <w:sz w:val="22"/>
          <w:szCs w:val="22"/>
          <w:lang w:bidi="he-IL"/>
        </w:rPr>
        <w:t xml:space="preserve">. </w:t>
      </w:r>
    </w:p>
    <w:p w:rsidR="00851340" w:rsidRDefault="00851340" w:rsidP="00851340">
      <w:pPr>
        <w:pStyle w:val="Styl"/>
        <w:numPr>
          <w:ilvl w:val="0"/>
          <w:numId w:val="92"/>
        </w:numPr>
        <w:tabs>
          <w:tab w:val="left" w:pos="284"/>
        </w:tabs>
        <w:ind w:left="0" w:right="28" w:firstLine="0"/>
        <w:jc w:val="both"/>
        <w:rPr>
          <w:rFonts w:asciiTheme="minorHAnsi" w:hAnsiTheme="minorHAnsi" w:cs="Times New Roman"/>
          <w:color w:val="52605F"/>
          <w:sz w:val="22"/>
          <w:szCs w:val="22"/>
          <w:lang w:bidi="he-IL"/>
        </w:rPr>
      </w:pPr>
      <w:r>
        <w:rPr>
          <w:rFonts w:asciiTheme="minorHAnsi" w:hAnsiTheme="minorHAnsi" w:cs="Times New Roman"/>
          <w:color w:val="08170F"/>
          <w:sz w:val="22"/>
          <w:szCs w:val="22"/>
          <w:lang w:bidi="he-IL"/>
        </w:rPr>
        <w:t xml:space="preserve">Zabezpieczenie wniesione w formie pieniężnej podlega zgodnie z proporcjami </w:t>
      </w:r>
      <w:r>
        <w:rPr>
          <w:rFonts w:asciiTheme="minorHAnsi" w:hAnsiTheme="minorHAnsi" w:cs="Times New Roman"/>
          <w:color w:val="08170F"/>
          <w:sz w:val="22"/>
          <w:szCs w:val="22"/>
          <w:lang w:bidi="he-IL"/>
        </w:rPr>
        <w:br/>
      </w:r>
      <w:r>
        <w:rPr>
          <w:rFonts w:asciiTheme="minorHAnsi" w:hAnsiTheme="minorHAnsi" w:cs="Times New Roman"/>
          <w:color w:val="08170F"/>
          <w:sz w:val="22"/>
          <w:szCs w:val="22"/>
          <w:lang w:bidi="he-IL"/>
        </w:rPr>
        <w:tab/>
        <w:t xml:space="preserve">wyrażonymi w ust. 5 zwrotowi wraz z odsetkami wynikającymi z umowy rachunku </w:t>
      </w:r>
      <w:r>
        <w:rPr>
          <w:rFonts w:asciiTheme="minorHAnsi" w:hAnsiTheme="minorHAnsi" w:cs="Times New Roman"/>
          <w:color w:val="08170F"/>
          <w:sz w:val="22"/>
          <w:szCs w:val="22"/>
          <w:lang w:bidi="he-IL"/>
        </w:rPr>
        <w:br/>
      </w:r>
      <w:r>
        <w:rPr>
          <w:rFonts w:asciiTheme="minorHAnsi" w:hAnsiTheme="minorHAnsi" w:cs="Times New Roman"/>
          <w:color w:val="08170F"/>
          <w:sz w:val="22"/>
          <w:szCs w:val="22"/>
          <w:lang w:bidi="he-IL"/>
        </w:rPr>
        <w:tab/>
        <w:t xml:space="preserve">bankowego, na którym było ono przechowywane, pomniejszone o koszty </w:t>
      </w:r>
      <w:r>
        <w:rPr>
          <w:rFonts w:asciiTheme="minorHAnsi" w:hAnsiTheme="minorHAnsi" w:cs="Times New Roman"/>
          <w:color w:val="08170F"/>
          <w:sz w:val="22"/>
          <w:szCs w:val="22"/>
          <w:lang w:bidi="he-IL"/>
        </w:rPr>
        <w:tab/>
        <w:t xml:space="preserve">prowadzenia    </w:t>
      </w:r>
    </w:p>
    <w:p w:rsidR="00851340" w:rsidRDefault="00851340" w:rsidP="00851340">
      <w:pPr>
        <w:pStyle w:val="Styl"/>
        <w:tabs>
          <w:tab w:val="left" w:pos="284"/>
        </w:tabs>
        <w:ind w:right="28"/>
        <w:jc w:val="both"/>
        <w:rPr>
          <w:rFonts w:asciiTheme="minorHAnsi" w:hAnsiTheme="minorHAnsi" w:cs="Times New Roman"/>
          <w:color w:val="52605F"/>
          <w:sz w:val="22"/>
          <w:szCs w:val="22"/>
          <w:lang w:bidi="he-IL"/>
        </w:rPr>
      </w:pPr>
      <w:r>
        <w:rPr>
          <w:rFonts w:asciiTheme="minorHAnsi" w:hAnsiTheme="minorHAnsi" w:cs="Times New Roman"/>
          <w:color w:val="08170F"/>
          <w:sz w:val="22"/>
          <w:szCs w:val="22"/>
          <w:lang w:bidi="he-IL"/>
        </w:rPr>
        <w:t xml:space="preserve">      rachunku bankowego oraz prowizji bankowej na rachunek Wykonawcy</w:t>
      </w:r>
      <w:r>
        <w:rPr>
          <w:rFonts w:asciiTheme="minorHAnsi" w:hAnsiTheme="minorHAnsi" w:cs="Times New Roman"/>
          <w:color w:val="52605F"/>
          <w:sz w:val="22"/>
          <w:szCs w:val="22"/>
          <w:lang w:bidi="he-IL"/>
        </w:rPr>
        <w:t xml:space="preserve">. </w:t>
      </w:r>
    </w:p>
    <w:p w:rsidR="00851340" w:rsidRDefault="00851340" w:rsidP="00851340">
      <w:pPr>
        <w:pStyle w:val="Styl"/>
        <w:tabs>
          <w:tab w:val="left" w:pos="284"/>
        </w:tabs>
        <w:spacing w:line="273" w:lineRule="exact"/>
        <w:ind w:right="28"/>
        <w:jc w:val="both"/>
        <w:rPr>
          <w:rFonts w:asciiTheme="minorHAnsi" w:hAnsiTheme="minorHAnsi" w:cs="Times New Roman"/>
          <w:color w:val="52605F"/>
          <w:w w:val="117"/>
          <w:sz w:val="22"/>
          <w:szCs w:val="22"/>
          <w:lang w:bidi="he-IL"/>
        </w:rPr>
      </w:pP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t>§ 12.</w:t>
      </w:r>
    </w:p>
    <w:p w:rsidR="00851340" w:rsidRDefault="00851340" w:rsidP="00851340">
      <w:pPr>
        <w:autoSpaceDE w:val="0"/>
        <w:autoSpaceDN w:val="0"/>
        <w:adjustRightInd w:val="0"/>
        <w:spacing w:after="0" w:line="240" w:lineRule="auto"/>
        <w:jc w:val="center"/>
        <w:rPr>
          <w:rFonts w:cs="Times New Roman"/>
          <w:b/>
          <w:color w:val="000000"/>
        </w:rPr>
      </w:pPr>
      <w:r>
        <w:rPr>
          <w:rFonts w:cs="Times New Roman"/>
          <w:b/>
          <w:color w:val="000000"/>
        </w:rPr>
        <w:t xml:space="preserve">Postanowienia  końcowe </w:t>
      </w:r>
    </w:p>
    <w:p w:rsidR="00851340" w:rsidRDefault="00851340" w:rsidP="00851340">
      <w:pPr>
        <w:autoSpaceDE w:val="0"/>
        <w:autoSpaceDN w:val="0"/>
        <w:adjustRightInd w:val="0"/>
        <w:spacing w:after="0" w:line="240" w:lineRule="auto"/>
        <w:jc w:val="center"/>
        <w:rPr>
          <w:rFonts w:cs="Times New Roman"/>
          <w:color w:val="000000"/>
        </w:rPr>
      </w:pPr>
    </w:p>
    <w:p w:rsidR="00851340" w:rsidRDefault="00851340" w:rsidP="00851340">
      <w:pPr>
        <w:pStyle w:val="Tekstpodstawowy"/>
        <w:numPr>
          <w:ilvl w:val="0"/>
          <w:numId w:val="93"/>
        </w:numPr>
        <w:ind w:left="284" w:hanging="284"/>
        <w:jc w:val="both"/>
        <w:rPr>
          <w:rFonts w:asciiTheme="minorHAnsi" w:hAnsiTheme="minorHAnsi"/>
          <w:b w:val="0"/>
          <w:sz w:val="22"/>
          <w:szCs w:val="22"/>
        </w:rPr>
      </w:pPr>
      <w:r>
        <w:rPr>
          <w:rFonts w:asciiTheme="minorHAnsi" w:hAnsiTheme="minorHAnsi"/>
          <w:b w:val="0"/>
          <w:sz w:val="22"/>
          <w:szCs w:val="22"/>
        </w:rPr>
        <w:t>Ewentualne spory mogące wyniknąć w trakcie realizacji niniejszej umowy podlegają rozstrzygnięciu przez Sąd właściwy dla siedziby Zamawiającego</w:t>
      </w:r>
    </w:p>
    <w:p w:rsidR="00851340" w:rsidRDefault="00851340" w:rsidP="00851340">
      <w:pPr>
        <w:pStyle w:val="Tekstpodstawowy"/>
        <w:numPr>
          <w:ilvl w:val="0"/>
          <w:numId w:val="93"/>
        </w:numPr>
        <w:ind w:left="284" w:hanging="284"/>
        <w:jc w:val="both"/>
        <w:rPr>
          <w:rFonts w:asciiTheme="minorHAnsi" w:hAnsiTheme="minorHAnsi"/>
          <w:b w:val="0"/>
          <w:sz w:val="22"/>
          <w:szCs w:val="22"/>
        </w:rPr>
      </w:pPr>
      <w:r>
        <w:rPr>
          <w:rFonts w:asciiTheme="minorHAnsi" w:hAnsiTheme="minorHAnsi"/>
          <w:b w:val="0"/>
          <w:sz w:val="22"/>
          <w:szCs w:val="22"/>
        </w:rPr>
        <w:t>W sprawach nieuregulowanych niniejszą umową, mają zastosowanie przepisy Kodeksu cywilnego, ustawy Prawo zamówień publicznych oraz ustawy Prawo geodezyjne i kartograficzne.</w:t>
      </w:r>
    </w:p>
    <w:p w:rsidR="00851340" w:rsidRDefault="00851340" w:rsidP="00851340">
      <w:pPr>
        <w:pStyle w:val="Tekstpodstawowy"/>
        <w:numPr>
          <w:ilvl w:val="0"/>
          <w:numId w:val="93"/>
        </w:numPr>
        <w:ind w:left="284" w:hanging="284"/>
        <w:jc w:val="both"/>
        <w:rPr>
          <w:rFonts w:asciiTheme="minorHAnsi" w:hAnsiTheme="minorHAnsi"/>
          <w:b w:val="0"/>
          <w:sz w:val="22"/>
          <w:szCs w:val="22"/>
        </w:rPr>
      </w:pPr>
      <w:r>
        <w:rPr>
          <w:rFonts w:asciiTheme="minorHAnsi" w:hAnsiTheme="minorHAnsi"/>
          <w:b w:val="0"/>
          <w:sz w:val="22"/>
          <w:szCs w:val="22"/>
        </w:rPr>
        <w:t xml:space="preserve">Wykonawca zobowiązuje się do niezwłocznego informowania Zamawiającego o wszelkich zmianach dotyczących jego stanu prawnego i o prawnych ograniczeniach w kontynuowaniu działalności w zakresie świadczonych usług. </w:t>
      </w:r>
    </w:p>
    <w:p w:rsidR="00851340" w:rsidRDefault="00851340" w:rsidP="00851340">
      <w:pPr>
        <w:pStyle w:val="Akapitzlist"/>
        <w:numPr>
          <w:ilvl w:val="0"/>
          <w:numId w:val="93"/>
        </w:numPr>
        <w:autoSpaceDE w:val="0"/>
        <w:autoSpaceDN w:val="0"/>
        <w:adjustRightInd w:val="0"/>
        <w:spacing w:after="0" w:line="240" w:lineRule="auto"/>
        <w:ind w:left="284" w:hanging="284"/>
        <w:rPr>
          <w:rFonts w:cs="Times New Roman"/>
          <w:color w:val="000000"/>
        </w:rPr>
      </w:pPr>
      <w:r>
        <w:rPr>
          <w:rFonts w:cs="Times New Roman"/>
          <w:color w:val="000000"/>
        </w:rPr>
        <w:t xml:space="preserve">Umowę sporządzono w 3 egzemplarzach , 1 egzemplarz dla Wykonawcy, 2 egzemplarze dla Zamawiającego. </w:t>
      </w:r>
    </w:p>
    <w:p w:rsidR="00851340" w:rsidRDefault="00851340" w:rsidP="00851340">
      <w:pPr>
        <w:autoSpaceDE w:val="0"/>
        <w:autoSpaceDN w:val="0"/>
        <w:adjustRightInd w:val="0"/>
        <w:spacing w:after="0" w:line="240" w:lineRule="auto"/>
        <w:rPr>
          <w:rFonts w:cs="Times New Roman"/>
          <w:color w:val="000000"/>
        </w:rPr>
      </w:pPr>
    </w:p>
    <w:p w:rsidR="00851340" w:rsidRDefault="00851340" w:rsidP="00851340">
      <w:pPr>
        <w:autoSpaceDE w:val="0"/>
        <w:autoSpaceDN w:val="0"/>
        <w:adjustRightInd w:val="0"/>
        <w:spacing w:after="0" w:line="240" w:lineRule="auto"/>
        <w:rPr>
          <w:rFonts w:cs="Times New Roman"/>
          <w:color w:val="000000"/>
        </w:rPr>
      </w:pPr>
    </w:p>
    <w:p w:rsidR="00851340" w:rsidRDefault="00851340" w:rsidP="00851340">
      <w:pPr>
        <w:autoSpaceDE w:val="0"/>
        <w:autoSpaceDN w:val="0"/>
        <w:adjustRightInd w:val="0"/>
        <w:spacing w:after="0" w:line="240" w:lineRule="auto"/>
        <w:rPr>
          <w:rFonts w:cs="Times New Roman"/>
          <w:color w:val="000000"/>
        </w:rPr>
      </w:pPr>
    </w:p>
    <w:p w:rsidR="00851340" w:rsidRDefault="00851340" w:rsidP="00851340">
      <w:pPr>
        <w:autoSpaceDE w:val="0"/>
        <w:autoSpaceDN w:val="0"/>
        <w:adjustRightInd w:val="0"/>
        <w:spacing w:after="0" w:line="240" w:lineRule="auto"/>
        <w:rPr>
          <w:rFonts w:cs="Times New Roman"/>
          <w:color w:val="000000"/>
        </w:rPr>
      </w:pPr>
    </w:p>
    <w:p w:rsidR="00851340" w:rsidRDefault="00851340" w:rsidP="00851340">
      <w:pPr>
        <w:autoSpaceDE w:val="0"/>
        <w:autoSpaceDN w:val="0"/>
        <w:adjustRightInd w:val="0"/>
        <w:spacing w:after="0" w:line="240" w:lineRule="auto"/>
        <w:rPr>
          <w:rFonts w:cs="Times New Roman"/>
          <w:color w:val="000000"/>
        </w:rPr>
      </w:pPr>
    </w:p>
    <w:p w:rsidR="00851340" w:rsidRDefault="00851340" w:rsidP="00851340">
      <w:pPr>
        <w:autoSpaceDE w:val="0"/>
        <w:autoSpaceDN w:val="0"/>
        <w:adjustRightInd w:val="0"/>
        <w:spacing w:after="0" w:line="240" w:lineRule="auto"/>
        <w:rPr>
          <w:rFonts w:cs="Times New Roman"/>
          <w:color w:val="000000"/>
        </w:rPr>
      </w:pPr>
    </w:p>
    <w:p w:rsidR="00851340" w:rsidRDefault="00851340" w:rsidP="00851340">
      <w:pPr>
        <w:autoSpaceDE w:val="0"/>
        <w:autoSpaceDN w:val="0"/>
        <w:adjustRightInd w:val="0"/>
        <w:spacing w:after="0" w:line="240" w:lineRule="auto"/>
        <w:rPr>
          <w:rFonts w:cs="Times New Roman"/>
          <w:b/>
          <w:bCs/>
          <w:color w:val="000000"/>
        </w:rPr>
      </w:pPr>
      <w:r>
        <w:rPr>
          <w:rFonts w:cs="Times New Roman"/>
          <w:b/>
          <w:bCs/>
          <w:color w:val="000000"/>
        </w:rPr>
        <w:t xml:space="preserve">ZAMAWIAJĄCY: </w:t>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r>
      <w:r>
        <w:rPr>
          <w:rFonts w:cs="Times New Roman"/>
          <w:b/>
          <w:bCs/>
          <w:color w:val="000000"/>
        </w:rPr>
        <w:tab/>
        <w:t>WYKONAWCA:</w:t>
      </w:r>
    </w:p>
    <w:p w:rsidR="00851340" w:rsidRDefault="00851340" w:rsidP="00851340"/>
    <w:p w:rsidR="00851340" w:rsidRDefault="00851340" w:rsidP="00851340">
      <w:pPr>
        <w:shd w:val="clear" w:color="auto" w:fill="FFFFFF"/>
        <w:tabs>
          <w:tab w:val="left" w:pos="1204"/>
          <w:tab w:val="left" w:pos="1276"/>
        </w:tabs>
        <w:spacing w:after="0" w:line="360" w:lineRule="auto"/>
        <w:jc w:val="both"/>
        <w:rPr>
          <w:sz w:val="20"/>
          <w:szCs w:val="20"/>
        </w:rPr>
      </w:pPr>
    </w:p>
    <w:p w:rsidR="00851340" w:rsidRDefault="00851340" w:rsidP="00851340">
      <w:pPr>
        <w:shd w:val="clear" w:color="auto" w:fill="FFFFFF"/>
        <w:tabs>
          <w:tab w:val="left" w:pos="1204"/>
          <w:tab w:val="left" w:pos="1276"/>
        </w:tabs>
        <w:spacing w:after="0" w:line="360" w:lineRule="auto"/>
        <w:jc w:val="both"/>
        <w:rPr>
          <w:sz w:val="20"/>
          <w:szCs w:val="20"/>
        </w:rPr>
      </w:pPr>
    </w:p>
    <w:p w:rsidR="00851340" w:rsidRDefault="00851340" w:rsidP="00851340">
      <w:pPr>
        <w:shd w:val="clear" w:color="auto" w:fill="FFFFFF"/>
        <w:tabs>
          <w:tab w:val="left" w:pos="1204"/>
          <w:tab w:val="left" w:pos="1276"/>
        </w:tabs>
        <w:spacing w:after="0" w:line="360" w:lineRule="auto"/>
        <w:jc w:val="both"/>
        <w:rPr>
          <w:sz w:val="20"/>
          <w:szCs w:val="20"/>
        </w:rPr>
      </w:pPr>
    </w:p>
    <w:p w:rsidR="00851340" w:rsidRDefault="00851340" w:rsidP="00851340">
      <w:pPr>
        <w:shd w:val="clear" w:color="auto" w:fill="FFFFFF"/>
        <w:tabs>
          <w:tab w:val="left" w:pos="1204"/>
          <w:tab w:val="left" w:pos="1276"/>
        </w:tabs>
        <w:spacing w:after="0" w:line="360" w:lineRule="auto"/>
        <w:jc w:val="both"/>
        <w:rPr>
          <w:sz w:val="20"/>
          <w:szCs w:val="20"/>
        </w:rPr>
      </w:pPr>
    </w:p>
    <w:p w:rsidR="00851340" w:rsidRDefault="00851340" w:rsidP="00851340">
      <w:pPr>
        <w:shd w:val="clear" w:color="auto" w:fill="FFFFFF"/>
        <w:tabs>
          <w:tab w:val="left" w:pos="1204"/>
          <w:tab w:val="left" w:pos="1276"/>
        </w:tabs>
        <w:spacing w:after="0" w:line="360" w:lineRule="auto"/>
        <w:jc w:val="both"/>
        <w:rPr>
          <w:sz w:val="20"/>
          <w:szCs w:val="20"/>
        </w:rPr>
      </w:pPr>
    </w:p>
    <w:p w:rsidR="00851340" w:rsidRDefault="00851340" w:rsidP="00851340">
      <w:pPr>
        <w:shd w:val="clear" w:color="auto" w:fill="F2F2F2" w:themeFill="background1" w:themeFillShade="F2"/>
        <w:rPr>
          <w:i/>
        </w:rPr>
      </w:pPr>
      <w:r>
        <w:rPr>
          <w:rFonts w:ascii="Calibri" w:hAnsi="Calibri"/>
          <w:b/>
          <w:i/>
        </w:rPr>
        <w:t xml:space="preserve">Załącznik nr 10 do SIWZ </w:t>
      </w:r>
      <w:r>
        <w:rPr>
          <w:rFonts w:ascii="Calibri" w:hAnsi="Calibri"/>
          <w:b/>
          <w:i/>
        </w:rPr>
        <w:tab/>
        <w:t>Opis projektu technicznego</w:t>
      </w:r>
    </w:p>
    <w:p w:rsidR="00851340" w:rsidRDefault="00851340" w:rsidP="00851340">
      <w:pPr>
        <w:shd w:val="clear" w:color="auto" w:fill="FFFFFF"/>
        <w:tabs>
          <w:tab w:val="left" w:pos="1204"/>
          <w:tab w:val="left" w:pos="1276"/>
        </w:tabs>
        <w:spacing w:after="0" w:line="360" w:lineRule="auto"/>
        <w:jc w:val="center"/>
        <w:rPr>
          <w:rFonts w:cs="Times New Roman"/>
          <w:b/>
        </w:rPr>
      </w:pPr>
      <w:r>
        <w:rPr>
          <w:rFonts w:cs="Times New Roman"/>
          <w:b/>
        </w:rPr>
        <w:t>modernizacji szczegółowej osnowy poziomej kl. 3 na obszarze gminy Brzeg Dolny</w:t>
      </w:r>
    </w:p>
    <w:p w:rsidR="00851340" w:rsidRDefault="00851340" w:rsidP="00851340">
      <w:pPr>
        <w:shd w:val="clear" w:color="auto" w:fill="FFFFFF"/>
        <w:tabs>
          <w:tab w:val="left" w:pos="1204"/>
          <w:tab w:val="left" w:pos="1276"/>
        </w:tabs>
        <w:spacing w:after="0" w:line="360" w:lineRule="auto"/>
        <w:jc w:val="center"/>
        <w:rPr>
          <w:rFonts w:cs="Times New Roman"/>
        </w:rPr>
      </w:pPr>
    </w:p>
    <w:p w:rsidR="00851340" w:rsidRDefault="00851340" w:rsidP="00851340">
      <w:pPr>
        <w:keepLines/>
        <w:suppressLineNumbers/>
        <w:tabs>
          <w:tab w:val="left" w:pos="4065"/>
        </w:tabs>
        <w:jc w:val="both"/>
        <w:rPr>
          <w:rFonts w:cs="Arial"/>
          <w:b/>
        </w:rPr>
      </w:pPr>
      <w:r>
        <w:rPr>
          <w:rFonts w:cs="Arial"/>
          <w:b/>
        </w:rPr>
        <w:tab/>
      </w:r>
    </w:p>
    <w:p w:rsidR="00851340" w:rsidRDefault="00851340" w:rsidP="00851340">
      <w:pPr>
        <w:pStyle w:val="Akapitzlist"/>
        <w:numPr>
          <w:ilvl w:val="1"/>
          <w:numId w:val="86"/>
        </w:numPr>
        <w:autoSpaceDE w:val="0"/>
        <w:spacing w:after="160" w:line="256" w:lineRule="auto"/>
        <w:ind w:left="426" w:hanging="284"/>
        <w:jc w:val="both"/>
        <w:rPr>
          <w:rFonts w:cs="Times New Roman"/>
        </w:rPr>
      </w:pPr>
      <w:r>
        <w:rPr>
          <w:rFonts w:cs="Times New Roman"/>
        </w:rPr>
        <w:t>Opis projektu technicznego</w:t>
      </w:r>
    </w:p>
    <w:p w:rsidR="00851340" w:rsidRDefault="00851340" w:rsidP="00851340">
      <w:pPr>
        <w:pStyle w:val="Akapitzlist"/>
        <w:numPr>
          <w:ilvl w:val="1"/>
          <w:numId w:val="86"/>
        </w:numPr>
        <w:autoSpaceDE w:val="0"/>
        <w:spacing w:after="160" w:line="256" w:lineRule="auto"/>
        <w:ind w:left="426" w:hanging="284"/>
        <w:jc w:val="both"/>
        <w:rPr>
          <w:rFonts w:cs="Times New Roman"/>
        </w:rPr>
      </w:pPr>
      <w:r>
        <w:rPr>
          <w:rFonts w:cs="Times New Roman"/>
        </w:rPr>
        <w:t xml:space="preserve">mapy z projektem poziomej  osnowy szczegółowej  </w:t>
      </w:r>
    </w:p>
    <w:p w:rsidR="00581B7D" w:rsidRPr="00B750D5" w:rsidRDefault="00581B7D" w:rsidP="008E1D01">
      <w:pPr>
        <w:rPr>
          <w:color w:val="FF0000"/>
        </w:rPr>
      </w:pPr>
    </w:p>
    <w:sectPr w:rsidR="00581B7D" w:rsidRPr="00B750D5" w:rsidSect="00581B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7BB" w:rsidRDefault="008417BB" w:rsidP="00056328">
      <w:pPr>
        <w:spacing w:after="0" w:line="240" w:lineRule="auto"/>
      </w:pPr>
      <w:r>
        <w:separator/>
      </w:r>
    </w:p>
  </w:endnote>
  <w:endnote w:type="continuationSeparator" w:id="0">
    <w:p w:rsidR="008417BB" w:rsidRDefault="008417BB" w:rsidP="0005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Univers-PL">
    <w:altName w:val="Courier New"/>
    <w:charset w:val="01"/>
    <w:family w:val="swiss"/>
    <w:pitch w:val="variable"/>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EE">
    <w:altName w:val="Courier New"/>
    <w:charset w:val="00"/>
    <w:family w:val="decorative"/>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Bold">
    <w:altName w:val="Arial"/>
    <w:panose1 w:val="00000000000000000000"/>
    <w:charset w:val="00"/>
    <w:family w:val="swiss"/>
    <w:notTrueType/>
    <w:pitch w:val="default"/>
    <w:sig w:usb0="00000003" w:usb1="00000000" w:usb2="00000000" w:usb3="00000000" w:csb0="00000001" w:csb1="00000000"/>
  </w:font>
  <w:font w:name="TimesNewRomanPSMT">
    <w:charset w:val="EE"/>
    <w:family w:val="auto"/>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7BB" w:rsidRPr="00D539B0" w:rsidRDefault="008417BB" w:rsidP="00274142">
    <w:pPr>
      <w:pStyle w:val="Stopka"/>
      <w:jc w:val="center"/>
      <w:rPr>
        <w:rFonts w:ascii="Calibri" w:hAnsi="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7BB" w:rsidRDefault="008417BB" w:rsidP="00056328">
      <w:pPr>
        <w:spacing w:after="0" w:line="240" w:lineRule="auto"/>
      </w:pPr>
      <w:r>
        <w:separator/>
      </w:r>
    </w:p>
  </w:footnote>
  <w:footnote w:type="continuationSeparator" w:id="0">
    <w:p w:rsidR="008417BB" w:rsidRDefault="008417BB" w:rsidP="00056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7BB" w:rsidRPr="002C32CB" w:rsidRDefault="008417BB">
    <w:pPr>
      <w:pStyle w:val="Nagwek"/>
      <w:rPr>
        <w:sz w:val="16"/>
        <w:szCs w:val="16"/>
      </w:rPr>
    </w:pPr>
  </w:p>
  <w:p w:rsidR="008417BB" w:rsidRPr="002C32CB" w:rsidRDefault="008417BB" w:rsidP="002C32CB">
    <w:pPr>
      <w:spacing w:after="0"/>
      <w:jc w:val="center"/>
      <w:rPr>
        <w:rFonts w:ascii="Calibri" w:hAnsi="Calibri" w:cs="Arial"/>
        <w:b/>
        <w:sz w:val="16"/>
        <w:szCs w:val="16"/>
      </w:rPr>
    </w:pPr>
    <w:r w:rsidRPr="002C32CB">
      <w:rPr>
        <w:rFonts w:ascii="Calibri" w:hAnsi="Calibri"/>
        <w:sz w:val="16"/>
        <w:szCs w:val="16"/>
      </w:rPr>
      <w:t>„</w:t>
    </w:r>
    <w:r w:rsidRPr="002C32CB">
      <w:rPr>
        <w:rFonts w:ascii="Calibri" w:hAnsi="Calibri"/>
        <w:b/>
        <w:bCs/>
        <w:i/>
        <w:iCs/>
        <w:sz w:val="16"/>
        <w:szCs w:val="16"/>
      </w:rPr>
      <w:t>Założenie i modernizacja  szczegółowej osnowy poziomej 3 klasy na obszarze gminy Brzeg Dolny”</w:t>
    </w:r>
    <w:r w:rsidRPr="002C32CB">
      <w:rPr>
        <w:rFonts w:ascii="Calibri" w:hAnsi="Calibri"/>
        <w:b/>
        <w:sz w:val="16"/>
        <w:szCs w:val="16"/>
      </w:rPr>
      <w:t>.</w:t>
    </w:r>
  </w:p>
  <w:p w:rsidR="008417BB" w:rsidRPr="00AB476B" w:rsidRDefault="008417BB" w:rsidP="0027414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A22E5792"/>
    <w:lvl w:ilvl="0">
      <w:start w:val="7"/>
      <w:numFmt w:val="decimal"/>
      <w:lvlText w:val="%1."/>
      <w:lvlJc w:val="left"/>
      <w:pPr>
        <w:tabs>
          <w:tab w:val="num" w:pos="0"/>
        </w:tabs>
        <w:ind w:left="360" w:hanging="360"/>
      </w:pPr>
      <w:rPr>
        <w:rFonts w:ascii="Arial" w:eastAsia="Calibri" w:hAnsi="Arial" w:cs="Times New Roman" w:hint="default"/>
        <w:b w:val="0"/>
        <w:bCs w:val="0"/>
        <w:sz w:val="20"/>
        <w:szCs w:val="20"/>
      </w:rPr>
    </w:lvl>
    <w:lvl w:ilvl="1">
      <w:start w:val="1"/>
      <w:numFmt w:val="decimal"/>
      <w:lvlText w:val="%2)"/>
      <w:lvlJc w:val="left"/>
      <w:pPr>
        <w:tabs>
          <w:tab w:val="num" w:pos="0"/>
        </w:tabs>
        <w:ind w:left="1437" w:hanging="357"/>
      </w:pPr>
      <w:rPr>
        <w:rFonts w:cs="Times New Roman" w:hint="default"/>
        <w:b w:val="0"/>
        <w:i w:val="0"/>
        <w:sz w:val="20"/>
        <w:szCs w:val="20"/>
      </w:rPr>
    </w:lvl>
    <w:lvl w:ilvl="2">
      <w:start w:val="1"/>
      <w:numFmt w:val="lowerRoman"/>
      <w:lvlText w:val="%1.%2.%3."/>
      <w:lvlJc w:val="left"/>
      <w:pPr>
        <w:tabs>
          <w:tab w:val="num" w:pos="0"/>
        </w:tabs>
        <w:ind w:left="2160" w:hanging="180"/>
      </w:pPr>
      <w:rPr>
        <w:rFonts w:cs="Times New Roman" w:hint="default"/>
        <w:b w:val="0"/>
        <w:i w:val="0"/>
        <w:sz w:val="20"/>
        <w:szCs w:val="20"/>
      </w:rPr>
    </w:lvl>
    <w:lvl w:ilvl="3">
      <w:start w:val="1"/>
      <w:numFmt w:val="decimal"/>
      <w:lvlText w:val="%1.%2.%3.%4."/>
      <w:lvlJc w:val="left"/>
      <w:pPr>
        <w:tabs>
          <w:tab w:val="num" w:pos="0"/>
        </w:tabs>
        <w:ind w:left="2880" w:hanging="360"/>
      </w:pPr>
      <w:rPr>
        <w:rFonts w:cs="Times New Roman" w:hint="default"/>
        <w:b w:val="0"/>
        <w:i w:val="0"/>
        <w:sz w:val="20"/>
        <w:szCs w:val="20"/>
      </w:rPr>
    </w:lvl>
    <w:lvl w:ilvl="4">
      <w:start w:val="1"/>
      <w:numFmt w:val="lowerLetter"/>
      <w:lvlText w:val="%1.%2.%3.%4.%5."/>
      <w:lvlJc w:val="left"/>
      <w:pPr>
        <w:tabs>
          <w:tab w:val="num" w:pos="0"/>
        </w:tabs>
        <w:ind w:left="3600" w:hanging="360"/>
      </w:pPr>
      <w:rPr>
        <w:rFonts w:cs="Times New Roman" w:hint="default"/>
        <w:b w:val="0"/>
        <w:i w:val="0"/>
        <w:sz w:val="20"/>
        <w:szCs w:val="20"/>
      </w:rPr>
    </w:lvl>
    <w:lvl w:ilvl="5">
      <w:start w:val="1"/>
      <w:numFmt w:val="lowerRoman"/>
      <w:lvlText w:val="%1.%2.%3.%4.%5.%6."/>
      <w:lvlJc w:val="left"/>
      <w:pPr>
        <w:tabs>
          <w:tab w:val="num" w:pos="0"/>
        </w:tabs>
        <w:ind w:left="4320" w:hanging="180"/>
      </w:pPr>
      <w:rPr>
        <w:rFonts w:cs="Times New Roman" w:hint="default"/>
        <w:b w:val="0"/>
        <w:i w:val="0"/>
        <w:sz w:val="20"/>
        <w:szCs w:val="20"/>
      </w:rPr>
    </w:lvl>
    <w:lvl w:ilvl="6">
      <w:start w:val="1"/>
      <w:numFmt w:val="decimal"/>
      <w:lvlText w:val="%1.%2.%3.%4.%5.%6.%7."/>
      <w:lvlJc w:val="left"/>
      <w:pPr>
        <w:tabs>
          <w:tab w:val="num" w:pos="0"/>
        </w:tabs>
        <w:ind w:left="5040" w:hanging="360"/>
      </w:pPr>
      <w:rPr>
        <w:rFonts w:cs="Times New Roman" w:hint="default"/>
        <w:b w:val="0"/>
        <w:i w:val="0"/>
        <w:sz w:val="20"/>
        <w:szCs w:val="20"/>
      </w:rPr>
    </w:lvl>
    <w:lvl w:ilvl="7">
      <w:start w:val="1"/>
      <w:numFmt w:val="lowerLetter"/>
      <w:lvlText w:val="%1.%2.%3.%4.%5.%6.%7.%8."/>
      <w:lvlJc w:val="left"/>
      <w:pPr>
        <w:tabs>
          <w:tab w:val="num" w:pos="0"/>
        </w:tabs>
        <w:ind w:left="5760" w:hanging="360"/>
      </w:pPr>
      <w:rPr>
        <w:rFonts w:cs="Times New Roman" w:hint="default"/>
        <w:b w:val="0"/>
        <w:i w:val="0"/>
        <w:sz w:val="20"/>
        <w:szCs w:val="20"/>
      </w:rPr>
    </w:lvl>
    <w:lvl w:ilvl="8">
      <w:start w:val="1"/>
      <w:numFmt w:val="lowerRoman"/>
      <w:lvlText w:val="%1.%2.%3.%4.%5.%6.%7.%8.%9."/>
      <w:lvlJc w:val="left"/>
      <w:pPr>
        <w:tabs>
          <w:tab w:val="num" w:pos="0"/>
        </w:tabs>
        <w:ind w:left="6480" w:hanging="180"/>
      </w:pPr>
      <w:rPr>
        <w:rFonts w:cs="Times New Roman" w:hint="default"/>
        <w:b w:val="0"/>
        <w:i w:val="0"/>
        <w:sz w:val="20"/>
        <w:szCs w:val="20"/>
      </w:rPr>
    </w:lvl>
  </w:abstractNum>
  <w:abstractNum w:abstractNumId="1">
    <w:nsid w:val="0000002E"/>
    <w:multiLevelType w:val="multilevel"/>
    <w:tmpl w:val="F5963C94"/>
    <w:name w:val="WW8Num46"/>
    <w:lvl w:ilvl="0">
      <w:start w:val="1"/>
      <w:numFmt w:val="decimal"/>
      <w:lvlText w:val="%1)"/>
      <w:lvlJc w:val="left"/>
      <w:pPr>
        <w:tabs>
          <w:tab w:val="num" w:pos="0"/>
        </w:tabs>
        <w:ind w:left="1080" w:hanging="360"/>
      </w:pPr>
      <w:rPr>
        <w:rFonts w:ascii="Arial" w:eastAsia="Calibri" w:hAnsi="Arial" w:cs="Arial"/>
        <w:i/>
        <w:color w:val="111111"/>
        <w:sz w:val="20"/>
        <w:szCs w:val="20"/>
      </w:rPr>
    </w:lvl>
    <w:lvl w:ilvl="1">
      <w:start w:val="1"/>
      <w:numFmt w:val="decimal"/>
      <w:lvlText w:val="%2)"/>
      <w:lvlJc w:val="left"/>
      <w:pPr>
        <w:tabs>
          <w:tab w:val="num" w:pos="1352"/>
        </w:tabs>
        <w:ind w:left="1352" w:hanging="360"/>
      </w:pPr>
      <w:rPr>
        <w:rFonts w:cs="Times New Roman" w:hint="default"/>
        <w:b w:val="0"/>
        <w:sz w:val="20"/>
        <w:u w:val="none"/>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0782548"/>
    <w:multiLevelType w:val="hybridMultilevel"/>
    <w:tmpl w:val="EAF2E7AC"/>
    <w:lvl w:ilvl="0" w:tplc="6C4AE0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0A558CC"/>
    <w:multiLevelType w:val="hybridMultilevel"/>
    <w:tmpl w:val="978439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2104628"/>
    <w:multiLevelType w:val="hybridMultilevel"/>
    <w:tmpl w:val="39781B2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nsid w:val="056B19F4"/>
    <w:multiLevelType w:val="hybridMultilevel"/>
    <w:tmpl w:val="A3D4A7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07237F1E"/>
    <w:multiLevelType w:val="hybridMultilevel"/>
    <w:tmpl w:val="43B4B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A741C6"/>
    <w:multiLevelType w:val="hybridMultilevel"/>
    <w:tmpl w:val="0C5808DE"/>
    <w:lvl w:ilvl="0" w:tplc="8D98A3FA">
      <w:start w:val="1"/>
      <w:numFmt w:val="bullet"/>
      <w:lvlText w:val=""/>
      <w:lvlJc w:val="left"/>
      <w:pPr>
        <w:ind w:left="1146" w:hanging="360"/>
      </w:pPr>
      <w:rPr>
        <w:rFonts w:ascii="Wingdings" w:hAnsi="Wingdings" w:hint="default"/>
        <w:color w:val="000000"/>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nsid w:val="07F1561E"/>
    <w:multiLevelType w:val="hybridMultilevel"/>
    <w:tmpl w:val="CB6CA65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84F6985"/>
    <w:multiLevelType w:val="hybridMultilevel"/>
    <w:tmpl w:val="E07CB04C"/>
    <w:lvl w:ilvl="0" w:tplc="FBCC5A56">
      <w:start w:val="1"/>
      <w:numFmt w:val="decimal"/>
      <w:lvlText w:val="%1)"/>
      <w:lvlJc w:val="left"/>
      <w:pPr>
        <w:tabs>
          <w:tab w:val="num" w:pos="1080"/>
        </w:tabs>
        <w:ind w:left="1080" w:hanging="360"/>
      </w:pPr>
      <w:rPr>
        <w:rFonts w:cs="Times New Roman" w:hint="default"/>
      </w:rPr>
    </w:lvl>
    <w:lvl w:ilvl="1" w:tplc="04150011">
      <w:start w:val="1"/>
      <w:numFmt w:val="decimal"/>
      <w:lvlText w:val="%2)"/>
      <w:lvlJc w:val="left"/>
      <w:pPr>
        <w:tabs>
          <w:tab w:val="num" w:pos="360"/>
        </w:tabs>
        <w:ind w:left="360" w:hanging="360"/>
      </w:pPr>
      <w:rPr>
        <w:rFonts w:cs="Times New Roman" w:hint="default"/>
        <w:b w:val="0"/>
      </w:rPr>
    </w:lvl>
    <w:lvl w:ilvl="2" w:tplc="0415001B">
      <w:start w:val="1"/>
      <w:numFmt w:val="lowerRoman"/>
      <w:lvlText w:val="%3."/>
      <w:lvlJc w:val="right"/>
      <w:pPr>
        <w:tabs>
          <w:tab w:val="num" w:pos="2700"/>
        </w:tabs>
        <w:ind w:left="2700" w:hanging="180"/>
      </w:pPr>
      <w:rPr>
        <w:rFonts w:cs="Times New Roman"/>
      </w:rPr>
    </w:lvl>
    <w:lvl w:ilvl="3" w:tplc="E9C0F282">
      <w:start w:val="14"/>
      <w:numFmt w:val="upperRoman"/>
      <w:lvlText w:val="%4."/>
      <w:lvlJc w:val="left"/>
      <w:pPr>
        <w:ind w:left="3780" w:hanging="720"/>
      </w:pPr>
      <w:rPr>
        <w:rFonts w:eastAsia="Times New Roman" w:hint="default"/>
        <w:b w:val="0"/>
        <w:color w:val="000000"/>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0">
    <w:nsid w:val="08F96F29"/>
    <w:multiLevelType w:val="hybridMultilevel"/>
    <w:tmpl w:val="7B20F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005C79"/>
    <w:multiLevelType w:val="hybridMultilevel"/>
    <w:tmpl w:val="5FB2B716"/>
    <w:lvl w:ilvl="0" w:tplc="9D985DF4">
      <w:start w:val="1"/>
      <w:numFmt w:val="decimal"/>
      <w:lvlText w:val="%1."/>
      <w:lvlJc w:val="left"/>
      <w:pPr>
        <w:tabs>
          <w:tab w:val="num" w:pos="416"/>
        </w:tabs>
        <w:ind w:left="416" w:hanging="360"/>
      </w:pPr>
      <w:rPr>
        <w:b/>
      </w:rPr>
    </w:lvl>
    <w:lvl w:ilvl="1" w:tplc="9462FF8C">
      <w:start w:val="1"/>
      <w:numFmt w:val="decimal"/>
      <w:lvlText w:val="%2)."/>
      <w:lvlJc w:val="left"/>
      <w:pPr>
        <w:tabs>
          <w:tab w:val="num" w:pos="1136"/>
        </w:tabs>
        <w:ind w:left="1136" w:hanging="360"/>
      </w:pPr>
      <w:rPr>
        <w:rFonts w:cs="Times New Roman" w:hint="default"/>
      </w:rPr>
    </w:lvl>
    <w:lvl w:ilvl="2" w:tplc="613CCEDC">
      <w:start w:val="1"/>
      <w:numFmt w:val="decimal"/>
      <w:lvlText w:val="%3)"/>
      <w:lvlJc w:val="left"/>
      <w:pPr>
        <w:ind w:left="2036" w:hanging="360"/>
      </w:pPr>
      <w:rPr>
        <w:rFonts w:hint="default"/>
      </w:rPr>
    </w:lvl>
    <w:lvl w:ilvl="3" w:tplc="0415000F" w:tentative="1">
      <w:start w:val="1"/>
      <w:numFmt w:val="decimal"/>
      <w:lvlText w:val="%4."/>
      <w:lvlJc w:val="left"/>
      <w:pPr>
        <w:tabs>
          <w:tab w:val="num" w:pos="2576"/>
        </w:tabs>
        <w:ind w:left="2576" w:hanging="360"/>
      </w:pPr>
      <w:rPr>
        <w:rFonts w:cs="Times New Roman"/>
      </w:rPr>
    </w:lvl>
    <w:lvl w:ilvl="4" w:tplc="04150019" w:tentative="1">
      <w:start w:val="1"/>
      <w:numFmt w:val="lowerLetter"/>
      <w:lvlText w:val="%5."/>
      <w:lvlJc w:val="left"/>
      <w:pPr>
        <w:tabs>
          <w:tab w:val="num" w:pos="3296"/>
        </w:tabs>
        <w:ind w:left="3296" w:hanging="360"/>
      </w:pPr>
      <w:rPr>
        <w:rFonts w:cs="Times New Roman"/>
      </w:rPr>
    </w:lvl>
    <w:lvl w:ilvl="5" w:tplc="0415001B" w:tentative="1">
      <w:start w:val="1"/>
      <w:numFmt w:val="lowerRoman"/>
      <w:lvlText w:val="%6."/>
      <w:lvlJc w:val="right"/>
      <w:pPr>
        <w:tabs>
          <w:tab w:val="num" w:pos="4016"/>
        </w:tabs>
        <w:ind w:left="4016" w:hanging="180"/>
      </w:pPr>
      <w:rPr>
        <w:rFonts w:cs="Times New Roman"/>
      </w:rPr>
    </w:lvl>
    <w:lvl w:ilvl="6" w:tplc="0415000F" w:tentative="1">
      <w:start w:val="1"/>
      <w:numFmt w:val="decimal"/>
      <w:lvlText w:val="%7."/>
      <w:lvlJc w:val="left"/>
      <w:pPr>
        <w:tabs>
          <w:tab w:val="num" w:pos="4736"/>
        </w:tabs>
        <w:ind w:left="4736" w:hanging="360"/>
      </w:pPr>
      <w:rPr>
        <w:rFonts w:cs="Times New Roman"/>
      </w:rPr>
    </w:lvl>
    <w:lvl w:ilvl="7" w:tplc="04150019" w:tentative="1">
      <w:start w:val="1"/>
      <w:numFmt w:val="lowerLetter"/>
      <w:lvlText w:val="%8."/>
      <w:lvlJc w:val="left"/>
      <w:pPr>
        <w:tabs>
          <w:tab w:val="num" w:pos="5456"/>
        </w:tabs>
        <w:ind w:left="5456" w:hanging="360"/>
      </w:pPr>
      <w:rPr>
        <w:rFonts w:cs="Times New Roman"/>
      </w:rPr>
    </w:lvl>
    <w:lvl w:ilvl="8" w:tplc="0415001B" w:tentative="1">
      <w:start w:val="1"/>
      <w:numFmt w:val="lowerRoman"/>
      <w:lvlText w:val="%9."/>
      <w:lvlJc w:val="right"/>
      <w:pPr>
        <w:tabs>
          <w:tab w:val="num" w:pos="6176"/>
        </w:tabs>
        <w:ind w:left="6176" w:hanging="180"/>
      </w:pPr>
      <w:rPr>
        <w:rFonts w:cs="Times New Roman"/>
      </w:rPr>
    </w:lvl>
  </w:abstractNum>
  <w:abstractNum w:abstractNumId="12">
    <w:nsid w:val="0C247200"/>
    <w:multiLevelType w:val="hybridMultilevel"/>
    <w:tmpl w:val="6882DA78"/>
    <w:lvl w:ilvl="0" w:tplc="EBDABAEA">
      <w:start w:val="1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7879D8"/>
    <w:multiLevelType w:val="multilevel"/>
    <w:tmpl w:val="8D50E1DA"/>
    <w:lvl w:ilvl="0">
      <w:start w:val="1"/>
      <w:numFmt w:val="decimal"/>
      <w:lvlText w:val="%1"/>
      <w:lvlJc w:val="left"/>
      <w:pPr>
        <w:ind w:left="360" w:hanging="360"/>
      </w:pPr>
      <w:rPr>
        <w:rFonts w:asciiTheme="minorHAnsi" w:eastAsiaTheme="minorHAnsi" w:hAnsiTheme="minorHAnsi" w:cs="Arial"/>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nsid w:val="0D4A7041"/>
    <w:multiLevelType w:val="hybridMultilevel"/>
    <w:tmpl w:val="68FE5808"/>
    <w:lvl w:ilvl="0" w:tplc="DAD01140">
      <w:start w:val="1"/>
      <w:numFmt w:val="decimal"/>
      <w:lvlText w:val="%1)"/>
      <w:lvlJc w:val="left"/>
      <w:pPr>
        <w:tabs>
          <w:tab w:val="num" w:pos="360"/>
        </w:tabs>
        <w:ind w:left="357" w:hanging="357"/>
      </w:pPr>
      <w:rPr>
        <w:rFonts w:hint="default"/>
        <w:u w:val="none"/>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
    <w:nsid w:val="0EE75B2F"/>
    <w:multiLevelType w:val="hybridMultilevel"/>
    <w:tmpl w:val="543C046A"/>
    <w:lvl w:ilvl="0" w:tplc="FBCC5A56">
      <w:start w:val="1"/>
      <w:numFmt w:val="decimal"/>
      <w:lvlText w:val="%1)"/>
      <w:lvlJc w:val="left"/>
      <w:pPr>
        <w:tabs>
          <w:tab w:val="num" w:pos="1080"/>
        </w:tabs>
        <w:ind w:left="1080" w:hanging="360"/>
      </w:pPr>
      <w:rPr>
        <w:rFonts w:cs="Times New Roman" w:hint="default"/>
      </w:rPr>
    </w:lvl>
    <w:lvl w:ilvl="1" w:tplc="D1F67B8C">
      <w:start w:val="1"/>
      <w:numFmt w:val="decimal"/>
      <w:lvlText w:val="%2."/>
      <w:lvlJc w:val="left"/>
      <w:pPr>
        <w:tabs>
          <w:tab w:val="num" w:pos="360"/>
        </w:tabs>
        <w:ind w:left="360" w:hanging="360"/>
      </w:pPr>
      <w:rPr>
        <w:rFonts w:cs="Times New Roman" w:hint="default"/>
        <w:b w:val="0"/>
      </w:rPr>
    </w:lvl>
    <w:lvl w:ilvl="2" w:tplc="0415001B">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6">
    <w:nsid w:val="10C92E30"/>
    <w:multiLevelType w:val="hybridMultilevel"/>
    <w:tmpl w:val="31585E30"/>
    <w:lvl w:ilvl="0" w:tplc="AFD88022">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7">
    <w:nsid w:val="11256653"/>
    <w:multiLevelType w:val="hybridMultilevel"/>
    <w:tmpl w:val="99C47A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1726E91"/>
    <w:multiLevelType w:val="hybridMultilevel"/>
    <w:tmpl w:val="A508D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A15D97"/>
    <w:multiLevelType w:val="hybridMultilevel"/>
    <w:tmpl w:val="E5DEF2C2"/>
    <w:lvl w:ilvl="0" w:tplc="7D02576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nsid w:val="12AB5211"/>
    <w:multiLevelType w:val="hybridMultilevel"/>
    <w:tmpl w:val="5B66C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2D9391C"/>
    <w:multiLevelType w:val="hybridMultilevel"/>
    <w:tmpl w:val="00BA1CC0"/>
    <w:lvl w:ilvl="0" w:tplc="04150017">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12F86CDE"/>
    <w:multiLevelType w:val="hybridMultilevel"/>
    <w:tmpl w:val="D7C40E2A"/>
    <w:lvl w:ilvl="0" w:tplc="BC186B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305511F"/>
    <w:multiLevelType w:val="multilevel"/>
    <w:tmpl w:val="985C77C2"/>
    <w:lvl w:ilvl="0">
      <w:start w:val="71"/>
      <w:numFmt w:val="decimal"/>
      <w:lvlText w:val="%1"/>
      <w:lvlJc w:val="left"/>
      <w:pPr>
        <w:ind w:left="1200" w:hanging="1200"/>
      </w:pPr>
      <w:rPr>
        <w:rFonts w:hint="default"/>
      </w:rPr>
    </w:lvl>
    <w:lvl w:ilvl="1">
      <w:start w:val="33"/>
      <w:numFmt w:val="decimal"/>
      <w:lvlText w:val="%1.%2"/>
      <w:lvlJc w:val="left"/>
      <w:pPr>
        <w:ind w:left="1200" w:hanging="1200"/>
      </w:pPr>
      <w:rPr>
        <w:rFonts w:hint="default"/>
      </w:rPr>
    </w:lvl>
    <w:lvl w:ilvl="2">
      <w:numFmt w:val="decimalZero"/>
      <w:lvlText w:val="%1.%2.%3"/>
      <w:lvlJc w:val="left"/>
      <w:pPr>
        <w:ind w:left="1200" w:hanging="1200"/>
      </w:pPr>
      <w:rPr>
        <w:rFonts w:hint="default"/>
      </w:rPr>
    </w:lvl>
    <w:lvl w:ilvl="3">
      <w:numFmt w:val="decimalZero"/>
      <w:lvlText w:val="%1.%2.%3.%4-0"/>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200" w:hanging="120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7FA1212"/>
    <w:multiLevelType w:val="hybridMultilevel"/>
    <w:tmpl w:val="A29CE5F0"/>
    <w:lvl w:ilvl="0" w:tplc="AEC65F08">
      <w:start w:val="1"/>
      <w:numFmt w:val="decimal"/>
      <w:lvlText w:val="%1)"/>
      <w:lvlJc w:val="left"/>
      <w:pPr>
        <w:ind w:left="1040" w:hanging="360"/>
      </w:pPr>
      <w:rPr>
        <w:rFonts w:ascii="Calibri" w:hAnsi="Calibri" w:hint="default"/>
        <w:b w:val="0"/>
        <w:sz w:val="22"/>
        <w:szCs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nsid w:val="186A5D20"/>
    <w:multiLevelType w:val="hybridMultilevel"/>
    <w:tmpl w:val="E9AE632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1A5F52CB"/>
    <w:multiLevelType w:val="hybridMultilevel"/>
    <w:tmpl w:val="062C2470"/>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nsid w:val="1B195658"/>
    <w:multiLevelType w:val="hybridMultilevel"/>
    <w:tmpl w:val="D2F6A87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B7F0D7C"/>
    <w:multiLevelType w:val="hybridMultilevel"/>
    <w:tmpl w:val="98DCD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BA41E55"/>
    <w:multiLevelType w:val="hybridMultilevel"/>
    <w:tmpl w:val="A9C44A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E2F1A20"/>
    <w:multiLevelType w:val="hybridMultilevel"/>
    <w:tmpl w:val="C3E0DD34"/>
    <w:lvl w:ilvl="0" w:tplc="E186644A">
      <w:start w:val="1"/>
      <w:numFmt w:val="decimal"/>
      <w:lvlText w:val="%1."/>
      <w:lvlJc w:val="left"/>
      <w:pPr>
        <w:ind w:left="720" w:hanging="360"/>
      </w:pPr>
      <w:rPr>
        <w:rFonts w:ascii="Arial" w:eastAsia="Arial" w:hAnsi="Arial" w:cs="Arial" w:hint="default"/>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EE6267C"/>
    <w:multiLevelType w:val="hybridMultilevel"/>
    <w:tmpl w:val="DCAC70AC"/>
    <w:lvl w:ilvl="0" w:tplc="0994EE94">
      <w:start w:val="1"/>
      <w:numFmt w:val="decimal"/>
      <w:lvlText w:val="%1)"/>
      <w:lvlJc w:val="left"/>
      <w:pPr>
        <w:ind w:left="700" w:hanging="360"/>
      </w:pPr>
      <w:rPr>
        <w:rFonts w:hint="default"/>
        <w:b w:val="0"/>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2">
    <w:nsid w:val="1F220E60"/>
    <w:multiLevelType w:val="hybridMultilevel"/>
    <w:tmpl w:val="6A886FFA"/>
    <w:lvl w:ilvl="0" w:tplc="43C8E49C">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pStyle w:val="Nagwek5"/>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3">
    <w:nsid w:val="208B286C"/>
    <w:multiLevelType w:val="singleLevel"/>
    <w:tmpl w:val="0415000F"/>
    <w:lvl w:ilvl="0">
      <w:start w:val="1"/>
      <w:numFmt w:val="decimal"/>
      <w:lvlText w:val="%1."/>
      <w:lvlJc w:val="left"/>
      <w:pPr>
        <w:ind w:left="720" w:hanging="360"/>
      </w:pPr>
      <w:rPr>
        <w:rFonts w:hint="default"/>
        <w:color w:val="081810"/>
      </w:rPr>
    </w:lvl>
  </w:abstractNum>
  <w:abstractNum w:abstractNumId="34">
    <w:nsid w:val="269738A8"/>
    <w:multiLevelType w:val="singleLevel"/>
    <w:tmpl w:val="50EE114E"/>
    <w:lvl w:ilvl="0">
      <w:start w:val="1"/>
      <w:numFmt w:val="decimal"/>
      <w:lvlText w:val="%1)"/>
      <w:legacy w:legacy="1" w:legacySpace="0" w:legacyIndent="0"/>
      <w:lvlJc w:val="left"/>
      <w:pPr>
        <w:ind w:left="0" w:firstLine="0"/>
      </w:pPr>
      <w:rPr>
        <w:rFonts w:ascii="Times New Roman" w:hAnsi="Times New Roman" w:cs="Times New Roman" w:hint="default"/>
        <w:color w:val="08170F"/>
      </w:rPr>
    </w:lvl>
  </w:abstractNum>
  <w:abstractNum w:abstractNumId="35">
    <w:nsid w:val="26F254C0"/>
    <w:multiLevelType w:val="hybridMultilevel"/>
    <w:tmpl w:val="A0125C8C"/>
    <w:lvl w:ilvl="0" w:tplc="D3CA984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27B05405"/>
    <w:multiLevelType w:val="hybridMultilevel"/>
    <w:tmpl w:val="945AAA94"/>
    <w:lvl w:ilvl="0" w:tplc="04150011">
      <w:start w:val="1"/>
      <w:numFmt w:val="decimal"/>
      <w:lvlText w:val="%1)"/>
      <w:lvlJc w:val="left"/>
      <w:pPr>
        <w:tabs>
          <w:tab w:val="num" w:pos="360"/>
        </w:tabs>
        <w:ind w:left="357" w:hanging="357"/>
      </w:pPr>
      <w:rPr>
        <w:rFonts w:hint="default"/>
        <w:u w:val="none"/>
      </w:rPr>
    </w:lvl>
    <w:lvl w:ilvl="1" w:tplc="72941FC2">
      <w:start w:val="1"/>
      <w:numFmt w:val="decimal"/>
      <w:lvlText w:val="%2)"/>
      <w:lvlJc w:val="left"/>
      <w:pPr>
        <w:tabs>
          <w:tab w:val="num" w:pos="1440"/>
        </w:tabs>
        <w:ind w:left="1440" w:hanging="360"/>
      </w:pPr>
      <w:rPr>
        <w:rFonts w:cs="Times New Roman" w:hint="default"/>
        <w:b w:val="0"/>
        <w:sz w:val="22"/>
        <w:u w:val="none"/>
      </w:rPr>
    </w:lvl>
    <w:lvl w:ilvl="2" w:tplc="FFFFFFFF">
      <w:start w:val="1"/>
      <w:numFmt w:val="lowerLetter"/>
      <w:lvlText w:val="%3)"/>
      <w:lvlJc w:val="left"/>
      <w:pPr>
        <w:tabs>
          <w:tab w:val="num" w:pos="720"/>
        </w:tabs>
        <w:ind w:left="720" w:hanging="363"/>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2D3A510E"/>
    <w:multiLevelType w:val="hybridMultilevel"/>
    <w:tmpl w:val="98102D2E"/>
    <w:lvl w:ilvl="0" w:tplc="182E1A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E9724CF"/>
    <w:multiLevelType w:val="hybridMultilevel"/>
    <w:tmpl w:val="F3C45F56"/>
    <w:lvl w:ilvl="0" w:tplc="A39ADBF8">
      <w:start w:val="1"/>
      <w:numFmt w:val="decimal"/>
      <w:lvlText w:val="%1)"/>
      <w:lvlJc w:val="left"/>
      <w:pPr>
        <w:ind w:left="700" w:hanging="360"/>
      </w:pPr>
      <w:rPr>
        <w:rFonts w:hint="default"/>
        <w:b w:val="0"/>
        <w:color w:val="auto"/>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9">
    <w:nsid w:val="315D0950"/>
    <w:multiLevelType w:val="hybridMultilevel"/>
    <w:tmpl w:val="52B6A1D4"/>
    <w:lvl w:ilvl="0" w:tplc="0415000F">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0">
    <w:nsid w:val="327F7C55"/>
    <w:multiLevelType w:val="hybridMultilevel"/>
    <w:tmpl w:val="B9B87368"/>
    <w:lvl w:ilvl="0" w:tplc="019C3C02">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nsid w:val="347D6D69"/>
    <w:multiLevelType w:val="hybridMultilevel"/>
    <w:tmpl w:val="DE04F334"/>
    <w:lvl w:ilvl="0" w:tplc="F32A5B16">
      <w:start w:val="1"/>
      <w:numFmt w:val="decimal"/>
      <w:lvlText w:val="%1)"/>
      <w:lvlJc w:val="left"/>
      <w:pPr>
        <w:ind w:left="700" w:hanging="360"/>
      </w:pPr>
      <w:rPr>
        <w:rFonts w:hint="default"/>
        <w:b w:val="0"/>
        <w:sz w:val="22"/>
        <w:u w:val="none"/>
      </w:r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3">
    <w:nsid w:val="349A2642"/>
    <w:multiLevelType w:val="hybridMultilevel"/>
    <w:tmpl w:val="E5AA4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6D82F33"/>
    <w:multiLevelType w:val="hybridMultilevel"/>
    <w:tmpl w:val="0B586CA6"/>
    <w:lvl w:ilvl="0" w:tplc="04150011">
      <w:start w:val="1"/>
      <w:numFmt w:val="lowerLetter"/>
      <w:lvlText w:val="%1)"/>
      <w:lvlJc w:val="left"/>
      <w:pPr>
        <w:ind w:left="720" w:hanging="360"/>
      </w:pPr>
      <w:rPr>
        <w:rFonts w:asciiTheme="minorHAnsi" w:eastAsiaTheme="minorHAnsi" w:hAnsiTheme="minorHAnsi" w:cstheme="minorBid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6DF3621"/>
    <w:multiLevelType w:val="multilevel"/>
    <w:tmpl w:val="83780B4A"/>
    <w:lvl w:ilvl="0">
      <w:start w:val="1"/>
      <w:numFmt w:val="lowerLetter"/>
      <w:lvlText w:val="%1."/>
      <w:lvlJc w:val="left"/>
      <w:pPr>
        <w:ind w:left="360" w:hanging="360"/>
      </w:pPr>
      <w:rPr>
        <w:rFonts w:asciiTheme="minorHAnsi" w:eastAsiaTheme="minorHAnsi" w:hAnsiTheme="minorHAnsi" w:cs="Arial"/>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6">
    <w:nsid w:val="37A90F62"/>
    <w:multiLevelType w:val="hybridMultilevel"/>
    <w:tmpl w:val="DFB83976"/>
    <w:lvl w:ilvl="0" w:tplc="5DCE1228">
      <w:start w:val="1"/>
      <w:numFmt w:val="lowerLetter"/>
      <w:lvlText w:val="%1)"/>
      <w:lvlJc w:val="left"/>
      <w:pPr>
        <w:tabs>
          <w:tab w:val="num" w:pos="1080"/>
        </w:tabs>
        <w:ind w:left="1080" w:hanging="360"/>
      </w:pPr>
      <w:rPr>
        <w:rFonts w:hint="default"/>
        <w:b w:val="0"/>
      </w:rPr>
    </w:lvl>
    <w:lvl w:ilvl="1" w:tplc="04150003" w:tentative="1">
      <w:start w:val="1"/>
      <w:numFmt w:val="bullet"/>
      <w:lvlText w:val="o"/>
      <w:lvlJc w:val="left"/>
      <w:pPr>
        <w:tabs>
          <w:tab w:val="num" w:pos="1083"/>
        </w:tabs>
        <w:ind w:left="1083" w:hanging="360"/>
      </w:pPr>
      <w:rPr>
        <w:rFonts w:ascii="Courier New" w:hAnsi="Courier New" w:cs="Courier New" w:hint="default"/>
      </w:rPr>
    </w:lvl>
    <w:lvl w:ilvl="2" w:tplc="04150005" w:tentative="1">
      <w:start w:val="1"/>
      <w:numFmt w:val="bullet"/>
      <w:lvlText w:val=""/>
      <w:lvlJc w:val="left"/>
      <w:pPr>
        <w:tabs>
          <w:tab w:val="num" w:pos="1803"/>
        </w:tabs>
        <w:ind w:left="1803" w:hanging="360"/>
      </w:pPr>
      <w:rPr>
        <w:rFonts w:ascii="Wingdings" w:hAnsi="Wingdings" w:hint="default"/>
      </w:rPr>
    </w:lvl>
    <w:lvl w:ilvl="3" w:tplc="04150001" w:tentative="1">
      <w:start w:val="1"/>
      <w:numFmt w:val="bullet"/>
      <w:lvlText w:val=""/>
      <w:lvlJc w:val="left"/>
      <w:pPr>
        <w:tabs>
          <w:tab w:val="num" w:pos="2523"/>
        </w:tabs>
        <w:ind w:left="2523" w:hanging="360"/>
      </w:pPr>
      <w:rPr>
        <w:rFonts w:ascii="Symbol" w:hAnsi="Symbol" w:hint="default"/>
      </w:rPr>
    </w:lvl>
    <w:lvl w:ilvl="4" w:tplc="04150003" w:tentative="1">
      <w:start w:val="1"/>
      <w:numFmt w:val="bullet"/>
      <w:lvlText w:val="o"/>
      <w:lvlJc w:val="left"/>
      <w:pPr>
        <w:tabs>
          <w:tab w:val="num" w:pos="3243"/>
        </w:tabs>
        <w:ind w:left="3243" w:hanging="360"/>
      </w:pPr>
      <w:rPr>
        <w:rFonts w:ascii="Courier New" w:hAnsi="Courier New" w:cs="Courier New" w:hint="default"/>
      </w:rPr>
    </w:lvl>
    <w:lvl w:ilvl="5" w:tplc="04150005" w:tentative="1">
      <w:start w:val="1"/>
      <w:numFmt w:val="bullet"/>
      <w:lvlText w:val=""/>
      <w:lvlJc w:val="left"/>
      <w:pPr>
        <w:tabs>
          <w:tab w:val="num" w:pos="3963"/>
        </w:tabs>
        <w:ind w:left="3963" w:hanging="360"/>
      </w:pPr>
      <w:rPr>
        <w:rFonts w:ascii="Wingdings" w:hAnsi="Wingdings" w:hint="default"/>
      </w:rPr>
    </w:lvl>
    <w:lvl w:ilvl="6" w:tplc="04150001" w:tentative="1">
      <w:start w:val="1"/>
      <w:numFmt w:val="bullet"/>
      <w:lvlText w:val=""/>
      <w:lvlJc w:val="left"/>
      <w:pPr>
        <w:tabs>
          <w:tab w:val="num" w:pos="4683"/>
        </w:tabs>
        <w:ind w:left="4683" w:hanging="360"/>
      </w:pPr>
      <w:rPr>
        <w:rFonts w:ascii="Symbol" w:hAnsi="Symbol" w:hint="default"/>
      </w:rPr>
    </w:lvl>
    <w:lvl w:ilvl="7" w:tplc="04150003" w:tentative="1">
      <w:start w:val="1"/>
      <w:numFmt w:val="bullet"/>
      <w:lvlText w:val="o"/>
      <w:lvlJc w:val="left"/>
      <w:pPr>
        <w:tabs>
          <w:tab w:val="num" w:pos="5403"/>
        </w:tabs>
        <w:ind w:left="5403" w:hanging="360"/>
      </w:pPr>
      <w:rPr>
        <w:rFonts w:ascii="Courier New" w:hAnsi="Courier New" w:cs="Courier New" w:hint="default"/>
      </w:rPr>
    </w:lvl>
    <w:lvl w:ilvl="8" w:tplc="04150005" w:tentative="1">
      <w:start w:val="1"/>
      <w:numFmt w:val="bullet"/>
      <w:lvlText w:val=""/>
      <w:lvlJc w:val="left"/>
      <w:pPr>
        <w:tabs>
          <w:tab w:val="num" w:pos="6123"/>
        </w:tabs>
        <w:ind w:left="6123" w:hanging="360"/>
      </w:pPr>
      <w:rPr>
        <w:rFonts w:ascii="Wingdings" w:hAnsi="Wingdings" w:hint="default"/>
      </w:rPr>
    </w:lvl>
  </w:abstractNum>
  <w:abstractNum w:abstractNumId="47">
    <w:nsid w:val="38B00902"/>
    <w:multiLevelType w:val="hybridMultilevel"/>
    <w:tmpl w:val="E96A1AA2"/>
    <w:lvl w:ilvl="0" w:tplc="AACCCFF0">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8">
    <w:nsid w:val="38F55190"/>
    <w:multiLevelType w:val="hybridMultilevel"/>
    <w:tmpl w:val="ADB80608"/>
    <w:lvl w:ilvl="0" w:tplc="C6C27E82">
      <w:start w:val="1"/>
      <w:numFmt w:val="decimal"/>
      <w:lvlText w:val="%1."/>
      <w:lvlJc w:val="left"/>
      <w:pPr>
        <w:tabs>
          <w:tab w:val="num" w:pos="360"/>
        </w:tabs>
        <w:ind w:left="360" w:hanging="360"/>
      </w:pPr>
      <w:rPr>
        <w:rFonts w:hint="default"/>
        <w:sz w:val="22"/>
        <w:szCs w:val="22"/>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nsid w:val="3B613EB6"/>
    <w:multiLevelType w:val="hybridMultilevel"/>
    <w:tmpl w:val="DD441F2E"/>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C414D28"/>
    <w:multiLevelType w:val="hybridMultilevel"/>
    <w:tmpl w:val="12B29370"/>
    <w:lvl w:ilvl="0" w:tplc="6C4AE0E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C887777"/>
    <w:multiLevelType w:val="hybridMultilevel"/>
    <w:tmpl w:val="C03C5072"/>
    <w:lvl w:ilvl="0" w:tplc="D29681B6">
      <w:start w:val="1"/>
      <w:numFmt w:val="decimal"/>
      <w:lvlText w:val="%1)"/>
      <w:lvlJc w:val="left"/>
      <w:pPr>
        <w:tabs>
          <w:tab w:val="num" w:pos="644"/>
        </w:tabs>
        <w:ind w:left="644" w:hanging="360"/>
      </w:pPr>
      <w:rPr>
        <w:rFonts w:cs="Times New Roman" w:hint="default"/>
        <w:u w:val="none"/>
      </w:rPr>
    </w:lvl>
    <w:lvl w:ilvl="1" w:tplc="04150019">
      <w:start w:val="1"/>
      <w:numFmt w:val="lowerLetter"/>
      <w:lvlText w:val="%2."/>
      <w:lvlJc w:val="left"/>
      <w:pPr>
        <w:tabs>
          <w:tab w:val="num" w:pos="1544"/>
        </w:tabs>
        <w:ind w:left="1544" w:hanging="360"/>
      </w:pPr>
      <w:rPr>
        <w:rFonts w:cs="Times New Roman"/>
      </w:rPr>
    </w:lvl>
    <w:lvl w:ilvl="2" w:tplc="0415000F">
      <w:start w:val="1"/>
      <w:numFmt w:val="decimal"/>
      <w:lvlText w:val="%3."/>
      <w:lvlJc w:val="left"/>
      <w:pPr>
        <w:tabs>
          <w:tab w:val="num" w:pos="2264"/>
        </w:tabs>
        <w:ind w:left="2264" w:hanging="180"/>
      </w:pPr>
      <w:rPr>
        <w:rFonts w:cs="Times New Roman"/>
      </w:rPr>
    </w:lvl>
    <w:lvl w:ilvl="3" w:tplc="0415000F" w:tentative="1">
      <w:start w:val="1"/>
      <w:numFmt w:val="decimal"/>
      <w:lvlText w:val="%4."/>
      <w:lvlJc w:val="left"/>
      <w:pPr>
        <w:tabs>
          <w:tab w:val="num" w:pos="2984"/>
        </w:tabs>
        <w:ind w:left="2984" w:hanging="360"/>
      </w:pPr>
      <w:rPr>
        <w:rFonts w:cs="Times New Roman"/>
      </w:rPr>
    </w:lvl>
    <w:lvl w:ilvl="4" w:tplc="04150019" w:tentative="1">
      <w:start w:val="1"/>
      <w:numFmt w:val="lowerLetter"/>
      <w:lvlText w:val="%5."/>
      <w:lvlJc w:val="left"/>
      <w:pPr>
        <w:tabs>
          <w:tab w:val="num" w:pos="3704"/>
        </w:tabs>
        <w:ind w:left="3704" w:hanging="360"/>
      </w:pPr>
      <w:rPr>
        <w:rFonts w:cs="Times New Roman"/>
      </w:rPr>
    </w:lvl>
    <w:lvl w:ilvl="5" w:tplc="0415001B" w:tentative="1">
      <w:start w:val="1"/>
      <w:numFmt w:val="lowerRoman"/>
      <w:lvlText w:val="%6."/>
      <w:lvlJc w:val="right"/>
      <w:pPr>
        <w:tabs>
          <w:tab w:val="num" w:pos="4424"/>
        </w:tabs>
        <w:ind w:left="4424" w:hanging="180"/>
      </w:pPr>
      <w:rPr>
        <w:rFonts w:cs="Times New Roman"/>
      </w:rPr>
    </w:lvl>
    <w:lvl w:ilvl="6" w:tplc="0415000F" w:tentative="1">
      <w:start w:val="1"/>
      <w:numFmt w:val="decimal"/>
      <w:lvlText w:val="%7."/>
      <w:lvlJc w:val="left"/>
      <w:pPr>
        <w:tabs>
          <w:tab w:val="num" w:pos="5144"/>
        </w:tabs>
        <w:ind w:left="5144" w:hanging="360"/>
      </w:pPr>
      <w:rPr>
        <w:rFonts w:cs="Times New Roman"/>
      </w:rPr>
    </w:lvl>
    <w:lvl w:ilvl="7" w:tplc="04150019" w:tentative="1">
      <w:start w:val="1"/>
      <w:numFmt w:val="lowerLetter"/>
      <w:lvlText w:val="%8."/>
      <w:lvlJc w:val="left"/>
      <w:pPr>
        <w:tabs>
          <w:tab w:val="num" w:pos="5864"/>
        </w:tabs>
        <w:ind w:left="5864" w:hanging="360"/>
      </w:pPr>
      <w:rPr>
        <w:rFonts w:cs="Times New Roman"/>
      </w:rPr>
    </w:lvl>
    <w:lvl w:ilvl="8" w:tplc="0415001B" w:tentative="1">
      <w:start w:val="1"/>
      <w:numFmt w:val="lowerRoman"/>
      <w:lvlText w:val="%9."/>
      <w:lvlJc w:val="right"/>
      <w:pPr>
        <w:tabs>
          <w:tab w:val="num" w:pos="6584"/>
        </w:tabs>
        <w:ind w:left="6584" w:hanging="180"/>
      </w:pPr>
      <w:rPr>
        <w:rFonts w:cs="Times New Roman"/>
      </w:rPr>
    </w:lvl>
  </w:abstractNum>
  <w:abstractNum w:abstractNumId="52">
    <w:nsid w:val="3DDE2D1C"/>
    <w:multiLevelType w:val="hybridMultilevel"/>
    <w:tmpl w:val="0F28CE50"/>
    <w:lvl w:ilvl="0" w:tplc="04150011">
      <w:start w:val="1"/>
      <w:numFmt w:val="decimal"/>
      <w:lvlText w:val="%1."/>
      <w:lvlJc w:val="left"/>
      <w:pPr>
        <w:ind w:left="720" w:hanging="360"/>
      </w:pPr>
      <w:rPr>
        <w:rFonts w:hint="default"/>
        <w:color w:val="000000"/>
      </w:rPr>
    </w:lvl>
    <w:lvl w:ilvl="1" w:tplc="04150019">
      <w:start w:val="1"/>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E463918"/>
    <w:multiLevelType w:val="hybridMultilevel"/>
    <w:tmpl w:val="F9C23A64"/>
    <w:lvl w:ilvl="0" w:tplc="E4C04DD6">
      <w:start w:val="2"/>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4">
    <w:nsid w:val="3E9A4BAA"/>
    <w:multiLevelType w:val="hybridMultilevel"/>
    <w:tmpl w:val="EC588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F9048BB"/>
    <w:multiLevelType w:val="hybridMultilevel"/>
    <w:tmpl w:val="096A85BC"/>
    <w:lvl w:ilvl="0" w:tplc="AFD88022">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56">
    <w:nsid w:val="44912A39"/>
    <w:multiLevelType w:val="hybridMultilevel"/>
    <w:tmpl w:val="60040CB8"/>
    <w:lvl w:ilvl="0" w:tplc="04150017">
      <w:start w:val="1"/>
      <w:numFmt w:val="decimal"/>
      <w:pStyle w:val="Styl3"/>
      <w:lvlText w:val="Rozdział %1."/>
      <w:lvlJc w:val="left"/>
      <w:pPr>
        <w:tabs>
          <w:tab w:val="num" w:pos="360"/>
        </w:tabs>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tplc="04150019">
      <w:start w:val="8"/>
      <w:numFmt w:val="decimal"/>
      <w:lvlText w:val="%2)"/>
      <w:lvlJc w:val="left"/>
      <w:pPr>
        <w:tabs>
          <w:tab w:val="num" w:pos="360"/>
        </w:tabs>
        <w:ind w:left="360" w:hanging="360"/>
      </w:pPr>
      <w:rPr>
        <w:rFonts w:cs="Times New Roman" w:hint="default"/>
        <w:b w:val="0"/>
        <w:i w:val="0"/>
        <w:sz w:val="2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450105F5"/>
    <w:multiLevelType w:val="hybridMultilevel"/>
    <w:tmpl w:val="54D610C2"/>
    <w:lvl w:ilvl="0" w:tplc="E38630BC">
      <w:start w:val="2"/>
      <w:numFmt w:val="decimal"/>
      <w:lvlText w:val="%1)"/>
      <w:lvlJc w:val="left"/>
      <w:pPr>
        <w:ind w:left="10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8A5346B"/>
    <w:multiLevelType w:val="hybridMultilevel"/>
    <w:tmpl w:val="3A228910"/>
    <w:lvl w:ilvl="0" w:tplc="04150017">
      <w:start w:val="1"/>
      <w:numFmt w:val="lowerLetter"/>
      <w:lvlText w:val="%1)"/>
      <w:lvlJc w:val="left"/>
      <w:pPr>
        <w:ind w:left="720" w:hanging="360"/>
      </w:pPr>
    </w:lvl>
    <w:lvl w:ilvl="1" w:tplc="367695EC">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9AF0382"/>
    <w:multiLevelType w:val="hybridMultilevel"/>
    <w:tmpl w:val="8F0EB216"/>
    <w:lvl w:ilvl="0" w:tplc="F118C358">
      <w:start w:val="1"/>
      <w:numFmt w:val="decimal"/>
      <w:lvlText w:val="%1."/>
      <w:lvlJc w:val="left"/>
      <w:pPr>
        <w:ind w:left="720" w:hanging="360"/>
      </w:pPr>
      <w:rPr>
        <w:rFonts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0">
    <w:nsid w:val="4A625E9B"/>
    <w:multiLevelType w:val="hybridMultilevel"/>
    <w:tmpl w:val="9BDCBEEC"/>
    <w:lvl w:ilvl="0" w:tplc="AFD88022">
      <w:start w:val="1"/>
      <w:numFmt w:val="lowerLetter"/>
      <w:lvlText w:val="%1)"/>
      <w:lvlJc w:val="left"/>
      <w:pPr>
        <w:tabs>
          <w:tab w:val="num" w:pos="1070"/>
        </w:tabs>
        <w:ind w:left="1070" w:hanging="360"/>
      </w:pPr>
      <w:rPr>
        <w:rFonts w:cs="Times New Roman" w:hint="default"/>
      </w:rPr>
    </w:lvl>
    <w:lvl w:ilvl="1" w:tplc="0CC413EE">
      <w:start w:val="1"/>
      <w:numFmt w:val="decimal"/>
      <w:lvlText w:val="%2."/>
      <w:lvlJc w:val="left"/>
      <w:pPr>
        <w:tabs>
          <w:tab w:val="num" w:pos="710"/>
        </w:tabs>
        <w:ind w:left="710" w:hanging="360"/>
      </w:pPr>
      <w:rPr>
        <w:rFonts w:cs="Times New Roman" w:hint="default"/>
        <w:b w:val="0"/>
        <w:i w:val="0"/>
      </w:rPr>
    </w:lvl>
    <w:lvl w:ilvl="2" w:tplc="6E762642">
      <w:start w:val="1"/>
      <w:numFmt w:val="decimal"/>
      <w:lvlText w:val="%3)"/>
      <w:lvlJc w:val="left"/>
      <w:pPr>
        <w:tabs>
          <w:tab w:val="num" w:pos="1278"/>
        </w:tabs>
        <w:ind w:left="1278" w:hanging="360"/>
      </w:pPr>
      <w:rPr>
        <w:rFonts w:ascii="Calibri" w:hAnsi="Calibri" w:cs="Times New Roman" w:hint="default"/>
        <w:b w:val="0"/>
        <w:i w:val="0"/>
        <w:sz w:val="22"/>
      </w:rPr>
    </w:lvl>
    <w:lvl w:ilvl="3" w:tplc="5EF07598">
      <w:start w:val="8"/>
      <w:numFmt w:val="decimal"/>
      <w:lvlText w:val="%4"/>
      <w:lvlJc w:val="left"/>
      <w:pPr>
        <w:ind w:left="3590" w:hanging="360"/>
      </w:pPr>
      <w:rPr>
        <w:rFonts w:cs="Times New Roman" w:hint="default"/>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61">
    <w:nsid w:val="4C5C23F1"/>
    <w:multiLevelType w:val="hybridMultilevel"/>
    <w:tmpl w:val="7A48B8CE"/>
    <w:lvl w:ilvl="0" w:tplc="0415000F">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50064CFD"/>
    <w:multiLevelType w:val="hybridMultilevel"/>
    <w:tmpl w:val="9AE02706"/>
    <w:lvl w:ilvl="0" w:tplc="72464312">
      <w:start w:val="1"/>
      <w:numFmt w:val="decimal"/>
      <w:lvlText w:val="%1."/>
      <w:lvlJc w:val="left"/>
      <w:pPr>
        <w:tabs>
          <w:tab w:val="num" w:pos="360"/>
        </w:tabs>
        <w:ind w:left="360" w:hanging="360"/>
      </w:pPr>
      <w:rPr>
        <w:rFonts w:cs="Times New Roman"/>
        <w:b w:val="0"/>
        <w:strike w:val="0"/>
        <w:color w:val="auto"/>
      </w:rPr>
    </w:lvl>
    <w:lvl w:ilvl="1" w:tplc="BC3CCDBE">
      <w:start w:val="16"/>
      <w:numFmt w:val="decimal"/>
      <w:lvlText w:val="Rozdział %2."/>
      <w:lvlJc w:val="left"/>
      <w:pPr>
        <w:tabs>
          <w:tab w:val="num" w:pos="-3"/>
        </w:tabs>
        <w:ind w:left="-3" w:hanging="357"/>
      </w:pPr>
      <w:rPr>
        <w:rFonts w:ascii="Times New Roman" w:hAnsi="Times New Roman" w:cs="Times New Roman" w:hint="default"/>
        <w:b/>
        <w:i/>
        <w:sz w:val="28"/>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3">
    <w:nsid w:val="521F37C9"/>
    <w:multiLevelType w:val="hybridMultilevel"/>
    <w:tmpl w:val="877E6D5A"/>
    <w:lvl w:ilvl="0" w:tplc="BC42B6FE">
      <w:start w:val="1"/>
      <w:numFmt w:val="decimal"/>
      <w:lvlText w:val="%1."/>
      <w:lvlJc w:val="left"/>
      <w:pPr>
        <w:ind w:left="360" w:hanging="360"/>
      </w:pPr>
      <w:rPr>
        <w:rFonts w:hint="default"/>
        <w:sz w:val="24"/>
      </w:rPr>
    </w:lvl>
    <w:lvl w:ilvl="1" w:tplc="04150019">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52DA2B49"/>
    <w:multiLevelType w:val="hybridMultilevel"/>
    <w:tmpl w:val="78641F3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5">
    <w:nsid w:val="53064BBD"/>
    <w:multiLevelType w:val="hybridMultilevel"/>
    <w:tmpl w:val="BFA0F45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nsid w:val="5425461D"/>
    <w:multiLevelType w:val="hybridMultilevel"/>
    <w:tmpl w:val="08BC9596"/>
    <w:lvl w:ilvl="0" w:tplc="0415000F">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56D44079"/>
    <w:multiLevelType w:val="hybridMultilevel"/>
    <w:tmpl w:val="31ECADCC"/>
    <w:lvl w:ilvl="0" w:tplc="4D68FCB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7400B4E"/>
    <w:multiLevelType w:val="hybridMultilevel"/>
    <w:tmpl w:val="A410A6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5A291E6C"/>
    <w:multiLevelType w:val="multilevel"/>
    <w:tmpl w:val="A22E5792"/>
    <w:lvl w:ilvl="0">
      <w:start w:val="7"/>
      <w:numFmt w:val="decimal"/>
      <w:lvlText w:val="%1."/>
      <w:lvlJc w:val="left"/>
      <w:pPr>
        <w:tabs>
          <w:tab w:val="num" w:pos="0"/>
        </w:tabs>
        <w:ind w:left="360" w:hanging="360"/>
      </w:pPr>
      <w:rPr>
        <w:rFonts w:ascii="Arial" w:eastAsia="Calibri" w:hAnsi="Arial" w:cs="Times New Roman" w:hint="default"/>
        <w:b w:val="0"/>
        <w:bCs w:val="0"/>
        <w:sz w:val="20"/>
        <w:szCs w:val="20"/>
      </w:rPr>
    </w:lvl>
    <w:lvl w:ilvl="1">
      <w:start w:val="1"/>
      <w:numFmt w:val="decimal"/>
      <w:lvlText w:val="%2)"/>
      <w:lvlJc w:val="left"/>
      <w:pPr>
        <w:tabs>
          <w:tab w:val="num" w:pos="0"/>
        </w:tabs>
        <w:ind w:left="1437" w:hanging="357"/>
      </w:pPr>
      <w:rPr>
        <w:rFonts w:cs="Times New Roman"/>
        <w:b w:val="0"/>
        <w:i w:val="0"/>
        <w:sz w:val="20"/>
        <w:szCs w:val="20"/>
      </w:rPr>
    </w:lvl>
    <w:lvl w:ilvl="2">
      <w:start w:val="1"/>
      <w:numFmt w:val="lowerRoman"/>
      <w:lvlText w:val="%1.%2.%3."/>
      <w:lvlJc w:val="left"/>
      <w:pPr>
        <w:tabs>
          <w:tab w:val="num" w:pos="0"/>
        </w:tabs>
        <w:ind w:left="2160" w:hanging="180"/>
      </w:pPr>
      <w:rPr>
        <w:rFonts w:cs="Times New Roman"/>
        <w:b w:val="0"/>
        <w:i w:val="0"/>
        <w:sz w:val="20"/>
        <w:szCs w:val="20"/>
      </w:rPr>
    </w:lvl>
    <w:lvl w:ilvl="3">
      <w:start w:val="1"/>
      <w:numFmt w:val="decimal"/>
      <w:lvlText w:val="%1.%2.%3.%4."/>
      <w:lvlJc w:val="left"/>
      <w:pPr>
        <w:tabs>
          <w:tab w:val="num" w:pos="0"/>
        </w:tabs>
        <w:ind w:left="2880" w:hanging="360"/>
      </w:pPr>
      <w:rPr>
        <w:rFonts w:cs="Times New Roman"/>
        <w:b w:val="0"/>
        <w:i w:val="0"/>
        <w:sz w:val="20"/>
        <w:szCs w:val="20"/>
      </w:rPr>
    </w:lvl>
    <w:lvl w:ilvl="4">
      <w:start w:val="1"/>
      <w:numFmt w:val="lowerLetter"/>
      <w:lvlText w:val="%1.%2.%3.%4.%5."/>
      <w:lvlJc w:val="left"/>
      <w:pPr>
        <w:tabs>
          <w:tab w:val="num" w:pos="0"/>
        </w:tabs>
        <w:ind w:left="3600" w:hanging="360"/>
      </w:pPr>
      <w:rPr>
        <w:rFonts w:cs="Times New Roman"/>
        <w:b w:val="0"/>
        <w:i w:val="0"/>
        <w:sz w:val="20"/>
        <w:szCs w:val="20"/>
      </w:rPr>
    </w:lvl>
    <w:lvl w:ilvl="5">
      <w:start w:val="1"/>
      <w:numFmt w:val="lowerRoman"/>
      <w:lvlText w:val="%1.%2.%3.%4.%5.%6."/>
      <w:lvlJc w:val="left"/>
      <w:pPr>
        <w:tabs>
          <w:tab w:val="num" w:pos="0"/>
        </w:tabs>
        <w:ind w:left="4320" w:hanging="180"/>
      </w:pPr>
      <w:rPr>
        <w:rFonts w:cs="Times New Roman"/>
        <w:b w:val="0"/>
        <w:i w:val="0"/>
        <w:sz w:val="20"/>
        <w:szCs w:val="20"/>
      </w:rPr>
    </w:lvl>
    <w:lvl w:ilvl="6">
      <w:start w:val="1"/>
      <w:numFmt w:val="decimal"/>
      <w:lvlText w:val="%1.%2.%3.%4.%5.%6.%7."/>
      <w:lvlJc w:val="left"/>
      <w:pPr>
        <w:tabs>
          <w:tab w:val="num" w:pos="0"/>
        </w:tabs>
        <w:ind w:left="5040" w:hanging="360"/>
      </w:pPr>
      <w:rPr>
        <w:rFonts w:cs="Times New Roman"/>
        <w:b w:val="0"/>
        <w:i w:val="0"/>
        <w:sz w:val="20"/>
        <w:szCs w:val="20"/>
      </w:rPr>
    </w:lvl>
    <w:lvl w:ilvl="7">
      <w:start w:val="1"/>
      <w:numFmt w:val="lowerLetter"/>
      <w:lvlText w:val="%1.%2.%3.%4.%5.%6.%7.%8."/>
      <w:lvlJc w:val="left"/>
      <w:pPr>
        <w:tabs>
          <w:tab w:val="num" w:pos="0"/>
        </w:tabs>
        <w:ind w:left="5760" w:hanging="360"/>
      </w:pPr>
      <w:rPr>
        <w:rFonts w:cs="Times New Roman"/>
        <w:b w:val="0"/>
        <w:i w:val="0"/>
        <w:sz w:val="20"/>
        <w:szCs w:val="20"/>
      </w:rPr>
    </w:lvl>
    <w:lvl w:ilvl="8">
      <w:start w:val="1"/>
      <w:numFmt w:val="lowerRoman"/>
      <w:lvlText w:val="%1.%2.%3.%4.%5.%6.%7.%8.%9."/>
      <w:lvlJc w:val="left"/>
      <w:pPr>
        <w:tabs>
          <w:tab w:val="num" w:pos="0"/>
        </w:tabs>
        <w:ind w:left="6480" w:hanging="180"/>
      </w:pPr>
      <w:rPr>
        <w:rFonts w:cs="Times New Roman"/>
        <w:b w:val="0"/>
        <w:i w:val="0"/>
        <w:sz w:val="20"/>
        <w:szCs w:val="20"/>
      </w:rPr>
    </w:lvl>
  </w:abstractNum>
  <w:abstractNum w:abstractNumId="70">
    <w:nsid w:val="5A930A91"/>
    <w:multiLevelType w:val="hybridMultilevel"/>
    <w:tmpl w:val="6D721930"/>
    <w:lvl w:ilvl="0" w:tplc="04150017">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AF4177B"/>
    <w:multiLevelType w:val="hybridMultilevel"/>
    <w:tmpl w:val="F3D6EAAE"/>
    <w:lvl w:ilvl="0" w:tplc="B3EE33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B4941E3"/>
    <w:multiLevelType w:val="hybridMultilevel"/>
    <w:tmpl w:val="0DA84E00"/>
    <w:lvl w:ilvl="0" w:tplc="BDEA606E">
      <w:start w:val="1"/>
      <w:numFmt w:val="decimal"/>
      <w:lvlText w:val="%1."/>
      <w:lvlJc w:val="left"/>
      <w:pPr>
        <w:tabs>
          <w:tab w:val="num" w:pos="360"/>
        </w:tabs>
        <w:ind w:left="360" w:hanging="360"/>
      </w:pPr>
      <w:rPr>
        <w:rFonts w:hint="default"/>
        <w:sz w:val="22"/>
        <w:szCs w:val="22"/>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3">
    <w:nsid w:val="605C7EA8"/>
    <w:multiLevelType w:val="hybridMultilevel"/>
    <w:tmpl w:val="CBD8A6FA"/>
    <w:lvl w:ilvl="0" w:tplc="0415000F">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626A4210"/>
    <w:multiLevelType w:val="hybridMultilevel"/>
    <w:tmpl w:val="52285CE0"/>
    <w:lvl w:ilvl="0" w:tplc="6B64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2A1172D"/>
    <w:multiLevelType w:val="hybridMultilevel"/>
    <w:tmpl w:val="174E7EA4"/>
    <w:lvl w:ilvl="0" w:tplc="C25E2814">
      <w:start w:val="1"/>
      <w:numFmt w:val="bullet"/>
      <w:lvlText w:val=""/>
      <w:lvlJc w:val="left"/>
      <w:pPr>
        <w:ind w:left="720" w:hanging="360"/>
      </w:pPr>
      <w:rPr>
        <w:rFonts w:ascii="Wingdings" w:hAnsi="Wingdings"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nsid w:val="62C03B04"/>
    <w:multiLevelType w:val="hybridMultilevel"/>
    <w:tmpl w:val="3C863E88"/>
    <w:lvl w:ilvl="0" w:tplc="11E6F82E">
      <w:start w:val="1"/>
      <w:numFmt w:val="decimal"/>
      <w:pStyle w:val="Listanumerowana"/>
      <w:lvlText w:val="%1."/>
      <w:lvlJc w:val="left"/>
      <w:pPr>
        <w:tabs>
          <w:tab w:val="num" w:pos="360"/>
        </w:tabs>
        <w:ind w:left="357" w:hanging="357"/>
      </w:pPr>
      <w:rPr>
        <w:rFonts w:cs="Times New Roman" w:hint="default"/>
        <w:b w:val="0"/>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7">
    <w:nsid w:val="664654C4"/>
    <w:multiLevelType w:val="hybridMultilevel"/>
    <w:tmpl w:val="F52A0B5C"/>
    <w:lvl w:ilvl="0" w:tplc="3B80EC52">
      <w:start w:val="1"/>
      <w:numFmt w:val="decimal"/>
      <w:lvlText w:val="%1)"/>
      <w:lvlJc w:val="left"/>
      <w:pPr>
        <w:ind w:left="360" w:hanging="360"/>
      </w:pPr>
    </w:lvl>
    <w:lvl w:ilvl="1" w:tplc="04150019">
      <w:start w:val="1"/>
      <w:numFmt w:val="decimal"/>
      <w:lvlText w:val="%2)"/>
      <w:lvlJc w:val="left"/>
      <w:pPr>
        <w:ind w:left="1080" w:hanging="360"/>
      </w:pPr>
      <w:rPr>
        <w:rFonts w:hint="default"/>
        <w:sz w:val="21"/>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67172B8B"/>
    <w:multiLevelType w:val="hybridMultilevel"/>
    <w:tmpl w:val="0FD6E4C8"/>
    <w:lvl w:ilvl="0" w:tplc="EC02BE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97F71AC"/>
    <w:multiLevelType w:val="hybridMultilevel"/>
    <w:tmpl w:val="C3BA48F2"/>
    <w:lvl w:ilvl="0" w:tplc="04150011">
      <w:start w:val="1"/>
      <w:numFmt w:val="decimal"/>
      <w:lvlText w:val="%1)"/>
      <w:lvlJc w:val="left"/>
      <w:pPr>
        <w:tabs>
          <w:tab w:val="num" w:pos="360"/>
        </w:tabs>
        <w:ind w:left="357" w:hanging="357"/>
      </w:pPr>
      <w:rPr>
        <w:rFonts w:hint="default"/>
        <w:u w:val="none"/>
      </w:rPr>
    </w:lvl>
    <w:lvl w:ilvl="1" w:tplc="AACE4848">
      <w:start w:val="1"/>
      <w:numFmt w:val="decimal"/>
      <w:lvlText w:val="%2)"/>
      <w:lvlJc w:val="left"/>
      <w:pPr>
        <w:tabs>
          <w:tab w:val="num" w:pos="1352"/>
        </w:tabs>
        <w:ind w:left="1352" w:hanging="360"/>
      </w:pPr>
      <w:rPr>
        <w:rFonts w:cs="Times New Roman" w:hint="default"/>
        <w:b w:val="0"/>
        <w:sz w:val="20"/>
        <w:u w:val="none"/>
      </w:rPr>
    </w:lvl>
    <w:lvl w:ilvl="2" w:tplc="FFFFFFFF">
      <w:start w:val="1"/>
      <w:numFmt w:val="lowerLetter"/>
      <w:lvlText w:val="%3)"/>
      <w:lvlJc w:val="left"/>
      <w:pPr>
        <w:tabs>
          <w:tab w:val="num" w:pos="720"/>
        </w:tabs>
        <w:ind w:left="720" w:hanging="363"/>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nsid w:val="69827DAB"/>
    <w:multiLevelType w:val="hybridMultilevel"/>
    <w:tmpl w:val="2626E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9B17AFE"/>
    <w:multiLevelType w:val="hybridMultilevel"/>
    <w:tmpl w:val="0F28CE50"/>
    <w:lvl w:ilvl="0" w:tplc="04150011">
      <w:start w:val="1"/>
      <w:numFmt w:val="decimal"/>
      <w:lvlText w:val="%1."/>
      <w:lvlJc w:val="left"/>
      <w:pPr>
        <w:ind w:left="720" w:hanging="360"/>
      </w:pPr>
      <w:rPr>
        <w:rFonts w:hint="default"/>
        <w:color w:val="000000"/>
      </w:rPr>
    </w:lvl>
    <w:lvl w:ilvl="1" w:tplc="AACE4848">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6B9866FD"/>
    <w:multiLevelType w:val="hybridMultilevel"/>
    <w:tmpl w:val="6868BCB2"/>
    <w:lvl w:ilvl="0" w:tplc="EABCB0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C7A5F2C"/>
    <w:multiLevelType w:val="hybridMultilevel"/>
    <w:tmpl w:val="B7802B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DD43CB9"/>
    <w:multiLevelType w:val="multilevel"/>
    <w:tmpl w:val="73A87E6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nsid w:val="6EEB739B"/>
    <w:multiLevelType w:val="hybridMultilevel"/>
    <w:tmpl w:val="355EB246"/>
    <w:lvl w:ilvl="0" w:tplc="D2CEC71A">
      <w:start w:val="1"/>
      <w:numFmt w:val="decimal"/>
      <w:lvlText w:val="%1)"/>
      <w:lvlJc w:val="left"/>
      <w:pPr>
        <w:ind w:left="10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053011A"/>
    <w:multiLevelType w:val="hybridMultilevel"/>
    <w:tmpl w:val="246A7262"/>
    <w:lvl w:ilvl="0" w:tplc="0A2462C2">
      <w:start w:val="1"/>
      <w:numFmt w:val="decimal"/>
      <w:lvlText w:val="%1."/>
      <w:lvlJc w:val="left"/>
      <w:pPr>
        <w:ind w:left="360" w:hanging="360"/>
      </w:pPr>
    </w:lvl>
    <w:lvl w:ilvl="1" w:tplc="338268A4" w:tentative="1">
      <w:start w:val="1"/>
      <w:numFmt w:val="lowerLetter"/>
      <w:lvlText w:val="%2."/>
      <w:lvlJc w:val="left"/>
      <w:pPr>
        <w:ind w:left="1080" w:hanging="360"/>
      </w:pPr>
    </w:lvl>
    <w:lvl w:ilvl="2" w:tplc="D9D4216A" w:tentative="1">
      <w:start w:val="1"/>
      <w:numFmt w:val="lowerRoman"/>
      <w:lvlText w:val="%3."/>
      <w:lvlJc w:val="right"/>
      <w:pPr>
        <w:ind w:left="1800" w:hanging="180"/>
      </w:pPr>
    </w:lvl>
    <w:lvl w:ilvl="3" w:tplc="5FD01390" w:tentative="1">
      <w:start w:val="1"/>
      <w:numFmt w:val="decimal"/>
      <w:lvlText w:val="%4."/>
      <w:lvlJc w:val="left"/>
      <w:pPr>
        <w:ind w:left="2520" w:hanging="360"/>
      </w:pPr>
    </w:lvl>
    <w:lvl w:ilvl="4" w:tplc="DBEEECB8" w:tentative="1">
      <w:start w:val="1"/>
      <w:numFmt w:val="lowerLetter"/>
      <w:lvlText w:val="%5."/>
      <w:lvlJc w:val="left"/>
      <w:pPr>
        <w:ind w:left="3240" w:hanging="360"/>
      </w:pPr>
    </w:lvl>
    <w:lvl w:ilvl="5" w:tplc="DF88E79C" w:tentative="1">
      <w:start w:val="1"/>
      <w:numFmt w:val="lowerRoman"/>
      <w:lvlText w:val="%6."/>
      <w:lvlJc w:val="right"/>
      <w:pPr>
        <w:ind w:left="3960" w:hanging="180"/>
      </w:pPr>
    </w:lvl>
    <w:lvl w:ilvl="6" w:tplc="CBA403B4" w:tentative="1">
      <w:start w:val="1"/>
      <w:numFmt w:val="decimal"/>
      <w:lvlText w:val="%7."/>
      <w:lvlJc w:val="left"/>
      <w:pPr>
        <w:ind w:left="4680" w:hanging="360"/>
      </w:pPr>
    </w:lvl>
    <w:lvl w:ilvl="7" w:tplc="71729D6E" w:tentative="1">
      <w:start w:val="1"/>
      <w:numFmt w:val="lowerLetter"/>
      <w:lvlText w:val="%8."/>
      <w:lvlJc w:val="left"/>
      <w:pPr>
        <w:ind w:left="5400" w:hanging="360"/>
      </w:pPr>
    </w:lvl>
    <w:lvl w:ilvl="8" w:tplc="EE18CEE6" w:tentative="1">
      <w:start w:val="1"/>
      <w:numFmt w:val="lowerRoman"/>
      <w:lvlText w:val="%9."/>
      <w:lvlJc w:val="right"/>
      <w:pPr>
        <w:ind w:left="6120" w:hanging="180"/>
      </w:pPr>
    </w:lvl>
  </w:abstractNum>
  <w:abstractNum w:abstractNumId="87">
    <w:nsid w:val="746B110D"/>
    <w:multiLevelType w:val="hybridMultilevel"/>
    <w:tmpl w:val="1A22FE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74B76E6B"/>
    <w:multiLevelType w:val="hybridMultilevel"/>
    <w:tmpl w:val="3FACF6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nsid w:val="750D3B17"/>
    <w:multiLevelType w:val="hybridMultilevel"/>
    <w:tmpl w:val="AF164F1E"/>
    <w:lvl w:ilvl="0" w:tplc="0415000F">
      <w:start w:val="1"/>
      <w:numFmt w:val="decimal"/>
      <w:lvlText w:val="%1)"/>
      <w:lvlJc w:val="left"/>
      <w:pPr>
        <w:ind w:left="1069" w:hanging="360"/>
      </w:pPr>
      <w:rPr>
        <w:rFonts w:hint="default"/>
        <w:sz w:val="21"/>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nsid w:val="769E684B"/>
    <w:multiLevelType w:val="hybridMultilevel"/>
    <w:tmpl w:val="A5A895D0"/>
    <w:lvl w:ilvl="0" w:tplc="04150001">
      <w:start w:val="6"/>
      <w:numFmt w:val="decimal"/>
      <w:lvlText w:val="%1."/>
      <w:lvlJc w:val="left"/>
      <w:pPr>
        <w:ind w:left="644" w:hanging="360"/>
      </w:pPr>
      <w:rPr>
        <w:rFonts w:hint="default"/>
        <w:b w:val="0"/>
        <w:color w:val="auto"/>
      </w:rPr>
    </w:lvl>
    <w:lvl w:ilvl="1" w:tplc="04150003">
      <w:start w:val="1"/>
      <w:numFmt w:val="lowerLetter"/>
      <w:lvlText w:val="%2."/>
      <w:lvlJc w:val="left"/>
      <w:pPr>
        <w:ind w:left="1724" w:hanging="360"/>
      </w:pPr>
    </w:lvl>
    <w:lvl w:ilvl="2" w:tplc="04150005">
      <w:start w:val="1"/>
      <w:numFmt w:val="lowerLetter"/>
      <w:lvlText w:val="%3)"/>
      <w:lvlJc w:val="left"/>
      <w:pPr>
        <w:ind w:left="2624" w:hanging="360"/>
      </w:pPr>
      <w:rPr>
        <w:rFonts w:hint="default"/>
      </w:r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91">
    <w:nsid w:val="771F3115"/>
    <w:multiLevelType w:val="hybridMultilevel"/>
    <w:tmpl w:val="C64E3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8273362"/>
    <w:multiLevelType w:val="hybridMultilevel"/>
    <w:tmpl w:val="1B807AE4"/>
    <w:lvl w:ilvl="0" w:tplc="C96E09C8">
      <w:start w:val="1"/>
      <w:numFmt w:val="decimal"/>
      <w:lvlText w:val="%1."/>
      <w:lvlJc w:val="left"/>
      <w:pPr>
        <w:tabs>
          <w:tab w:val="num" w:pos="510"/>
        </w:tabs>
        <w:ind w:left="510" w:hanging="510"/>
      </w:pPr>
      <w:rPr>
        <w:rFonts w:hint="default"/>
      </w:rPr>
    </w:lvl>
    <w:lvl w:ilvl="1" w:tplc="04150019">
      <w:start w:val="1"/>
      <w:numFmt w:val="lowerLetter"/>
      <w:lvlText w:val="%2)"/>
      <w:lvlJc w:val="left"/>
      <w:pPr>
        <w:tabs>
          <w:tab w:val="num" w:pos="530"/>
        </w:tabs>
        <w:ind w:left="170" w:firstLine="0"/>
      </w:pPr>
      <w:rPr>
        <w:rFonts w:hint="default"/>
      </w:rPr>
    </w:lvl>
    <w:lvl w:ilvl="2" w:tplc="CFD2417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7DD05AFD"/>
    <w:multiLevelType w:val="hybridMultilevel"/>
    <w:tmpl w:val="73FC2BF8"/>
    <w:lvl w:ilvl="0" w:tplc="6C4AE0E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nsid w:val="7E9D215A"/>
    <w:multiLevelType w:val="hybridMultilevel"/>
    <w:tmpl w:val="4D400700"/>
    <w:lvl w:ilvl="0" w:tplc="04150001">
      <w:start w:val="2"/>
      <w:numFmt w:val="decimal"/>
      <w:lvlText w:val="%1."/>
      <w:lvlJc w:val="left"/>
      <w:pPr>
        <w:ind w:left="36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22"/>
  </w:num>
  <w:num w:numId="2">
    <w:abstractNumId w:val="58"/>
  </w:num>
  <w:num w:numId="3">
    <w:abstractNumId w:val="44"/>
  </w:num>
  <w:num w:numId="4">
    <w:abstractNumId w:val="49"/>
  </w:num>
  <w:num w:numId="5">
    <w:abstractNumId w:val="11"/>
  </w:num>
  <w:num w:numId="6">
    <w:abstractNumId w:val="39"/>
  </w:num>
  <w:num w:numId="7">
    <w:abstractNumId w:val="90"/>
  </w:num>
  <w:num w:numId="8">
    <w:abstractNumId w:val="24"/>
  </w:num>
  <w:num w:numId="9">
    <w:abstractNumId w:val="42"/>
  </w:num>
  <w:num w:numId="10">
    <w:abstractNumId w:val="38"/>
  </w:num>
  <w:num w:numId="11">
    <w:abstractNumId w:val="31"/>
  </w:num>
  <w:num w:numId="12">
    <w:abstractNumId w:val="63"/>
  </w:num>
  <w:num w:numId="13">
    <w:abstractNumId w:val="10"/>
  </w:num>
  <w:num w:numId="14">
    <w:abstractNumId w:val="50"/>
  </w:num>
  <w:num w:numId="15">
    <w:abstractNumId w:val="86"/>
  </w:num>
  <w:num w:numId="16">
    <w:abstractNumId w:val="70"/>
  </w:num>
  <w:num w:numId="17">
    <w:abstractNumId w:val="78"/>
  </w:num>
  <w:num w:numId="18">
    <w:abstractNumId w:val="57"/>
  </w:num>
  <w:num w:numId="19">
    <w:abstractNumId w:val="85"/>
  </w:num>
  <w:num w:numId="20">
    <w:abstractNumId w:val="47"/>
  </w:num>
  <w:num w:numId="21">
    <w:abstractNumId w:val="94"/>
  </w:num>
  <w:num w:numId="22">
    <w:abstractNumId w:val="77"/>
  </w:num>
  <w:num w:numId="23">
    <w:abstractNumId w:val="2"/>
  </w:num>
  <w:num w:numId="24">
    <w:abstractNumId w:val="56"/>
  </w:num>
  <w:num w:numId="25">
    <w:abstractNumId w:val="32"/>
  </w:num>
  <w:num w:numId="26">
    <w:abstractNumId w:val="59"/>
  </w:num>
  <w:num w:numId="27">
    <w:abstractNumId w:val="34"/>
    <w:lvlOverride w:ilvl="0">
      <w:startOverride w:val="1"/>
    </w:lvlOverride>
  </w:num>
  <w:num w:numId="28">
    <w:abstractNumId w:val="80"/>
  </w:num>
  <w:num w:numId="29">
    <w:abstractNumId w:val="89"/>
  </w:num>
  <w:num w:numId="30">
    <w:abstractNumId w:val="84"/>
  </w:num>
  <w:num w:numId="31">
    <w:abstractNumId w:val="19"/>
  </w:num>
  <w:num w:numId="32">
    <w:abstractNumId w:val="40"/>
  </w:num>
  <w:num w:numId="33">
    <w:abstractNumId w:val="21"/>
  </w:num>
  <w:num w:numId="34">
    <w:abstractNumId w:val="27"/>
  </w:num>
  <w:num w:numId="35">
    <w:abstractNumId w:val="93"/>
  </w:num>
  <w:num w:numId="36">
    <w:abstractNumId w:val="35"/>
  </w:num>
  <w:num w:numId="37">
    <w:abstractNumId w:val="29"/>
  </w:num>
  <w:num w:numId="38">
    <w:abstractNumId w:val="73"/>
  </w:num>
  <w:num w:numId="39">
    <w:abstractNumId w:val="91"/>
  </w:num>
  <w:num w:numId="40">
    <w:abstractNumId w:val="14"/>
  </w:num>
  <w:num w:numId="41">
    <w:abstractNumId w:val="53"/>
  </w:num>
  <w:num w:numId="42">
    <w:abstractNumId w:val="17"/>
  </w:num>
  <w:num w:numId="43">
    <w:abstractNumId w:val="83"/>
  </w:num>
  <w:num w:numId="44">
    <w:abstractNumId w:val="76"/>
  </w:num>
  <w:num w:numId="45">
    <w:abstractNumId w:val="72"/>
  </w:num>
  <w:num w:numId="46">
    <w:abstractNumId w:val="7"/>
  </w:num>
  <w:num w:numId="47">
    <w:abstractNumId w:val="26"/>
  </w:num>
  <w:num w:numId="48">
    <w:abstractNumId w:val="75"/>
  </w:num>
  <w:num w:numId="49">
    <w:abstractNumId w:val="41"/>
  </w:num>
  <w:num w:numId="50">
    <w:abstractNumId w:val="20"/>
  </w:num>
  <w:num w:numId="51">
    <w:abstractNumId w:val="88"/>
  </w:num>
  <w:num w:numId="52">
    <w:abstractNumId w:val="65"/>
  </w:num>
  <w:num w:numId="53">
    <w:abstractNumId w:val="4"/>
  </w:num>
  <w:num w:numId="54">
    <w:abstractNumId w:val="64"/>
  </w:num>
  <w:num w:numId="55">
    <w:abstractNumId w:val="43"/>
  </w:num>
  <w:num w:numId="56">
    <w:abstractNumId w:val="54"/>
  </w:num>
  <w:num w:numId="57">
    <w:abstractNumId w:val="5"/>
  </w:num>
  <w:num w:numId="58">
    <w:abstractNumId w:val="36"/>
  </w:num>
  <w:num w:numId="59">
    <w:abstractNumId w:val="60"/>
  </w:num>
  <w:num w:numId="60">
    <w:abstractNumId w:val="51"/>
  </w:num>
  <w:num w:numId="61">
    <w:abstractNumId w:val="55"/>
  </w:num>
  <w:num w:numId="62">
    <w:abstractNumId w:val="16"/>
  </w:num>
  <w:num w:numId="63">
    <w:abstractNumId w:val="68"/>
  </w:num>
  <w:num w:numId="64">
    <w:abstractNumId w:val="46"/>
  </w:num>
  <w:num w:numId="65">
    <w:abstractNumId w:val="62"/>
  </w:num>
  <w:num w:numId="66">
    <w:abstractNumId w:val="15"/>
  </w:num>
  <w:num w:numId="67">
    <w:abstractNumId w:val="9"/>
  </w:num>
  <w:num w:numId="68">
    <w:abstractNumId w:val="79"/>
  </w:num>
  <w:num w:numId="69">
    <w:abstractNumId w:val="8"/>
  </w:num>
  <w:num w:numId="70">
    <w:abstractNumId w:val="66"/>
  </w:num>
  <w:num w:numId="71">
    <w:abstractNumId w:val="25"/>
  </w:num>
  <w:num w:numId="72">
    <w:abstractNumId w:val="1"/>
  </w:num>
  <w:num w:numId="73">
    <w:abstractNumId w:val="23"/>
  </w:num>
  <w:num w:numId="74">
    <w:abstractNumId w:val="48"/>
  </w:num>
  <w:num w:numId="75">
    <w:abstractNumId w:val="87"/>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3"/>
    <w:lvlOverride w:ilvl="0">
      <w:startOverride w:val="1"/>
    </w:lvlOverride>
  </w:num>
  <w:num w:numId="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09AF"/>
    <w:rsid w:val="000170FE"/>
    <w:rsid w:val="000215D8"/>
    <w:rsid w:val="00031E81"/>
    <w:rsid w:val="0005554D"/>
    <w:rsid w:val="00056328"/>
    <w:rsid w:val="00057632"/>
    <w:rsid w:val="00063FB0"/>
    <w:rsid w:val="00080A05"/>
    <w:rsid w:val="000C3DA0"/>
    <w:rsid w:val="000E0D1C"/>
    <w:rsid w:val="000F2F0F"/>
    <w:rsid w:val="00120B46"/>
    <w:rsid w:val="00122892"/>
    <w:rsid w:val="00166C66"/>
    <w:rsid w:val="001770F6"/>
    <w:rsid w:val="00196182"/>
    <w:rsid w:val="0019708A"/>
    <w:rsid w:val="001978F5"/>
    <w:rsid w:val="001A5571"/>
    <w:rsid w:val="0022348E"/>
    <w:rsid w:val="00274142"/>
    <w:rsid w:val="00281F66"/>
    <w:rsid w:val="002B1239"/>
    <w:rsid w:val="002C32CB"/>
    <w:rsid w:val="00371375"/>
    <w:rsid w:val="003B2321"/>
    <w:rsid w:val="003E09AF"/>
    <w:rsid w:val="003F43B4"/>
    <w:rsid w:val="00404353"/>
    <w:rsid w:val="004527C9"/>
    <w:rsid w:val="00453DA0"/>
    <w:rsid w:val="00454DA9"/>
    <w:rsid w:val="00482BEE"/>
    <w:rsid w:val="00492F45"/>
    <w:rsid w:val="004A1654"/>
    <w:rsid w:val="004F2FDD"/>
    <w:rsid w:val="005365A2"/>
    <w:rsid w:val="00581B7D"/>
    <w:rsid w:val="005E621E"/>
    <w:rsid w:val="006054FE"/>
    <w:rsid w:val="00620C10"/>
    <w:rsid w:val="00646F13"/>
    <w:rsid w:val="0066109D"/>
    <w:rsid w:val="00665DDF"/>
    <w:rsid w:val="006669FA"/>
    <w:rsid w:val="00683E38"/>
    <w:rsid w:val="00685D57"/>
    <w:rsid w:val="00705CC3"/>
    <w:rsid w:val="00731140"/>
    <w:rsid w:val="007473F4"/>
    <w:rsid w:val="00752D99"/>
    <w:rsid w:val="00765992"/>
    <w:rsid w:val="007918EA"/>
    <w:rsid w:val="007A54F5"/>
    <w:rsid w:val="007A6D83"/>
    <w:rsid w:val="007C1DDE"/>
    <w:rsid w:val="00816A32"/>
    <w:rsid w:val="008417BB"/>
    <w:rsid w:val="0085099A"/>
    <w:rsid w:val="00851340"/>
    <w:rsid w:val="008C7EBA"/>
    <w:rsid w:val="008D51F5"/>
    <w:rsid w:val="008D7B64"/>
    <w:rsid w:val="008E1D01"/>
    <w:rsid w:val="008E269E"/>
    <w:rsid w:val="00910CDB"/>
    <w:rsid w:val="00914A43"/>
    <w:rsid w:val="009768E9"/>
    <w:rsid w:val="00997CB8"/>
    <w:rsid w:val="009F1F0D"/>
    <w:rsid w:val="00A127E7"/>
    <w:rsid w:val="00A201F5"/>
    <w:rsid w:val="00A61793"/>
    <w:rsid w:val="00A83335"/>
    <w:rsid w:val="00A920BA"/>
    <w:rsid w:val="00A93D38"/>
    <w:rsid w:val="00AE4F19"/>
    <w:rsid w:val="00B000D2"/>
    <w:rsid w:val="00B0356D"/>
    <w:rsid w:val="00B15210"/>
    <w:rsid w:val="00B5706C"/>
    <w:rsid w:val="00B750D5"/>
    <w:rsid w:val="00B752FF"/>
    <w:rsid w:val="00B85E68"/>
    <w:rsid w:val="00BD3727"/>
    <w:rsid w:val="00BF2721"/>
    <w:rsid w:val="00BF328F"/>
    <w:rsid w:val="00C23565"/>
    <w:rsid w:val="00C26EB6"/>
    <w:rsid w:val="00C36546"/>
    <w:rsid w:val="00CA0503"/>
    <w:rsid w:val="00CA6346"/>
    <w:rsid w:val="00CF5BE1"/>
    <w:rsid w:val="00D11304"/>
    <w:rsid w:val="00D50E22"/>
    <w:rsid w:val="00D96CE8"/>
    <w:rsid w:val="00D96E61"/>
    <w:rsid w:val="00DC6660"/>
    <w:rsid w:val="00DE1810"/>
    <w:rsid w:val="00E22148"/>
    <w:rsid w:val="00E222B2"/>
    <w:rsid w:val="00E42656"/>
    <w:rsid w:val="00E5611F"/>
    <w:rsid w:val="00E625F0"/>
    <w:rsid w:val="00E65FD6"/>
    <w:rsid w:val="00E70DD4"/>
    <w:rsid w:val="00EE6ADB"/>
    <w:rsid w:val="00EF34F4"/>
    <w:rsid w:val="00EF4076"/>
    <w:rsid w:val="00F20D60"/>
    <w:rsid w:val="00F76FFB"/>
    <w:rsid w:val="00FA6393"/>
    <w:rsid w:val="00FC307E"/>
    <w:rsid w:val="00FE1ECC"/>
    <w:rsid w:val="00FE6515"/>
    <w:rsid w:val="00FF0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1B7D"/>
  </w:style>
  <w:style w:type="paragraph" w:styleId="Nagwek1">
    <w:name w:val="heading 1"/>
    <w:basedOn w:val="Normalny"/>
    <w:next w:val="Normalny"/>
    <w:link w:val="Nagwek1Znak"/>
    <w:qFormat/>
    <w:rsid w:val="008E1D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semiHidden/>
    <w:unhideWhenUsed/>
    <w:qFormat/>
    <w:rsid w:val="007C1DDE"/>
    <w:pPr>
      <w:keepNext/>
      <w:keepLines/>
      <w:numPr>
        <w:ilvl w:val="4"/>
        <w:numId w:val="25"/>
      </w:numPr>
      <w:suppressLineNumbers/>
      <w:tabs>
        <w:tab w:val="left" w:pos="567"/>
      </w:tabs>
      <w:suppressAutoHyphens/>
      <w:spacing w:after="0" w:line="240" w:lineRule="auto"/>
      <w:jc w:val="both"/>
      <w:outlineLvl w:val="4"/>
    </w:pPr>
    <w:rPr>
      <w:rFonts w:ascii="Arial" w:eastAsia="Times New Roman" w:hAnsi="Arial" w:cs="Arial"/>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1D01"/>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semiHidden/>
    <w:rsid w:val="007C1DDE"/>
    <w:rPr>
      <w:rFonts w:ascii="Arial" w:eastAsia="Times New Roman" w:hAnsi="Arial" w:cs="Arial"/>
      <w:b/>
      <w:szCs w:val="20"/>
      <w:lang w:eastAsia="ar-SA"/>
    </w:rPr>
  </w:style>
  <w:style w:type="paragraph" w:styleId="Akapitzlist">
    <w:name w:val="List Paragraph"/>
    <w:basedOn w:val="Normalny"/>
    <w:link w:val="AkapitzlistZnak"/>
    <w:uiPriority w:val="34"/>
    <w:qFormat/>
    <w:rsid w:val="003E09AF"/>
    <w:pPr>
      <w:ind w:left="720"/>
      <w:contextualSpacing/>
    </w:pPr>
  </w:style>
  <w:style w:type="character" w:customStyle="1" w:styleId="AkapitzlistZnak">
    <w:name w:val="Akapit z listą Znak"/>
    <w:link w:val="Akapitzlist"/>
    <w:uiPriority w:val="34"/>
    <w:rsid w:val="003F43B4"/>
  </w:style>
  <w:style w:type="paragraph" w:customStyle="1" w:styleId="Akapitzlist1">
    <w:name w:val="Akapit z listą1"/>
    <w:basedOn w:val="Normalny"/>
    <w:rsid w:val="004F2FDD"/>
    <w:pPr>
      <w:ind w:left="720"/>
      <w:contextualSpacing/>
    </w:pPr>
    <w:rPr>
      <w:rFonts w:ascii="Calibri" w:eastAsia="Times New Roman" w:hAnsi="Calibri" w:cs="Times New Roman"/>
    </w:rPr>
  </w:style>
  <w:style w:type="character" w:styleId="Hipercze">
    <w:name w:val="Hyperlink"/>
    <w:uiPriority w:val="99"/>
    <w:rsid w:val="007A54F5"/>
    <w:rPr>
      <w:rFonts w:cs="Times New Roman"/>
      <w:color w:val="0000FF"/>
      <w:u w:val="single"/>
    </w:rPr>
  </w:style>
  <w:style w:type="paragraph" w:customStyle="1" w:styleId="pkt">
    <w:name w:val="pkt"/>
    <w:basedOn w:val="Normalny"/>
    <w:rsid w:val="00E22148"/>
    <w:pPr>
      <w:autoSpaceDE w:val="0"/>
      <w:autoSpaceDN w:val="0"/>
      <w:spacing w:before="60" w:after="60" w:line="360" w:lineRule="auto"/>
      <w:ind w:left="851" w:hanging="295"/>
      <w:jc w:val="both"/>
    </w:pPr>
    <w:rPr>
      <w:rFonts w:ascii="Univers-PL" w:eastAsia="Calibri" w:hAnsi="Univers-PL" w:cs="Times New Roman"/>
      <w:sz w:val="19"/>
      <w:szCs w:val="19"/>
      <w:lang w:eastAsia="pl-PL"/>
    </w:rPr>
  </w:style>
  <w:style w:type="paragraph" w:styleId="Tekstpodstawowy">
    <w:name w:val="Body Text"/>
    <w:basedOn w:val="Normalny"/>
    <w:link w:val="TekstpodstawowyZnak"/>
    <w:rsid w:val="00E22148"/>
    <w:pPr>
      <w:spacing w:after="0" w:line="240" w:lineRule="auto"/>
    </w:pPr>
    <w:rPr>
      <w:rFonts w:ascii="Times New Roman" w:eastAsia="Calibri" w:hAnsi="Times New Roman" w:cs="Times New Roman"/>
      <w:b/>
      <w:bCs/>
      <w:sz w:val="20"/>
      <w:szCs w:val="20"/>
      <w:lang w:eastAsia="pl-PL"/>
    </w:rPr>
  </w:style>
  <w:style w:type="character" w:customStyle="1" w:styleId="TekstpodstawowyZnak">
    <w:name w:val="Tekst podstawowy Znak"/>
    <w:basedOn w:val="Domylnaczcionkaakapitu"/>
    <w:link w:val="Tekstpodstawowy"/>
    <w:rsid w:val="00E22148"/>
    <w:rPr>
      <w:rFonts w:ascii="Times New Roman" w:eastAsia="Calibri" w:hAnsi="Times New Roman" w:cs="Times New Roman"/>
      <w:b/>
      <w:bCs/>
      <w:sz w:val="20"/>
      <w:szCs w:val="20"/>
      <w:lang w:eastAsia="pl-PL"/>
    </w:rPr>
  </w:style>
  <w:style w:type="paragraph" w:customStyle="1" w:styleId="Default">
    <w:name w:val="Default"/>
    <w:rsid w:val="008E1D0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3">
    <w:name w:val="Styl3"/>
    <w:basedOn w:val="Nagwek1"/>
    <w:link w:val="Styl3Znak"/>
    <w:rsid w:val="008E1D01"/>
    <w:pPr>
      <w:keepLines w:val="0"/>
      <w:numPr>
        <w:numId w:val="24"/>
      </w:numPr>
      <w:shd w:val="clear" w:color="auto" w:fill="E6E6E6"/>
      <w:spacing w:before="120" w:after="120" w:line="240" w:lineRule="auto"/>
      <w:jc w:val="both"/>
    </w:pPr>
    <w:rPr>
      <w:rFonts w:ascii="Calibri" w:eastAsia="Calibri" w:hAnsi="Calibri" w:cs="Times New Roman"/>
      <w:iCs/>
      <w:color w:val="auto"/>
      <w:sz w:val="22"/>
      <w:szCs w:val="22"/>
    </w:rPr>
  </w:style>
  <w:style w:type="character" w:customStyle="1" w:styleId="Styl3Znak">
    <w:name w:val="Styl3 Znak"/>
    <w:link w:val="Styl3"/>
    <w:locked/>
    <w:rsid w:val="008E1D01"/>
    <w:rPr>
      <w:rFonts w:ascii="Calibri" w:eastAsia="Calibri" w:hAnsi="Calibri" w:cs="Times New Roman"/>
      <w:b/>
      <w:bCs/>
      <w:iCs/>
      <w:shd w:val="clear" w:color="auto" w:fill="E6E6E6"/>
    </w:rPr>
  </w:style>
  <w:style w:type="character" w:customStyle="1" w:styleId="text1">
    <w:name w:val="text1"/>
    <w:basedOn w:val="Domylnaczcionkaakapitu"/>
    <w:rsid w:val="008E1D01"/>
    <w:rPr>
      <w:rFonts w:ascii="Verdana" w:hAnsi="Verdana" w:hint="default"/>
      <w:color w:val="000000"/>
      <w:sz w:val="20"/>
      <w:szCs w:val="20"/>
    </w:rPr>
  </w:style>
  <w:style w:type="paragraph" w:styleId="Tekstpodstawowy3">
    <w:name w:val="Body Text 3"/>
    <w:basedOn w:val="Normalny"/>
    <w:link w:val="Tekstpodstawowy3Znak"/>
    <w:unhideWhenUsed/>
    <w:rsid w:val="007C1DDE"/>
    <w:pPr>
      <w:spacing w:after="120"/>
    </w:pPr>
    <w:rPr>
      <w:sz w:val="16"/>
      <w:szCs w:val="16"/>
    </w:rPr>
  </w:style>
  <w:style w:type="character" w:customStyle="1" w:styleId="Tekstpodstawowy3Znak">
    <w:name w:val="Tekst podstawowy 3 Znak"/>
    <w:basedOn w:val="Domylnaczcionkaakapitu"/>
    <w:link w:val="Tekstpodstawowy3"/>
    <w:rsid w:val="007C1DDE"/>
    <w:rPr>
      <w:sz w:val="16"/>
      <w:szCs w:val="16"/>
    </w:rPr>
  </w:style>
  <w:style w:type="paragraph" w:styleId="Lista">
    <w:name w:val="List"/>
    <w:basedOn w:val="Normalny"/>
    <w:rsid w:val="007C1DDE"/>
    <w:pPr>
      <w:spacing w:after="0" w:line="240" w:lineRule="auto"/>
      <w:ind w:left="283" w:hanging="283"/>
    </w:pPr>
    <w:rPr>
      <w:rFonts w:ascii="Times New Roman" w:eastAsia="Times New Roman" w:hAnsi="Times New Roman" w:cs="Times New Roman"/>
      <w:sz w:val="20"/>
      <w:szCs w:val="20"/>
      <w:lang w:eastAsia="pl-PL"/>
    </w:rPr>
  </w:style>
  <w:style w:type="paragraph" w:styleId="Tytu">
    <w:name w:val="Title"/>
    <w:basedOn w:val="Normalny"/>
    <w:link w:val="TytuZnak"/>
    <w:qFormat/>
    <w:rsid w:val="007C1DDE"/>
    <w:pPr>
      <w:autoSpaceDE w:val="0"/>
      <w:autoSpaceDN w:val="0"/>
      <w:adjustRightInd w:val="0"/>
      <w:spacing w:after="0" w:line="240" w:lineRule="auto"/>
      <w:jc w:val="center"/>
    </w:pPr>
    <w:rPr>
      <w:rFonts w:ascii="Arial" w:eastAsia="Times New Roman" w:hAnsi="Arial" w:cs="Arial"/>
      <w:b/>
      <w:bCs/>
      <w:color w:val="000000"/>
      <w:sz w:val="20"/>
      <w:szCs w:val="28"/>
      <w:lang w:eastAsia="pl-PL"/>
    </w:rPr>
  </w:style>
  <w:style w:type="character" w:customStyle="1" w:styleId="TytuZnak">
    <w:name w:val="Tytuł Znak"/>
    <w:basedOn w:val="Domylnaczcionkaakapitu"/>
    <w:link w:val="Tytu"/>
    <w:rsid w:val="007C1DDE"/>
    <w:rPr>
      <w:rFonts w:ascii="Arial" w:eastAsia="Times New Roman" w:hAnsi="Arial" w:cs="Arial"/>
      <w:b/>
      <w:bCs/>
      <w:color w:val="000000"/>
      <w:sz w:val="20"/>
      <w:szCs w:val="28"/>
      <w:lang w:eastAsia="pl-PL"/>
    </w:rPr>
  </w:style>
  <w:style w:type="paragraph" w:customStyle="1" w:styleId="Styl">
    <w:name w:val="Styl"/>
    <w:rsid w:val="007C1DDE"/>
    <w:pPr>
      <w:widowControl w:val="0"/>
      <w:autoSpaceDE w:val="0"/>
      <w:autoSpaceDN w:val="0"/>
      <w:adjustRightInd w:val="0"/>
      <w:spacing w:after="0" w:line="240" w:lineRule="auto"/>
    </w:pPr>
    <w:rPr>
      <w:rFonts w:ascii="Arial" w:eastAsia="Times New Roman" w:hAnsi="Arial" w:cs="Arial"/>
      <w:sz w:val="24"/>
      <w:szCs w:val="24"/>
      <w:lang w:eastAsia="pl-PL"/>
    </w:rPr>
  </w:style>
  <w:style w:type="table" w:styleId="Tabela-Siatka">
    <w:name w:val="Table Grid"/>
    <w:basedOn w:val="Standardowy"/>
    <w:uiPriority w:val="59"/>
    <w:rsid w:val="007C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rsid w:val="007C1DDE"/>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7C1DDE"/>
    <w:rPr>
      <w:sz w:val="20"/>
      <w:szCs w:val="20"/>
    </w:rPr>
  </w:style>
  <w:style w:type="paragraph" w:styleId="Tematkomentarza">
    <w:name w:val="annotation subject"/>
    <w:basedOn w:val="Tekstkomentarza"/>
    <w:next w:val="Tekstkomentarza"/>
    <w:link w:val="TematkomentarzaZnak"/>
    <w:uiPriority w:val="99"/>
    <w:semiHidden/>
    <w:unhideWhenUsed/>
    <w:rsid w:val="007C1DDE"/>
    <w:rPr>
      <w:b/>
      <w:bCs/>
    </w:rPr>
  </w:style>
  <w:style w:type="character" w:customStyle="1" w:styleId="TematkomentarzaZnak">
    <w:name w:val="Temat komentarza Znak"/>
    <w:basedOn w:val="TekstkomentarzaZnak"/>
    <w:link w:val="Tematkomentarza"/>
    <w:uiPriority w:val="99"/>
    <w:semiHidden/>
    <w:rsid w:val="007C1DDE"/>
    <w:rPr>
      <w:b/>
      <w:bCs/>
      <w:sz w:val="20"/>
      <w:szCs w:val="20"/>
    </w:rPr>
  </w:style>
  <w:style w:type="character" w:customStyle="1" w:styleId="TekstdymkaZnak">
    <w:name w:val="Tekst dymka Znak"/>
    <w:basedOn w:val="Domylnaczcionkaakapitu"/>
    <w:link w:val="Tekstdymka"/>
    <w:uiPriority w:val="99"/>
    <w:semiHidden/>
    <w:rsid w:val="007C1DDE"/>
    <w:rPr>
      <w:rFonts w:ascii="Tahoma" w:hAnsi="Tahoma" w:cs="Tahoma"/>
      <w:sz w:val="16"/>
      <w:szCs w:val="16"/>
    </w:rPr>
  </w:style>
  <w:style w:type="paragraph" w:styleId="Tekstdymka">
    <w:name w:val="Balloon Text"/>
    <w:basedOn w:val="Normalny"/>
    <w:link w:val="TekstdymkaZnak"/>
    <w:uiPriority w:val="99"/>
    <w:semiHidden/>
    <w:unhideWhenUsed/>
    <w:rsid w:val="007C1DDE"/>
    <w:pPr>
      <w:spacing w:after="0" w:line="240" w:lineRule="auto"/>
    </w:pPr>
    <w:rPr>
      <w:rFonts w:ascii="Tahoma" w:hAnsi="Tahoma" w:cs="Tahoma"/>
      <w:sz w:val="16"/>
      <w:szCs w:val="16"/>
    </w:rPr>
  </w:style>
  <w:style w:type="paragraph" w:customStyle="1" w:styleId="Normalny1">
    <w:name w:val="Normalny1"/>
    <w:rsid w:val="007C1DDE"/>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customStyle="1" w:styleId="Zawartotabeli">
    <w:name w:val="Zawartość tabeli"/>
    <w:basedOn w:val="Normalny"/>
    <w:rsid w:val="007C1DDE"/>
    <w:pPr>
      <w:suppressLineNumbers/>
      <w:suppressAutoHyphens/>
      <w:spacing w:after="0" w:line="240" w:lineRule="auto"/>
    </w:pPr>
    <w:rPr>
      <w:rFonts w:ascii="BookmanEE" w:eastAsia="Times New Roman" w:hAnsi="BookmanEE" w:cs="BookmanEE"/>
      <w:sz w:val="20"/>
      <w:szCs w:val="20"/>
      <w:lang w:eastAsia="ar-SA"/>
    </w:rPr>
  </w:style>
  <w:style w:type="paragraph" w:customStyle="1" w:styleId="Nagwektabeli">
    <w:name w:val="Nagłówek tabeli"/>
    <w:basedOn w:val="Zawartotabeli"/>
    <w:rsid w:val="007C1DDE"/>
    <w:pPr>
      <w:jc w:val="center"/>
    </w:pPr>
    <w:rPr>
      <w:b/>
      <w:bCs/>
    </w:rPr>
  </w:style>
  <w:style w:type="paragraph" w:styleId="Tekstpodstawowy2">
    <w:name w:val="Body Text 2"/>
    <w:basedOn w:val="Normalny"/>
    <w:link w:val="Tekstpodstawowy2Znak"/>
    <w:uiPriority w:val="99"/>
    <w:semiHidden/>
    <w:unhideWhenUsed/>
    <w:rsid w:val="003B2321"/>
    <w:pPr>
      <w:spacing w:after="120" w:line="480" w:lineRule="auto"/>
    </w:pPr>
  </w:style>
  <w:style w:type="character" w:customStyle="1" w:styleId="Tekstpodstawowy2Znak">
    <w:name w:val="Tekst podstawowy 2 Znak"/>
    <w:basedOn w:val="Domylnaczcionkaakapitu"/>
    <w:link w:val="Tekstpodstawowy2"/>
    <w:uiPriority w:val="99"/>
    <w:semiHidden/>
    <w:rsid w:val="003B2321"/>
  </w:style>
  <w:style w:type="paragraph" w:customStyle="1" w:styleId="normaltableau">
    <w:name w:val="normal_tableau"/>
    <w:basedOn w:val="Normalny"/>
    <w:rsid w:val="003B2321"/>
    <w:pPr>
      <w:spacing w:before="120" w:after="120" w:line="240" w:lineRule="auto"/>
      <w:jc w:val="both"/>
    </w:pPr>
    <w:rPr>
      <w:rFonts w:ascii="Optima" w:eastAsia="Times New Roman" w:hAnsi="Optima" w:cs="Times New Roman"/>
      <w:lang w:val="en-GB" w:eastAsia="pl-PL"/>
    </w:rPr>
  </w:style>
  <w:style w:type="paragraph" w:styleId="Stopka">
    <w:name w:val="footer"/>
    <w:basedOn w:val="Normalny"/>
    <w:link w:val="StopkaZnak"/>
    <w:uiPriority w:val="99"/>
    <w:rsid w:val="00F20D60"/>
    <w:pPr>
      <w:tabs>
        <w:tab w:val="center" w:pos="4536"/>
        <w:tab w:val="right" w:pos="9072"/>
      </w:tabs>
      <w:spacing w:after="0" w:line="240" w:lineRule="auto"/>
    </w:pPr>
    <w:rPr>
      <w:rFonts w:ascii="Times New Roman" w:eastAsia="Calibri" w:hAnsi="Times New Roman" w:cs="Times New Roman"/>
      <w:sz w:val="20"/>
      <w:szCs w:val="20"/>
      <w:lang w:eastAsia="pl-PL"/>
    </w:rPr>
  </w:style>
  <w:style w:type="character" w:customStyle="1" w:styleId="StopkaZnak">
    <w:name w:val="Stopka Znak"/>
    <w:basedOn w:val="Domylnaczcionkaakapitu"/>
    <w:link w:val="Stopka"/>
    <w:uiPriority w:val="99"/>
    <w:rsid w:val="00F20D60"/>
    <w:rPr>
      <w:rFonts w:ascii="Times New Roman" w:eastAsia="Calibri" w:hAnsi="Times New Roman" w:cs="Times New Roman"/>
      <w:sz w:val="20"/>
      <w:szCs w:val="20"/>
      <w:lang w:eastAsia="pl-PL"/>
    </w:rPr>
  </w:style>
  <w:style w:type="paragraph" w:styleId="Nagwek">
    <w:name w:val="header"/>
    <w:basedOn w:val="Normalny"/>
    <w:link w:val="NagwekZnak"/>
    <w:rsid w:val="00F20D60"/>
    <w:pPr>
      <w:tabs>
        <w:tab w:val="center" w:pos="4536"/>
        <w:tab w:val="right" w:pos="9072"/>
      </w:tabs>
      <w:spacing w:after="0" w:line="240" w:lineRule="auto"/>
    </w:pPr>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rsid w:val="00F20D60"/>
    <w:rPr>
      <w:rFonts w:ascii="Times New Roman" w:eastAsia="Calibri" w:hAnsi="Times New Roman" w:cs="Times New Roman"/>
      <w:sz w:val="20"/>
      <w:szCs w:val="20"/>
      <w:lang w:eastAsia="pl-PL"/>
    </w:rPr>
  </w:style>
  <w:style w:type="paragraph" w:styleId="Listanumerowana">
    <w:name w:val="List Number"/>
    <w:basedOn w:val="Normalny"/>
    <w:rsid w:val="00CA0503"/>
    <w:pPr>
      <w:numPr>
        <w:numId w:val="44"/>
      </w:numPr>
      <w:suppressAutoHyphens/>
      <w:spacing w:after="0" w:line="240" w:lineRule="auto"/>
      <w:ind w:left="360" w:hanging="360"/>
    </w:pPr>
    <w:rPr>
      <w:rFonts w:ascii="Times New Roman" w:eastAsia="Calibri" w:hAnsi="Times New Roman" w:cs="Times New Roman"/>
      <w:sz w:val="24"/>
      <w:szCs w:val="24"/>
      <w:lang w:eastAsia="ar-SA"/>
    </w:rPr>
  </w:style>
  <w:style w:type="character" w:customStyle="1" w:styleId="ng-binding">
    <w:name w:val="ng-binding"/>
    <w:basedOn w:val="Domylnaczcionkaakapitu"/>
    <w:rsid w:val="00120B46"/>
  </w:style>
  <w:style w:type="paragraph" w:customStyle="1" w:styleId="Akapitzlist2">
    <w:name w:val="Akapit z listą2"/>
    <w:basedOn w:val="Normalny"/>
    <w:rsid w:val="00B000D2"/>
    <w:pPr>
      <w:ind w:left="720"/>
      <w:contextualSpacing/>
    </w:pPr>
    <w:rPr>
      <w:rFonts w:ascii="Calibri" w:eastAsia="Times New Roman" w:hAnsi="Calibri" w:cs="Times New Roman"/>
    </w:rPr>
  </w:style>
  <w:style w:type="character" w:customStyle="1" w:styleId="Domylnaczcionkaakapitu1">
    <w:name w:val="Domyślna czcionka akapitu1"/>
    <w:rsid w:val="00B15210"/>
  </w:style>
  <w:style w:type="paragraph" w:styleId="Tekstpodstawowywcity">
    <w:name w:val="Body Text Indent"/>
    <w:basedOn w:val="Normalny"/>
    <w:link w:val="TekstpodstawowywcityZnak"/>
    <w:uiPriority w:val="99"/>
    <w:semiHidden/>
    <w:unhideWhenUsed/>
    <w:rsid w:val="005365A2"/>
    <w:pPr>
      <w:spacing w:after="120"/>
      <w:ind w:left="283"/>
    </w:pPr>
  </w:style>
  <w:style w:type="character" w:customStyle="1" w:styleId="TekstpodstawowywcityZnak">
    <w:name w:val="Tekst podstawowy wcięty Znak"/>
    <w:basedOn w:val="Domylnaczcionkaakapitu"/>
    <w:link w:val="Tekstpodstawowywcity"/>
    <w:uiPriority w:val="99"/>
    <w:semiHidden/>
    <w:rsid w:val="005365A2"/>
  </w:style>
  <w:style w:type="paragraph" w:customStyle="1" w:styleId="Akapitzlist3">
    <w:name w:val="Akapit z listą3"/>
    <w:basedOn w:val="Normalny"/>
    <w:rsid w:val="00685D57"/>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18925">
      <w:bodyDiv w:val="1"/>
      <w:marLeft w:val="0"/>
      <w:marRight w:val="0"/>
      <w:marTop w:val="0"/>
      <w:marBottom w:val="0"/>
      <w:divBdr>
        <w:top w:val="none" w:sz="0" w:space="0" w:color="auto"/>
        <w:left w:val="none" w:sz="0" w:space="0" w:color="auto"/>
        <w:bottom w:val="none" w:sz="0" w:space="0" w:color="auto"/>
        <w:right w:val="none" w:sz="0" w:space="0" w:color="auto"/>
      </w:divBdr>
    </w:div>
    <w:div w:id="236330573">
      <w:bodyDiv w:val="1"/>
      <w:marLeft w:val="0"/>
      <w:marRight w:val="0"/>
      <w:marTop w:val="0"/>
      <w:marBottom w:val="0"/>
      <w:divBdr>
        <w:top w:val="none" w:sz="0" w:space="0" w:color="auto"/>
        <w:left w:val="none" w:sz="0" w:space="0" w:color="auto"/>
        <w:bottom w:val="none" w:sz="0" w:space="0" w:color="auto"/>
        <w:right w:val="none" w:sz="0" w:space="0" w:color="auto"/>
      </w:divBdr>
    </w:div>
    <w:div w:id="1203784106">
      <w:bodyDiv w:val="1"/>
      <w:marLeft w:val="0"/>
      <w:marRight w:val="0"/>
      <w:marTop w:val="0"/>
      <w:marBottom w:val="0"/>
      <w:divBdr>
        <w:top w:val="none" w:sz="0" w:space="0" w:color="auto"/>
        <w:left w:val="none" w:sz="0" w:space="0" w:color="auto"/>
        <w:bottom w:val="none" w:sz="0" w:space="0" w:color="auto"/>
        <w:right w:val="none" w:sz="0" w:space="0" w:color="auto"/>
      </w:divBdr>
    </w:div>
    <w:div w:id="1591086009">
      <w:bodyDiv w:val="1"/>
      <w:marLeft w:val="0"/>
      <w:marRight w:val="0"/>
      <w:marTop w:val="0"/>
      <w:marBottom w:val="0"/>
      <w:divBdr>
        <w:top w:val="none" w:sz="0" w:space="0" w:color="auto"/>
        <w:left w:val="none" w:sz="0" w:space="0" w:color="auto"/>
        <w:bottom w:val="none" w:sz="0" w:space="0" w:color="auto"/>
        <w:right w:val="none" w:sz="0" w:space="0" w:color="auto"/>
      </w:divBdr>
    </w:div>
    <w:div w:id="1658223525">
      <w:bodyDiv w:val="1"/>
      <w:marLeft w:val="0"/>
      <w:marRight w:val="0"/>
      <w:marTop w:val="0"/>
      <w:marBottom w:val="0"/>
      <w:divBdr>
        <w:top w:val="none" w:sz="0" w:space="0" w:color="auto"/>
        <w:left w:val="none" w:sz="0" w:space="0" w:color="auto"/>
        <w:bottom w:val="none" w:sz="0" w:space="0" w:color="auto"/>
        <w:right w:val="none" w:sz="0" w:space="0" w:color="auto"/>
      </w:divBdr>
    </w:div>
    <w:div w:id="191384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43</Pages>
  <Words>16747</Words>
  <Characters>100482</Characters>
  <Application>Microsoft Office Word</Application>
  <DocSecurity>0</DocSecurity>
  <Lines>837</Lines>
  <Paragraphs>233</Paragraphs>
  <ScaleCrop>false</ScaleCrop>
  <HeadingPairs>
    <vt:vector size="2" baseType="variant">
      <vt:variant>
        <vt:lpstr>Tytuł</vt:lpstr>
      </vt:variant>
      <vt:variant>
        <vt:i4>1</vt:i4>
      </vt:variant>
    </vt:vector>
  </HeadingPairs>
  <TitlesOfParts>
    <vt:vector size="1" baseType="lpstr">
      <vt:lpstr/>
    </vt:vector>
  </TitlesOfParts>
  <Company>Lenovo</Company>
  <LinksUpToDate>false</LinksUpToDate>
  <CharactersWithSpaces>116996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Ewelina Dziadykiewicz</cp:lastModifiedBy>
  <cp:revision>56</cp:revision>
  <dcterms:created xsi:type="dcterms:W3CDTF">2017-05-21T11:40:00Z</dcterms:created>
  <dcterms:modified xsi:type="dcterms:W3CDTF">2019-02-25T11:53:00Z</dcterms:modified>
</cp:coreProperties>
</file>