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E3" w:rsidRPr="00104062" w:rsidRDefault="00870E20" w:rsidP="00D246E3">
      <w:pPr>
        <w:jc w:val="center"/>
        <w:rPr>
          <w:rFonts w:ascii="Arial" w:hAnsi="Arial" w:cs="Arial"/>
          <w:b/>
          <w:sz w:val="17"/>
          <w:szCs w:val="17"/>
        </w:rPr>
      </w:pPr>
      <w:r w:rsidRPr="00104062">
        <w:rPr>
          <w:rFonts w:ascii="Arial" w:hAnsi="Arial" w:cs="Arial"/>
          <w:b/>
          <w:sz w:val="17"/>
          <w:szCs w:val="17"/>
        </w:rPr>
        <w:t xml:space="preserve">PLAN </w:t>
      </w:r>
      <w:r w:rsidR="00B85414" w:rsidRPr="00104062">
        <w:rPr>
          <w:rFonts w:ascii="Arial" w:hAnsi="Arial" w:cs="Arial"/>
          <w:b/>
          <w:sz w:val="17"/>
          <w:szCs w:val="17"/>
        </w:rPr>
        <w:t xml:space="preserve">POSTĘPOWAŃ O UDZIELENIE </w:t>
      </w:r>
      <w:r w:rsidRPr="00104062">
        <w:rPr>
          <w:rFonts w:ascii="Arial" w:hAnsi="Arial" w:cs="Arial"/>
          <w:b/>
          <w:sz w:val="17"/>
          <w:szCs w:val="17"/>
        </w:rPr>
        <w:t xml:space="preserve">ZAMÓWIEŃ PUBLICZNYCH </w:t>
      </w:r>
      <w:r w:rsidR="00D246E3" w:rsidRPr="00104062">
        <w:rPr>
          <w:rFonts w:ascii="Arial" w:hAnsi="Arial" w:cs="Arial"/>
          <w:b/>
          <w:sz w:val="17"/>
          <w:szCs w:val="17"/>
        </w:rPr>
        <w:t xml:space="preserve">POWIATU WOŁOWSKIEGO </w:t>
      </w:r>
      <w:r w:rsidR="00913905" w:rsidRPr="00104062">
        <w:rPr>
          <w:rFonts w:ascii="Arial" w:hAnsi="Arial" w:cs="Arial"/>
          <w:b/>
          <w:sz w:val="17"/>
          <w:szCs w:val="17"/>
        </w:rPr>
        <w:t>NA 2020</w:t>
      </w:r>
      <w:r w:rsidRPr="00104062">
        <w:rPr>
          <w:rFonts w:ascii="Arial" w:hAnsi="Arial" w:cs="Arial"/>
          <w:b/>
          <w:sz w:val="17"/>
          <w:szCs w:val="17"/>
        </w:rPr>
        <w:t xml:space="preserve"> ROK</w:t>
      </w:r>
      <w:r w:rsidR="00D246E3" w:rsidRPr="00104062">
        <w:rPr>
          <w:rFonts w:ascii="Arial" w:hAnsi="Arial" w:cs="Arial"/>
          <w:b/>
          <w:sz w:val="17"/>
          <w:szCs w:val="17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6073"/>
        <w:gridCol w:w="1171"/>
        <w:gridCol w:w="1811"/>
        <w:gridCol w:w="1874"/>
        <w:gridCol w:w="1594"/>
        <w:gridCol w:w="1840"/>
      </w:tblGrid>
      <w:tr w:rsidR="00A55B06" w:rsidRPr="00104062" w:rsidTr="00913905">
        <w:trPr>
          <w:trHeight w:val="1348"/>
        </w:trPr>
        <w:tc>
          <w:tcPr>
            <w:tcW w:w="548" w:type="dxa"/>
            <w:vMerge w:val="restart"/>
            <w:vAlign w:val="center"/>
          </w:tcPr>
          <w:p w:rsidR="00A55B06" w:rsidRPr="00104062" w:rsidRDefault="00A55B06" w:rsidP="00D246E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073" w:type="dxa"/>
            <w:vMerge w:val="restart"/>
            <w:vAlign w:val="center"/>
          </w:tcPr>
          <w:p w:rsidR="00A55B06" w:rsidRPr="00104062" w:rsidRDefault="00A55B06" w:rsidP="00870E2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171" w:type="dxa"/>
            <w:vMerge w:val="restart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Rodzaj zamówienia (roboty budowlane, dostawy lub usługi)</w:t>
            </w:r>
          </w:p>
        </w:tc>
        <w:tc>
          <w:tcPr>
            <w:tcW w:w="1811" w:type="dxa"/>
            <w:vMerge w:val="restart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Przewidywany tryb udzielenia zamówienia</w:t>
            </w:r>
          </w:p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(</w:t>
            </w:r>
            <w:r w:rsidR="00D176C3" w:rsidRPr="00104062">
              <w:rPr>
                <w:rFonts w:ascii="Arial" w:hAnsi="Arial" w:cs="Arial"/>
                <w:b/>
                <w:sz w:val="17"/>
                <w:szCs w:val="17"/>
              </w:rPr>
              <w:t>np</w:t>
            </w:r>
            <w:r w:rsidRPr="00104062">
              <w:rPr>
                <w:rFonts w:ascii="Arial" w:hAnsi="Arial" w:cs="Arial"/>
                <w:b/>
                <w:sz w:val="17"/>
                <w:szCs w:val="17"/>
              </w:rPr>
              <w:t>. przetarg nieograniczony, ograniczony, zamówienia z wolnej ręki)</w:t>
            </w:r>
          </w:p>
        </w:tc>
        <w:tc>
          <w:tcPr>
            <w:tcW w:w="3468" w:type="dxa"/>
            <w:gridSpan w:val="2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Orientacyjna wartość zamówienia</w:t>
            </w:r>
          </w:p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w PLN</w:t>
            </w:r>
          </w:p>
        </w:tc>
        <w:tc>
          <w:tcPr>
            <w:tcW w:w="1840" w:type="dxa"/>
            <w:vMerge w:val="restart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Przewidywany termin wszczęcia postępowania w</w:t>
            </w:r>
            <w:r w:rsidR="00554DD4" w:rsidRPr="00104062">
              <w:rPr>
                <w:rFonts w:ascii="Arial" w:hAnsi="Arial" w:cs="Arial"/>
                <w:b/>
                <w:sz w:val="17"/>
                <w:szCs w:val="17"/>
              </w:rPr>
              <w:t> </w:t>
            </w:r>
            <w:r w:rsidRPr="00104062">
              <w:rPr>
                <w:rFonts w:ascii="Arial" w:hAnsi="Arial" w:cs="Arial"/>
                <w:b/>
                <w:sz w:val="17"/>
                <w:szCs w:val="17"/>
              </w:rPr>
              <w:t>ujęciu kwartalnym</w:t>
            </w:r>
          </w:p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lub miesięcznym</w:t>
            </w:r>
          </w:p>
        </w:tc>
      </w:tr>
      <w:tr w:rsidR="00A55B06" w:rsidRPr="00104062" w:rsidTr="00913905">
        <w:trPr>
          <w:trHeight w:val="271"/>
        </w:trPr>
        <w:tc>
          <w:tcPr>
            <w:tcW w:w="548" w:type="dxa"/>
            <w:vMerge/>
          </w:tcPr>
          <w:p w:rsidR="00A55B06" w:rsidRPr="00104062" w:rsidRDefault="00A55B06" w:rsidP="00D246E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073" w:type="dxa"/>
            <w:vMerge/>
          </w:tcPr>
          <w:p w:rsidR="00A55B06" w:rsidRPr="00104062" w:rsidRDefault="00A55B06" w:rsidP="00A55B06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1" w:type="dxa"/>
            <w:vMerge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11" w:type="dxa"/>
            <w:vMerge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74" w:type="dxa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netto</w:t>
            </w:r>
          </w:p>
        </w:tc>
        <w:tc>
          <w:tcPr>
            <w:tcW w:w="1594" w:type="dxa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brutto</w:t>
            </w:r>
          </w:p>
        </w:tc>
        <w:tc>
          <w:tcPr>
            <w:tcW w:w="1840" w:type="dxa"/>
            <w:vMerge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F20E0" w:rsidRPr="00104062" w:rsidTr="008F23D7">
        <w:trPr>
          <w:trHeight w:val="903"/>
        </w:trPr>
        <w:tc>
          <w:tcPr>
            <w:tcW w:w="548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6073" w:type="dxa"/>
            <w:vAlign w:val="center"/>
          </w:tcPr>
          <w:p w:rsidR="008D6FFB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Ścieżka turystyczno</w:t>
            </w:r>
            <w:r w:rsidR="003D2190"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-</w:t>
            </w: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edukacyjna w Lubiążu projekt pn.:</w:t>
            </w:r>
          </w:p>
          <w:p w:rsidR="004F20E0" w:rsidRPr="00104062" w:rsidRDefault="008D6FFB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 „</w:t>
            </w:r>
            <w:r w:rsidR="004F20E0"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Śladami św. Jadwigi Śląskiej w Krainie Łęgów Odrzańskich"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317 616,99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390 668,90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 kwartał</w:t>
            </w:r>
          </w:p>
        </w:tc>
      </w:tr>
      <w:tr w:rsidR="004F20E0" w:rsidRPr="00104062" w:rsidTr="009F5D8B">
        <w:trPr>
          <w:trHeight w:val="903"/>
        </w:trPr>
        <w:tc>
          <w:tcPr>
            <w:tcW w:w="548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6073" w:type="dxa"/>
            <w:vAlign w:val="center"/>
          </w:tcPr>
          <w:p w:rsidR="008D6FFB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Kompleksowa dostawa gazu ziemnego wysokometanowego typu E </w:t>
            </w:r>
          </w:p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dla jednostek organizacyjnych Powiatu Wołowskiego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dostawy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489 469,83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602 047,89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 kwartał</w:t>
            </w:r>
          </w:p>
        </w:tc>
      </w:tr>
      <w:tr w:rsidR="008D6FFB" w:rsidRPr="00104062" w:rsidTr="009F5D8B">
        <w:trPr>
          <w:trHeight w:val="903"/>
        </w:trPr>
        <w:tc>
          <w:tcPr>
            <w:tcW w:w="548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6073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Remonty cząstkowe nawierzchni dróg powiatowych i wojewódzkich masą bitumiczną</w:t>
            </w:r>
          </w:p>
        </w:tc>
        <w:tc>
          <w:tcPr>
            <w:tcW w:w="1171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352 599,19 zł</w:t>
            </w:r>
          </w:p>
        </w:tc>
        <w:tc>
          <w:tcPr>
            <w:tcW w:w="1594" w:type="dxa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433 697,00 zł</w:t>
            </w:r>
          </w:p>
        </w:tc>
        <w:tc>
          <w:tcPr>
            <w:tcW w:w="1840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 kwartał</w:t>
            </w:r>
          </w:p>
        </w:tc>
      </w:tr>
      <w:tr w:rsidR="008D6FFB" w:rsidRPr="00104062" w:rsidTr="009F5D8B">
        <w:trPr>
          <w:trHeight w:val="903"/>
        </w:trPr>
        <w:tc>
          <w:tcPr>
            <w:tcW w:w="548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tc>
          <w:tcPr>
            <w:tcW w:w="6073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Przekształcenie do postaci numerycznej bazy BDOT500, GESUT</w:t>
            </w:r>
          </w:p>
        </w:tc>
        <w:tc>
          <w:tcPr>
            <w:tcW w:w="1171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usługi</w:t>
            </w:r>
          </w:p>
        </w:tc>
        <w:tc>
          <w:tcPr>
            <w:tcW w:w="1811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4062" w:rsidRPr="00104062" w:rsidRDefault="00104062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138 211,38 zł</w:t>
            </w: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94" w:type="dxa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170 000,00 zł</w:t>
            </w:r>
          </w:p>
        </w:tc>
        <w:tc>
          <w:tcPr>
            <w:tcW w:w="1840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 kwartał</w:t>
            </w:r>
          </w:p>
        </w:tc>
      </w:tr>
      <w:tr w:rsidR="004F20E0" w:rsidRPr="00104062" w:rsidTr="00642872">
        <w:trPr>
          <w:trHeight w:val="903"/>
        </w:trPr>
        <w:tc>
          <w:tcPr>
            <w:tcW w:w="548" w:type="dxa"/>
            <w:vAlign w:val="center"/>
          </w:tcPr>
          <w:p w:rsidR="004F20E0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4F20E0" w:rsidRPr="00104062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6073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Przebudowa budynku- oddymianie klatek schodowych etap IV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203 252,03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250 000,00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II kwartał</w:t>
            </w:r>
          </w:p>
        </w:tc>
      </w:tr>
      <w:tr w:rsidR="004F20E0" w:rsidRPr="00104062" w:rsidTr="002E1FDE">
        <w:trPr>
          <w:trHeight w:val="903"/>
        </w:trPr>
        <w:tc>
          <w:tcPr>
            <w:tcW w:w="548" w:type="dxa"/>
            <w:vAlign w:val="center"/>
          </w:tcPr>
          <w:p w:rsidR="004F20E0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="004F20E0" w:rsidRPr="00104062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073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Rozbudowa Zespołu Szkół Specjalnych i Placówek Oświatowych </w:t>
            </w:r>
          </w:p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w Wołowie – budowa sali do zajęć rehabilitacji i terapii ruchowej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269 918,70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332 000,00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</w:t>
            </w:r>
            <w:r w:rsidR="00BA4AF8" w:rsidRPr="00104062">
              <w:rPr>
                <w:rFonts w:ascii="Arial" w:hAnsi="Arial" w:cs="Arial"/>
                <w:sz w:val="17"/>
                <w:szCs w:val="17"/>
              </w:rPr>
              <w:t>I</w:t>
            </w:r>
            <w:r w:rsidRPr="00104062">
              <w:rPr>
                <w:rFonts w:ascii="Arial" w:hAnsi="Arial" w:cs="Arial"/>
                <w:sz w:val="17"/>
                <w:szCs w:val="17"/>
              </w:rPr>
              <w:t xml:space="preserve"> kwartał</w:t>
            </w:r>
          </w:p>
        </w:tc>
      </w:tr>
      <w:tr w:rsidR="00BA4AF8" w:rsidRPr="00104062" w:rsidTr="004775CA">
        <w:trPr>
          <w:trHeight w:val="703"/>
        </w:trPr>
        <w:tc>
          <w:tcPr>
            <w:tcW w:w="548" w:type="dxa"/>
            <w:vAlign w:val="center"/>
          </w:tcPr>
          <w:p w:rsidR="00BA4AF8" w:rsidRPr="00104062" w:rsidRDefault="008D6FFB" w:rsidP="00BA4AF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="00BA4AF8" w:rsidRPr="00104062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6073" w:type="dxa"/>
            <w:vAlign w:val="center"/>
          </w:tcPr>
          <w:p w:rsidR="008D6FFB" w:rsidRPr="00104062" w:rsidRDefault="00BA4AF8" w:rsidP="00BA4AF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Dostawa energii elektrycznej dla jednostek organizacyjnych</w:t>
            </w:r>
          </w:p>
          <w:p w:rsidR="00BA4AF8" w:rsidRPr="00104062" w:rsidRDefault="00BA4AF8" w:rsidP="00BA4AF8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 xml:space="preserve"> Powiatu Wołowskiego</w:t>
            </w:r>
          </w:p>
        </w:tc>
        <w:tc>
          <w:tcPr>
            <w:tcW w:w="1171" w:type="dxa"/>
            <w:vAlign w:val="center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dostawy</w:t>
            </w:r>
          </w:p>
        </w:tc>
        <w:tc>
          <w:tcPr>
            <w:tcW w:w="1811" w:type="dxa"/>
            <w:vAlign w:val="center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295 948,93 zł</w:t>
            </w:r>
          </w:p>
        </w:tc>
        <w:tc>
          <w:tcPr>
            <w:tcW w:w="1594" w:type="dxa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364 017,18 zł</w:t>
            </w:r>
          </w:p>
        </w:tc>
        <w:tc>
          <w:tcPr>
            <w:tcW w:w="1840" w:type="dxa"/>
            <w:vAlign w:val="center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III kwartał</w:t>
            </w:r>
          </w:p>
        </w:tc>
      </w:tr>
      <w:tr w:rsidR="008D6FFB" w:rsidRPr="00104062" w:rsidTr="004775CA">
        <w:trPr>
          <w:trHeight w:val="703"/>
        </w:trPr>
        <w:tc>
          <w:tcPr>
            <w:tcW w:w="548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8.</w:t>
            </w:r>
          </w:p>
        </w:tc>
        <w:tc>
          <w:tcPr>
            <w:tcW w:w="6073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Zimowe utrzymanie dróg powiatowych i wojewódzkich</w:t>
            </w:r>
          </w:p>
        </w:tc>
        <w:tc>
          <w:tcPr>
            <w:tcW w:w="1171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4062" w:rsidRPr="00104062" w:rsidRDefault="00104062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473 625,00 zł</w:t>
            </w:r>
          </w:p>
          <w:p w:rsidR="00104062" w:rsidRPr="00104062" w:rsidRDefault="00104062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94" w:type="dxa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511 515,00 zł</w:t>
            </w:r>
          </w:p>
        </w:tc>
        <w:tc>
          <w:tcPr>
            <w:tcW w:w="1840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IV kwartał</w:t>
            </w:r>
          </w:p>
        </w:tc>
      </w:tr>
      <w:tr w:rsidR="004F20E0" w:rsidRPr="00104062" w:rsidTr="004775CA">
        <w:trPr>
          <w:trHeight w:val="703"/>
        </w:trPr>
        <w:tc>
          <w:tcPr>
            <w:tcW w:w="548" w:type="dxa"/>
            <w:vAlign w:val="center"/>
          </w:tcPr>
          <w:p w:rsidR="004F20E0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9</w:t>
            </w:r>
            <w:r w:rsidR="004F20E0" w:rsidRPr="00104062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6073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Dostawa produktów żywnościowych do Centrum Kształcenia Zawodowego i Ustawicznego w 2021 r.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dostawy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547 891,73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579 999,99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IV kwartał</w:t>
            </w:r>
          </w:p>
        </w:tc>
      </w:tr>
    </w:tbl>
    <w:p w:rsidR="00155586" w:rsidRPr="00104062" w:rsidRDefault="008D6FFB" w:rsidP="00155586">
      <w:pPr>
        <w:rPr>
          <w:rFonts w:ascii="Arial" w:hAnsi="Arial" w:cs="Arial"/>
          <w:sz w:val="17"/>
          <w:szCs w:val="17"/>
        </w:rPr>
      </w:pPr>
      <w:r w:rsidRPr="00104062">
        <w:rPr>
          <w:rFonts w:ascii="Arial" w:hAnsi="Arial" w:cs="Arial"/>
          <w:sz w:val="17"/>
          <w:szCs w:val="17"/>
        </w:rPr>
        <w:t>Wołów, dnia 29</w:t>
      </w:r>
      <w:r w:rsidR="00D246E3" w:rsidRPr="00104062">
        <w:rPr>
          <w:rFonts w:ascii="Arial" w:hAnsi="Arial" w:cs="Arial"/>
          <w:sz w:val="17"/>
          <w:szCs w:val="17"/>
        </w:rPr>
        <w:t>.</w:t>
      </w:r>
      <w:r w:rsidR="009612BB" w:rsidRPr="00104062">
        <w:rPr>
          <w:rFonts w:ascii="Arial" w:hAnsi="Arial" w:cs="Arial"/>
          <w:sz w:val="17"/>
          <w:szCs w:val="17"/>
        </w:rPr>
        <w:t>01</w:t>
      </w:r>
      <w:r w:rsidR="00913905" w:rsidRPr="00104062">
        <w:rPr>
          <w:rFonts w:ascii="Arial" w:hAnsi="Arial" w:cs="Arial"/>
          <w:sz w:val="17"/>
          <w:szCs w:val="17"/>
        </w:rPr>
        <w:t>.2020</w:t>
      </w:r>
      <w:r w:rsidR="00155586" w:rsidRPr="00104062">
        <w:rPr>
          <w:rFonts w:ascii="Arial" w:hAnsi="Arial" w:cs="Arial"/>
          <w:sz w:val="17"/>
          <w:szCs w:val="17"/>
        </w:rPr>
        <w:t xml:space="preserve"> r.</w:t>
      </w:r>
    </w:p>
    <w:p w:rsidR="0064486C" w:rsidRDefault="0064486C" w:rsidP="0064486C">
      <w:pPr>
        <w:spacing w:after="0" w:line="240" w:lineRule="auto"/>
        <w:ind w:left="10620" w:firstLine="70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STAROSTA</w:t>
      </w:r>
    </w:p>
    <w:p w:rsidR="003D2190" w:rsidRPr="00104062" w:rsidRDefault="0064486C" w:rsidP="0064486C">
      <w:pPr>
        <w:spacing w:after="0" w:line="240" w:lineRule="auto"/>
        <w:ind w:left="10620" w:firstLine="70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Janusz Dziarski</w:t>
      </w:r>
      <w:r w:rsidR="00C70FBB" w:rsidRPr="00104062">
        <w:rPr>
          <w:rFonts w:ascii="Arial" w:hAnsi="Arial" w:cs="Arial"/>
          <w:sz w:val="17"/>
          <w:szCs w:val="17"/>
        </w:rPr>
        <w:t xml:space="preserve"> </w:t>
      </w:r>
    </w:p>
    <w:p w:rsidR="009612BB" w:rsidRPr="00104062" w:rsidRDefault="009612BB" w:rsidP="009612BB">
      <w:pPr>
        <w:spacing w:after="0" w:line="240" w:lineRule="auto"/>
        <w:ind w:left="9912" w:firstLine="708"/>
        <w:rPr>
          <w:rFonts w:ascii="Arial" w:hAnsi="Arial" w:cs="Arial"/>
          <w:sz w:val="17"/>
          <w:szCs w:val="17"/>
        </w:rPr>
      </w:pPr>
      <w:r w:rsidRPr="00104062">
        <w:rPr>
          <w:rFonts w:ascii="Arial" w:hAnsi="Arial" w:cs="Arial"/>
          <w:sz w:val="17"/>
          <w:szCs w:val="17"/>
        </w:rPr>
        <w:t>……………..………………………</w:t>
      </w:r>
    </w:p>
    <w:p w:rsidR="00BA4AF8" w:rsidRPr="00104062" w:rsidRDefault="009612BB" w:rsidP="0064486C">
      <w:pPr>
        <w:spacing w:after="0" w:line="240" w:lineRule="auto"/>
        <w:ind w:left="9912" w:firstLine="708"/>
        <w:rPr>
          <w:rFonts w:ascii="Arial" w:hAnsi="Arial" w:cs="Arial"/>
          <w:sz w:val="17"/>
          <w:szCs w:val="17"/>
        </w:rPr>
      </w:pPr>
      <w:r w:rsidRPr="00104062">
        <w:rPr>
          <w:rFonts w:ascii="Arial" w:hAnsi="Arial" w:cs="Arial"/>
          <w:sz w:val="17"/>
          <w:szCs w:val="17"/>
        </w:rPr>
        <w:t xml:space="preserve">    (podpis kierownika jednostki) </w:t>
      </w:r>
      <w:bookmarkStart w:id="0" w:name="_GoBack"/>
      <w:bookmarkEnd w:id="0"/>
    </w:p>
    <w:p w:rsidR="0046363D" w:rsidRPr="00104062" w:rsidRDefault="0046363D" w:rsidP="00BA4AF8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sectPr w:rsidR="0046363D" w:rsidRPr="00104062" w:rsidSect="00810220">
      <w:pgSz w:w="16838" w:h="11906" w:orient="landscape"/>
      <w:pgMar w:top="426" w:right="9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A3"/>
    <w:rsid w:val="0001662B"/>
    <w:rsid w:val="000805A3"/>
    <w:rsid w:val="000A6222"/>
    <w:rsid w:val="000C7655"/>
    <w:rsid w:val="000E21C0"/>
    <w:rsid w:val="00104062"/>
    <w:rsid w:val="00133D31"/>
    <w:rsid w:val="00154A89"/>
    <w:rsid w:val="00155586"/>
    <w:rsid w:val="00156834"/>
    <w:rsid w:val="001B0AAA"/>
    <w:rsid w:val="001F010A"/>
    <w:rsid w:val="00227EC5"/>
    <w:rsid w:val="00292DAA"/>
    <w:rsid w:val="002F52EA"/>
    <w:rsid w:val="003D2190"/>
    <w:rsid w:val="003D6B47"/>
    <w:rsid w:val="0046363D"/>
    <w:rsid w:val="00487D65"/>
    <w:rsid w:val="00495EE2"/>
    <w:rsid w:val="004A49DE"/>
    <w:rsid w:val="004F20E0"/>
    <w:rsid w:val="00554DD4"/>
    <w:rsid w:val="00564645"/>
    <w:rsid w:val="005A09D4"/>
    <w:rsid w:val="0064486C"/>
    <w:rsid w:val="00670DE4"/>
    <w:rsid w:val="006A7207"/>
    <w:rsid w:val="00801DE0"/>
    <w:rsid w:val="00810220"/>
    <w:rsid w:val="008322B9"/>
    <w:rsid w:val="00870E20"/>
    <w:rsid w:val="008D6FFB"/>
    <w:rsid w:val="00913905"/>
    <w:rsid w:val="009612BB"/>
    <w:rsid w:val="00A32D08"/>
    <w:rsid w:val="00A55B06"/>
    <w:rsid w:val="00A80234"/>
    <w:rsid w:val="00AC2F29"/>
    <w:rsid w:val="00B23427"/>
    <w:rsid w:val="00B4164B"/>
    <w:rsid w:val="00B71F3F"/>
    <w:rsid w:val="00B85414"/>
    <w:rsid w:val="00BA4AF8"/>
    <w:rsid w:val="00BC6982"/>
    <w:rsid w:val="00C70FBB"/>
    <w:rsid w:val="00D176C3"/>
    <w:rsid w:val="00D246E3"/>
    <w:rsid w:val="00D3487C"/>
    <w:rsid w:val="00D80AAA"/>
    <w:rsid w:val="00DE1333"/>
    <w:rsid w:val="00DE5A29"/>
    <w:rsid w:val="00E13316"/>
    <w:rsid w:val="00E8015E"/>
    <w:rsid w:val="00EA6064"/>
    <w:rsid w:val="00EB0592"/>
    <w:rsid w:val="00F203CC"/>
    <w:rsid w:val="00F36008"/>
    <w:rsid w:val="00F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7961C-B8F0-4B80-9BC4-29AFC19B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0C482-E062-48D9-9E29-AD8F591C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Ania Szadkowska</cp:lastModifiedBy>
  <cp:revision>29</cp:revision>
  <cp:lastPrinted>2020-01-31T14:17:00Z</cp:lastPrinted>
  <dcterms:created xsi:type="dcterms:W3CDTF">2018-01-25T14:12:00Z</dcterms:created>
  <dcterms:modified xsi:type="dcterms:W3CDTF">2020-01-31T15:22:00Z</dcterms:modified>
</cp:coreProperties>
</file>