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713" w:rsidRDefault="00255713" w:rsidP="00255713">
      <w:pPr>
        <w:tabs>
          <w:tab w:val="left" w:pos="0"/>
        </w:tabs>
        <w:jc w:val="center"/>
        <w:rPr>
          <w:rFonts w:ascii="Tahoma" w:hAnsi="Tahoma" w:cs="Tahoma"/>
          <w:b/>
          <w:spacing w:val="20"/>
          <w:sz w:val="32"/>
          <w:szCs w:val="32"/>
        </w:rPr>
      </w:pPr>
      <w:r>
        <w:rPr>
          <w:rFonts w:ascii="Tahoma" w:hAnsi="Tahoma" w:cs="Tahoma"/>
          <w:b/>
          <w:spacing w:val="20"/>
          <w:sz w:val="36"/>
          <w:szCs w:val="36"/>
        </w:rPr>
        <w:t>PROJEKT WYKONAWCZY</w:t>
      </w:r>
    </w:p>
    <w:p w:rsidR="00255713" w:rsidRDefault="00255713" w:rsidP="00255713">
      <w:pPr>
        <w:tabs>
          <w:tab w:val="left" w:pos="0"/>
        </w:tabs>
        <w:jc w:val="center"/>
        <w:rPr>
          <w:rFonts w:ascii="Arial" w:hAnsi="Arial" w:cs="Arial"/>
          <w:b/>
          <w:spacing w:val="20"/>
          <w:sz w:val="18"/>
          <w:szCs w:val="18"/>
        </w:rPr>
      </w:pPr>
      <w:r>
        <w:rPr>
          <w:rFonts w:ascii="Tahoma" w:hAnsi="Tahoma" w:cs="Tahoma"/>
          <w:b/>
          <w:spacing w:val="20"/>
          <w:sz w:val="32"/>
          <w:szCs w:val="32"/>
        </w:rPr>
        <w:t>PRZEBUDOWY</w:t>
      </w:r>
    </w:p>
    <w:p w:rsidR="00255713" w:rsidRDefault="00255713" w:rsidP="00255713">
      <w:pPr>
        <w:tabs>
          <w:tab w:val="left" w:pos="0"/>
        </w:tabs>
        <w:jc w:val="center"/>
        <w:rPr>
          <w:rFonts w:ascii="Arial" w:hAnsi="Arial" w:cs="Arial"/>
          <w:b/>
          <w:spacing w:val="20"/>
          <w:sz w:val="18"/>
          <w:szCs w:val="18"/>
        </w:rPr>
      </w:pPr>
    </w:p>
    <w:p w:rsidR="00255713" w:rsidRDefault="00255713" w:rsidP="00255713">
      <w:pPr>
        <w:pStyle w:val="Nagwek"/>
        <w:spacing w:line="360" w:lineRule="auto"/>
        <w:jc w:val="center"/>
        <w:rPr>
          <w:rFonts w:ascii="Tahoma" w:hAnsi="Tahoma" w:cs="Tahoma"/>
          <w:b/>
          <w:sz w:val="28"/>
          <w:szCs w:val="28"/>
        </w:rPr>
      </w:pPr>
      <w:r>
        <w:rPr>
          <w:rFonts w:ascii="Tahoma" w:hAnsi="Tahoma" w:cs="Tahoma"/>
          <w:b/>
          <w:sz w:val="28"/>
          <w:szCs w:val="28"/>
        </w:rPr>
        <w:t>budynku Szpitala w Wołowie</w:t>
      </w:r>
    </w:p>
    <w:p w:rsidR="00255713" w:rsidRDefault="00255713" w:rsidP="00255713">
      <w:pPr>
        <w:pStyle w:val="Nagwek"/>
        <w:spacing w:line="360" w:lineRule="auto"/>
        <w:jc w:val="center"/>
        <w:rPr>
          <w:rFonts w:ascii="Tahoma" w:hAnsi="Tahoma" w:cs="Tahoma"/>
          <w:b/>
          <w:sz w:val="28"/>
          <w:szCs w:val="28"/>
        </w:rPr>
      </w:pPr>
      <w:r>
        <w:rPr>
          <w:rFonts w:ascii="Tahoma" w:hAnsi="Tahoma" w:cs="Tahoma"/>
          <w:b/>
          <w:sz w:val="28"/>
          <w:szCs w:val="28"/>
        </w:rPr>
        <w:t>w ramach zadania inwestycyjnego</w:t>
      </w:r>
    </w:p>
    <w:p w:rsidR="00255713" w:rsidRDefault="00255713" w:rsidP="00255713">
      <w:pPr>
        <w:pStyle w:val="Nagwek"/>
        <w:spacing w:line="360" w:lineRule="auto"/>
        <w:jc w:val="center"/>
        <w:rPr>
          <w:rFonts w:ascii="Tahoma" w:hAnsi="Tahoma" w:cs="Tahoma"/>
          <w:b/>
          <w:sz w:val="28"/>
          <w:szCs w:val="28"/>
        </w:rPr>
      </w:pPr>
      <w:r>
        <w:rPr>
          <w:rFonts w:ascii="Tahoma" w:hAnsi="Tahoma" w:cs="Tahoma"/>
          <w:b/>
          <w:sz w:val="28"/>
          <w:szCs w:val="28"/>
        </w:rPr>
        <w:t xml:space="preserve"> pn. „Rewitalizacja budynku </w:t>
      </w:r>
    </w:p>
    <w:p w:rsidR="00255713" w:rsidRDefault="00255713" w:rsidP="00255713">
      <w:pPr>
        <w:pStyle w:val="Nagwek"/>
        <w:spacing w:line="360" w:lineRule="auto"/>
        <w:jc w:val="center"/>
        <w:rPr>
          <w:rFonts w:ascii="Tahoma" w:hAnsi="Tahoma" w:cs="Tahoma"/>
          <w:b/>
          <w:sz w:val="28"/>
          <w:szCs w:val="28"/>
        </w:rPr>
      </w:pPr>
      <w:r>
        <w:rPr>
          <w:rFonts w:ascii="Tahoma" w:hAnsi="Tahoma" w:cs="Tahoma"/>
          <w:b/>
          <w:sz w:val="28"/>
          <w:szCs w:val="28"/>
        </w:rPr>
        <w:t>Powiatowego Centrum Medycznego w Wołowie”</w:t>
      </w:r>
    </w:p>
    <w:p w:rsidR="00255713" w:rsidRDefault="00255713" w:rsidP="00255713">
      <w:pPr>
        <w:pStyle w:val="Nagwek"/>
        <w:spacing w:line="360" w:lineRule="auto"/>
        <w:jc w:val="center"/>
        <w:rPr>
          <w:rFonts w:ascii="Arial" w:hAnsi="Arial" w:cs="Arial"/>
          <w:b/>
          <w:sz w:val="22"/>
          <w:szCs w:val="20"/>
        </w:rPr>
      </w:pPr>
      <w:r>
        <w:rPr>
          <w:rFonts w:ascii="Tahoma" w:hAnsi="Tahoma" w:cs="Tahoma"/>
          <w:b/>
          <w:sz w:val="28"/>
          <w:szCs w:val="28"/>
        </w:rPr>
        <w:t>ul. Inwalidów Wojennych 26, 56-100 Wołów</w:t>
      </w:r>
    </w:p>
    <w:p w:rsidR="00255713" w:rsidRDefault="00255713" w:rsidP="00255713">
      <w:pPr>
        <w:spacing w:line="360" w:lineRule="auto"/>
        <w:jc w:val="center"/>
        <w:rPr>
          <w:rFonts w:ascii="Arial" w:hAnsi="Arial" w:cs="Arial"/>
          <w:b/>
          <w:sz w:val="22"/>
        </w:rPr>
      </w:pPr>
    </w:p>
    <w:p w:rsidR="00255713" w:rsidRDefault="00255713" w:rsidP="00255713">
      <w:pPr>
        <w:tabs>
          <w:tab w:val="left" w:pos="1701"/>
        </w:tabs>
        <w:spacing w:line="360" w:lineRule="auto"/>
        <w:ind w:left="1701" w:hanging="1701"/>
        <w:jc w:val="center"/>
        <w:rPr>
          <w:rFonts w:ascii="Tahoma" w:hAnsi="Tahoma" w:cs="Tahoma"/>
          <w:b/>
          <w:spacing w:val="50"/>
          <w:sz w:val="28"/>
          <w:szCs w:val="28"/>
        </w:rPr>
      </w:pPr>
    </w:p>
    <w:p w:rsidR="00255713" w:rsidRDefault="00255713" w:rsidP="00255713">
      <w:pPr>
        <w:tabs>
          <w:tab w:val="left" w:pos="1701"/>
        </w:tabs>
        <w:spacing w:line="360" w:lineRule="auto"/>
        <w:ind w:left="1701" w:hanging="1701"/>
        <w:jc w:val="center"/>
        <w:rPr>
          <w:rFonts w:ascii="Tahoma" w:hAnsi="Tahoma" w:cs="Tahoma"/>
          <w:b/>
          <w:spacing w:val="50"/>
          <w:sz w:val="20"/>
          <w:szCs w:val="20"/>
        </w:rPr>
      </w:pPr>
      <w:r>
        <w:rPr>
          <w:rFonts w:ascii="Tahoma" w:hAnsi="Tahoma" w:cs="Tahoma"/>
          <w:b/>
          <w:spacing w:val="50"/>
          <w:sz w:val="28"/>
          <w:szCs w:val="28"/>
        </w:rPr>
        <w:t>branża: instalacje sanitarne</w:t>
      </w:r>
    </w:p>
    <w:p w:rsidR="00255713" w:rsidRDefault="00255713" w:rsidP="00255713">
      <w:pPr>
        <w:tabs>
          <w:tab w:val="left" w:pos="1701"/>
        </w:tabs>
        <w:spacing w:line="360" w:lineRule="auto"/>
        <w:ind w:left="1701" w:hanging="1701"/>
        <w:jc w:val="center"/>
        <w:rPr>
          <w:rFonts w:ascii="Tahoma" w:hAnsi="Tahoma" w:cs="Tahoma"/>
          <w:b/>
          <w:spacing w:val="50"/>
        </w:rPr>
      </w:pPr>
    </w:p>
    <w:p w:rsidR="00255713" w:rsidRDefault="00255713" w:rsidP="00255713">
      <w:pPr>
        <w:tabs>
          <w:tab w:val="left" w:pos="1701"/>
        </w:tabs>
        <w:spacing w:line="360" w:lineRule="auto"/>
        <w:ind w:left="1701" w:hanging="1701"/>
        <w:jc w:val="center"/>
        <w:rPr>
          <w:rFonts w:ascii="Tahoma" w:hAnsi="Tahoma" w:cs="Tahoma"/>
          <w:b/>
          <w:spacing w:val="50"/>
        </w:rPr>
      </w:pPr>
    </w:p>
    <w:p w:rsidR="00255713" w:rsidRDefault="00255713" w:rsidP="00255713">
      <w:pPr>
        <w:tabs>
          <w:tab w:val="left" w:pos="1701"/>
        </w:tabs>
        <w:spacing w:line="360" w:lineRule="auto"/>
        <w:ind w:left="1701" w:hanging="1701"/>
        <w:jc w:val="center"/>
        <w:rPr>
          <w:rFonts w:ascii="Tahoma" w:hAnsi="Tahoma" w:cs="Tahoma"/>
          <w:b/>
        </w:rPr>
      </w:pPr>
      <w:r>
        <w:rPr>
          <w:rFonts w:ascii="Tahoma" w:hAnsi="Tahoma" w:cs="Tahoma"/>
          <w:b/>
          <w:spacing w:val="50"/>
        </w:rPr>
        <w:t xml:space="preserve">Inwestor: </w:t>
      </w:r>
    </w:p>
    <w:p w:rsidR="00255713" w:rsidRDefault="00255713" w:rsidP="00255713">
      <w:pPr>
        <w:tabs>
          <w:tab w:val="left" w:pos="1701"/>
        </w:tabs>
        <w:spacing w:line="360" w:lineRule="auto"/>
        <w:ind w:left="1701" w:hanging="1701"/>
        <w:jc w:val="center"/>
        <w:rPr>
          <w:rFonts w:ascii="Tahoma" w:hAnsi="Tahoma" w:cs="Tahoma"/>
          <w:b/>
          <w:sz w:val="22"/>
          <w:szCs w:val="20"/>
        </w:rPr>
      </w:pPr>
      <w:r>
        <w:rPr>
          <w:rFonts w:ascii="Tahoma" w:hAnsi="Tahoma" w:cs="Tahoma"/>
          <w:b/>
        </w:rPr>
        <w:t xml:space="preserve">POWIAT WOŁOWSKI </w:t>
      </w:r>
    </w:p>
    <w:p w:rsidR="00255713" w:rsidRDefault="00255713" w:rsidP="00255713">
      <w:pPr>
        <w:tabs>
          <w:tab w:val="left" w:pos="1701"/>
        </w:tabs>
        <w:spacing w:line="360" w:lineRule="auto"/>
        <w:ind w:left="1701" w:hanging="1701"/>
        <w:jc w:val="center"/>
        <w:rPr>
          <w:rFonts w:ascii="Tahoma" w:hAnsi="Tahoma" w:cs="Tahoma"/>
          <w:b/>
          <w:sz w:val="22"/>
        </w:rPr>
      </w:pPr>
      <w:r>
        <w:rPr>
          <w:rFonts w:ascii="Tahoma" w:hAnsi="Tahoma" w:cs="Tahoma"/>
          <w:b/>
          <w:sz w:val="22"/>
        </w:rPr>
        <w:t>Plac Piastowski 2</w:t>
      </w:r>
    </w:p>
    <w:p w:rsidR="00255713" w:rsidRDefault="00255713" w:rsidP="00255713">
      <w:pPr>
        <w:tabs>
          <w:tab w:val="left" w:pos="1701"/>
        </w:tabs>
        <w:spacing w:line="360" w:lineRule="auto"/>
        <w:ind w:left="1701" w:hanging="1701"/>
        <w:jc w:val="center"/>
        <w:rPr>
          <w:rFonts w:ascii="Tahoma" w:hAnsi="Tahoma" w:cs="Tahoma"/>
          <w:b/>
          <w:spacing w:val="50"/>
          <w:sz w:val="20"/>
        </w:rPr>
      </w:pPr>
      <w:r>
        <w:rPr>
          <w:rFonts w:ascii="Tahoma" w:hAnsi="Tahoma" w:cs="Tahoma"/>
          <w:b/>
          <w:sz w:val="22"/>
        </w:rPr>
        <w:t>56-100 Wołów</w:t>
      </w:r>
    </w:p>
    <w:p w:rsidR="00255713" w:rsidRDefault="00255713" w:rsidP="00255713">
      <w:pPr>
        <w:spacing w:line="360" w:lineRule="auto"/>
        <w:jc w:val="center"/>
        <w:rPr>
          <w:rFonts w:ascii="Tahoma" w:hAnsi="Tahoma" w:cs="Tahoma"/>
          <w:b/>
          <w:spacing w:val="50"/>
        </w:rPr>
      </w:pPr>
    </w:p>
    <w:p w:rsidR="00255713" w:rsidRDefault="00255713" w:rsidP="00255713">
      <w:pPr>
        <w:spacing w:line="360" w:lineRule="auto"/>
        <w:jc w:val="center"/>
        <w:rPr>
          <w:rFonts w:ascii="Tahoma" w:hAnsi="Tahoma" w:cs="Tahoma"/>
          <w:b/>
          <w:spacing w:val="-20"/>
        </w:rPr>
      </w:pPr>
      <w:r>
        <w:rPr>
          <w:rFonts w:ascii="Tahoma" w:hAnsi="Tahoma" w:cs="Tahoma"/>
          <w:b/>
          <w:spacing w:val="50"/>
        </w:rPr>
        <w:t xml:space="preserve">Projekt : </w:t>
      </w:r>
    </w:p>
    <w:p w:rsidR="00255713" w:rsidRDefault="00255713" w:rsidP="00255713">
      <w:pPr>
        <w:spacing w:line="360" w:lineRule="auto"/>
        <w:jc w:val="center"/>
        <w:rPr>
          <w:rFonts w:ascii="Tahoma" w:hAnsi="Tahoma" w:cs="Tahoma"/>
          <w:b/>
          <w:sz w:val="22"/>
          <w:szCs w:val="20"/>
        </w:rPr>
      </w:pPr>
      <w:r>
        <w:rPr>
          <w:rFonts w:ascii="Tahoma" w:hAnsi="Tahoma" w:cs="Tahoma"/>
          <w:b/>
          <w:spacing w:val="-20"/>
        </w:rPr>
        <w:t xml:space="preserve">DETAL  PROJEKTOWANIE I REALIZACJE </w:t>
      </w:r>
      <w:r>
        <w:rPr>
          <w:rFonts w:ascii="Tahoma" w:hAnsi="Tahoma" w:cs="Tahoma"/>
          <w:b/>
        </w:rPr>
        <w:t xml:space="preserve">Marta Pyrcz </w:t>
      </w:r>
    </w:p>
    <w:p w:rsidR="00255713" w:rsidRDefault="00255713" w:rsidP="00255713">
      <w:pPr>
        <w:spacing w:line="360" w:lineRule="auto"/>
        <w:jc w:val="center"/>
        <w:rPr>
          <w:rFonts w:ascii="Tahoma" w:hAnsi="Tahoma" w:cs="Tahoma"/>
          <w:b/>
          <w:sz w:val="22"/>
        </w:rPr>
      </w:pPr>
      <w:r>
        <w:rPr>
          <w:rFonts w:ascii="Tahoma" w:hAnsi="Tahoma" w:cs="Tahoma"/>
          <w:b/>
          <w:sz w:val="22"/>
        </w:rPr>
        <w:t>ul. Starodębowa 77, 51-251 Wrocław</w:t>
      </w:r>
    </w:p>
    <w:p w:rsidR="00255713" w:rsidRDefault="00255713" w:rsidP="00255713">
      <w:pPr>
        <w:spacing w:line="360" w:lineRule="auto"/>
        <w:jc w:val="center"/>
        <w:rPr>
          <w:rFonts w:ascii="Tahoma" w:hAnsi="Tahoma" w:cs="Tahoma"/>
          <w:b/>
          <w:sz w:val="22"/>
        </w:rPr>
      </w:pPr>
    </w:p>
    <w:p w:rsidR="00255713" w:rsidRDefault="00255713" w:rsidP="00255713">
      <w:pPr>
        <w:spacing w:line="360" w:lineRule="auto"/>
        <w:ind w:left="2832" w:hanging="2832"/>
        <w:jc w:val="center"/>
        <w:rPr>
          <w:rFonts w:ascii="Arial" w:hAnsi="Arial" w:cs="Arial"/>
          <w:b/>
          <w:spacing w:val="50"/>
          <w:sz w:val="2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ind w:left="1701" w:hanging="1701"/>
        <w:jc w:val="center"/>
        <w:rPr>
          <w:rFonts w:ascii="Tahoma" w:hAnsi="Tahoma" w:cs="Tahoma"/>
          <w:b/>
          <w:spacing w:val="50"/>
        </w:rPr>
      </w:pPr>
    </w:p>
    <w:p w:rsidR="00255713" w:rsidRDefault="00255713" w:rsidP="00255713">
      <w:pPr>
        <w:tabs>
          <w:tab w:val="left" w:pos="1701"/>
        </w:tabs>
        <w:jc w:val="center"/>
        <w:rPr>
          <w:rFonts w:cs="Times New Roman"/>
        </w:rPr>
      </w:pPr>
      <w:r>
        <w:rPr>
          <w:rFonts w:ascii="Tahoma" w:hAnsi="Tahoma" w:cs="Tahoma"/>
          <w:b/>
          <w:spacing w:val="50"/>
        </w:rPr>
        <w:t>Wrocław, maj 2017r.</w:t>
      </w:r>
    </w:p>
    <w:p w:rsidR="00255713" w:rsidRPr="00255713" w:rsidRDefault="00255713" w:rsidP="00255713">
      <w:pPr>
        <w:pStyle w:val="Nagwek1"/>
        <w:keepLines w:val="0"/>
        <w:widowControl/>
        <w:numPr>
          <w:ilvl w:val="0"/>
          <w:numId w:val="4"/>
        </w:numPr>
        <w:spacing w:before="0"/>
        <w:ind w:left="0" w:firstLine="0"/>
        <w:jc w:val="center"/>
        <w:rPr>
          <w:rFonts w:ascii="Arial" w:eastAsia="SimSun" w:hAnsi="Arial" w:cs="Arial"/>
          <w:bCs w:val="0"/>
          <w:color w:val="auto"/>
          <w:sz w:val="18"/>
          <w:szCs w:val="18"/>
        </w:rPr>
      </w:pPr>
      <w:r w:rsidRPr="00255713">
        <w:rPr>
          <w:rFonts w:ascii="Arial" w:eastAsia="SimSun" w:hAnsi="Arial" w:cs="Arial"/>
          <w:bCs w:val="0"/>
          <w:color w:val="auto"/>
          <w:sz w:val="18"/>
          <w:szCs w:val="18"/>
        </w:rPr>
        <w:lastRenderedPageBreak/>
        <w:t>strona tytułowa</w:t>
      </w:r>
    </w:p>
    <w:p w:rsidR="00255713" w:rsidRPr="00255713" w:rsidRDefault="00255713" w:rsidP="00255713">
      <w:pPr>
        <w:pStyle w:val="Nagwek1"/>
        <w:keepLines w:val="0"/>
        <w:widowControl/>
        <w:numPr>
          <w:ilvl w:val="0"/>
          <w:numId w:val="4"/>
        </w:numPr>
        <w:spacing w:before="0"/>
        <w:ind w:left="0" w:firstLine="0"/>
        <w:rPr>
          <w:rFonts w:ascii="Arial" w:eastAsia="SimSun" w:hAnsi="Arial" w:cs="Arial"/>
          <w:bCs w:val="0"/>
          <w:color w:val="auto"/>
          <w:sz w:val="18"/>
          <w:szCs w:val="18"/>
        </w:rPr>
      </w:pPr>
    </w:p>
    <w:p w:rsidR="00255713" w:rsidRPr="00255713" w:rsidRDefault="00255713" w:rsidP="00255713">
      <w:pPr>
        <w:pStyle w:val="Nagwek1"/>
        <w:keepLines w:val="0"/>
        <w:widowControl/>
        <w:numPr>
          <w:ilvl w:val="0"/>
          <w:numId w:val="4"/>
        </w:numPr>
        <w:spacing w:before="0"/>
        <w:ind w:left="0" w:firstLine="0"/>
        <w:rPr>
          <w:rFonts w:ascii="Arial" w:eastAsia="SimSun" w:hAnsi="Arial" w:cs="Arial"/>
          <w:bCs w:val="0"/>
          <w:color w:val="auto"/>
          <w:sz w:val="18"/>
          <w:szCs w:val="18"/>
        </w:rPr>
      </w:pPr>
    </w:p>
    <w:p w:rsidR="00255713" w:rsidRPr="00255713" w:rsidRDefault="00255713" w:rsidP="00255713">
      <w:pPr>
        <w:pStyle w:val="Nagwek1"/>
        <w:keepLines w:val="0"/>
        <w:widowControl/>
        <w:numPr>
          <w:ilvl w:val="0"/>
          <w:numId w:val="4"/>
        </w:numPr>
        <w:spacing w:before="0"/>
        <w:ind w:left="0" w:firstLine="0"/>
        <w:rPr>
          <w:rFonts w:ascii="Arial" w:eastAsia="SimSun" w:hAnsi="Arial" w:cs="Arial"/>
          <w:bCs w:val="0"/>
          <w:color w:val="auto"/>
          <w:sz w:val="18"/>
          <w:szCs w:val="18"/>
        </w:rPr>
      </w:pPr>
      <w:r>
        <w:rPr>
          <w:rFonts w:ascii="Arial" w:eastAsia="SimSun" w:hAnsi="Arial" w:cs="Arial"/>
          <w:bCs w:val="0"/>
          <w:color w:val="auto"/>
          <w:sz w:val="18"/>
          <w:szCs w:val="18"/>
        </w:rPr>
        <w:t>temat</w:t>
      </w:r>
      <w:r w:rsidRPr="00255713">
        <w:rPr>
          <w:rFonts w:ascii="Arial" w:eastAsia="SimSun" w:hAnsi="Arial" w:cs="Arial"/>
          <w:bCs w:val="0"/>
          <w:color w:val="auto"/>
          <w:sz w:val="18"/>
          <w:szCs w:val="18"/>
        </w:rPr>
        <w:t xml:space="preserve">:                                </w:t>
      </w:r>
      <w:r>
        <w:rPr>
          <w:rFonts w:ascii="Arial" w:eastAsia="SimSun" w:hAnsi="Arial" w:cs="Arial"/>
          <w:bCs w:val="0"/>
          <w:color w:val="auto"/>
          <w:sz w:val="18"/>
          <w:szCs w:val="18"/>
        </w:rPr>
        <w:t xml:space="preserve"> </w:t>
      </w:r>
      <w:r w:rsidR="001F0BBC">
        <w:rPr>
          <w:rFonts w:ascii="Arial" w:eastAsia="SimSun" w:hAnsi="Arial" w:cs="Arial"/>
          <w:bCs w:val="0"/>
          <w:color w:val="auto"/>
          <w:sz w:val="18"/>
          <w:szCs w:val="18"/>
        </w:rPr>
        <w:t xml:space="preserve">      </w:t>
      </w:r>
      <w:r w:rsidRPr="00255713">
        <w:rPr>
          <w:rFonts w:ascii="Arial" w:eastAsia="SimSun" w:hAnsi="Arial" w:cs="Arial"/>
          <w:bCs w:val="0"/>
          <w:color w:val="auto"/>
          <w:sz w:val="18"/>
          <w:szCs w:val="18"/>
        </w:rPr>
        <w:t xml:space="preserve">Przebudowa budynku Szpitala w Wołowie w ramach zadania                        </w:t>
      </w:r>
    </w:p>
    <w:p w:rsidR="00255713" w:rsidRPr="00255713" w:rsidRDefault="00255713" w:rsidP="00255713">
      <w:pPr>
        <w:pStyle w:val="Nagwek1"/>
        <w:keepLines w:val="0"/>
        <w:widowControl/>
        <w:numPr>
          <w:ilvl w:val="0"/>
          <w:numId w:val="4"/>
        </w:numPr>
        <w:spacing w:before="0"/>
        <w:ind w:left="0" w:firstLine="0"/>
        <w:jc w:val="both"/>
        <w:rPr>
          <w:rFonts w:ascii="Arial" w:eastAsia="SimSun" w:hAnsi="Arial" w:cs="Arial"/>
          <w:bCs w:val="0"/>
          <w:color w:val="auto"/>
          <w:sz w:val="18"/>
          <w:szCs w:val="18"/>
        </w:rPr>
      </w:pPr>
      <w:r w:rsidRPr="00255713">
        <w:rPr>
          <w:rFonts w:ascii="Arial" w:eastAsia="SimSun" w:hAnsi="Arial" w:cs="Arial"/>
          <w:bCs w:val="0"/>
          <w:color w:val="auto"/>
          <w:sz w:val="18"/>
          <w:szCs w:val="18"/>
        </w:rPr>
        <w:t xml:space="preserve">                   </w:t>
      </w:r>
      <w:r>
        <w:rPr>
          <w:rFonts w:ascii="Arial" w:eastAsia="SimSun" w:hAnsi="Arial" w:cs="Arial"/>
          <w:bCs w:val="0"/>
          <w:color w:val="auto"/>
          <w:sz w:val="18"/>
          <w:szCs w:val="18"/>
        </w:rPr>
        <w:t xml:space="preserve">                            </w:t>
      </w:r>
      <w:r w:rsidR="001F0BBC">
        <w:rPr>
          <w:rFonts w:ascii="Arial" w:eastAsia="SimSun" w:hAnsi="Arial" w:cs="Arial"/>
          <w:bCs w:val="0"/>
          <w:color w:val="auto"/>
          <w:sz w:val="18"/>
          <w:szCs w:val="18"/>
        </w:rPr>
        <w:t xml:space="preserve">   </w:t>
      </w:r>
      <w:r w:rsidRPr="00255713">
        <w:rPr>
          <w:rFonts w:ascii="Arial" w:eastAsia="SimSun" w:hAnsi="Arial" w:cs="Arial"/>
          <w:bCs w:val="0"/>
          <w:color w:val="auto"/>
          <w:sz w:val="18"/>
          <w:szCs w:val="18"/>
        </w:rPr>
        <w:t>inwestycyjnego pn. „Rewitalizacja budynku Powiatowego Centrum</w:t>
      </w:r>
    </w:p>
    <w:p w:rsidR="00255713" w:rsidRPr="00255713" w:rsidRDefault="00255713" w:rsidP="00255713">
      <w:pPr>
        <w:pStyle w:val="Nagwek1"/>
        <w:keepLines w:val="0"/>
        <w:widowControl/>
        <w:numPr>
          <w:ilvl w:val="0"/>
          <w:numId w:val="4"/>
        </w:numPr>
        <w:spacing w:before="0"/>
        <w:ind w:left="0" w:firstLine="0"/>
        <w:jc w:val="both"/>
        <w:rPr>
          <w:rFonts w:ascii="Arial" w:eastAsia="SimSun" w:hAnsi="Arial" w:cs="Arial"/>
          <w:bCs w:val="0"/>
          <w:color w:val="auto"/>
          <w:sz w:val="18"/>
          <w:szCs w:val="18"/>
        </w:rPr>
      </w:pPr>
      <w:r w:rsidRPr="00255713">
        <w:rPr>
          <w:rFonts w:ascii="Arial" w:eastAsia="SimSun" w:hAnsi="Arial" w:cs="Arial"/>
          <w:bCs w:val="0"/>
          <w:color w:val="auto"/>
          <w:sz w:val="18"/>
          <w:szCs w:val="18"/>
        </w:rPr>
        <w:t xml:space="preserve">                   </w:t>
      </w:r>
      <w:r>
        <w:rPr>
          <w:rFonts w:ascii="Arial" w:eastAsia="SimSun" w:hAnsi="Arial" w:cs="Arial"/>
          <w:bCs w:val="0"/>
          <w:color w:val="auto"/>
          <w:sz w:val="18"/>
          <w:szCs w:val="18"/>
        </w:rPr>
        <w:t xml:space="preserve">                            </w:t>
      </w:r>
      <w:r w:rsidR="001F0BBC">
        <w:rPr>
          <w:rFonts w:ascii="Arial" w:eastAsia="SimSun" w:hAnsi="Arial" w:cs="Arial"/>
          <w:bCs w:val="0"/>
          <w:color w:val="auto"/>
          <w:sz w:val="18"/>
          <w:szCs w:val="18"/>
        </w:rPr>
        <w:t xml:space="preserve">   </w:t>
      </w:r>
      <w:r w:rsidRPr="00255713">
        <w:rPr>
          <w:rFonts w:ascii="Arial" w:eastAsia="SimSun" w:hAnsi="Arial" w:cs="Arial"/>
          <w:bCs w:val="0"/>
          <w:color w:val="auto"/>
          <w:sz w:val="18"/>
          <w:szCs w:val="18"/>
        </w:rPr>
        <w:t>Medycznego Wołowie”ul. Inwalidów Wojennych 26, 56-100 Wołów</w:t>
      </w:r>
    </w:p>
    <w:p w:rsidR="00255713" w:rsidRDefault="00255713" w:rsidP="00255713">
      <w:pPr>
        <w:autoSpaceDE w:val="0"/>
        <w:rPr>
          <w:rFonts w:ascii="Arial" w:hAnsi="Arial" w:cs="Arial"/>
          <w:b/>
          <w:sz w:val="18"/>
          <w:szCs w:val="18"/>
        </w:rPr>
      </w:pPr>
    </w:p>
    <w:p w:rsidR="00255713" w:rsidRDefault="00255713" w:rsidP="00255713">
      <w:pPr>
        <w:widowControl/>
        <w:tabs>
          <w:tab w:val="left" w:pos="2536"/>
        </w:tabs>
        <w:ind w:left="2550" w:hanging="2832"/>
        <w:rPr>
          <w:rFonts w:ascii="Arial" w:hAnsi="Arial" w:cs="Arial"/>
          <w:b/>
          <w:sz w:val="18"/>
          <w:szCs w:val="18"/>
        </w:rPr>
      </w:pPr>
      <w:r>
        <w:rPr>
          <w:rFonts w:ascii="Arial" w:hAnsi="Arial" w:cs="Arial"/>
          <w:b/>
          <w:sz w:val="18"/>
          <w:szCs w:val="18"/>
        </w:rPr>
        <w:t xml:space="preserve">     lokalizacja:</w:t>
      </w:r>
      <w:r>
        <w:rPr>
          <w:rFonts w:ascii="Arial" w:hAnsi="Arial" w:cs="Arial"/>
          <w:sz w:val="18"/>
          <w:szCs w:val="18"/>
        </w:rPr>
        <w:t xml:space="preserve">                                </w:t>
      </w:r>
      <w:r>
        <w:rPr>
          <w:rFonts w:ascii="Arial" w:hAnsi="Arial" w:cs="Arial"/>
          <w:b/>
          <w:sz w:val="18"/>
          <w:szCs w:val="18"/>
        </w:rPr>
        <w:t>POWIATOWE CENTRUM MEDYCZNE w Wołowie Sp. z o.o.</w:t>
      </w:r>
    </w:p>
    <w:p w:rsidR="00255713" w:rsidRDefault="00255713" w:rsidP="00255713">
      <w:pPr>
        <w:rPr>
          <w:rFonts w:ascii="Arial" w:hAnsi="Arial" w:cs="Arial"/>
          <w:b/>
          <w:bCs/>
          <w:sz w:val="18"/>
          <w:szCs w:val="18"/>
        </w:rPr>
      </w:pPr>
      <w:r>
        <w:rPr>
          <w:rFonts w:ascii="Arial" w:hAnsi="Arial" w:cs="Arial"/>
          <w:b/>
          <w:sz w:val="18"/>
          <w:szCs w:val="18"/>
        </w:rPr>
        <w:t xml:space="preserve">                                               </w:t>
      </w:r>
      <w:r w:rsidR="001F0BBC">
        <w:rPr>
          <w:rFonts w:ascii="Arial" w:hAnsi="Arial" w:cs="Arial"/>
          <w:b/>
          <w:sz w:val="18"/>
          <w:szCs w:val="18"/>
        </w:rPr>
        <w:t xml:space="preserve">    </w:t>
      </w:r>
      <w:r>
        <w:rPr>
          <w:rFonts w:ascii="Arial" w:hAnsi="Arial" w:cs="Arial"/>
          <w:b/>
          <w:sz w:val="18"/>
          <w:szCs w:val="18"/>
        </w:rPr>
        <w:t>Ul. Inwalidów Wojennych 26 , 56-100 Wołów</w:t>
      </w:r>
    </w:p>
    <w:p w:rsidR="00255713" w:rsidRDefault="00255713" w:rsidP="00255713">
      <w:pPr>
        <w:widowControl/>
        <w:tabs>
          <w:tab w:val="left" w:pos="2536"/>
        </w:tabs>
        <w:ind w:left="2550" w:hanging="2832"/>
        <w:rPr>
          <w:rFonts w:ascii="Arial" w:hAnsi="Arial" w:cs="Arial"/>
          <w:b/>
          <w:bCs/>
          <w:sz w:val="18"/>
          <w:szCs w:val="18"/>
        </w:rPr>
      </w:pPr>
      <w:r>
        <w:rPr>
          <w:rFonts w:ascii="Arial" w:hAnsi="Arial" w:cs="Arial"/>
          <w:b/>
          <w:bCs/>
          <w:sz w:val="18"/>
          <w:szCs w:val="18"/>
        </w:rPr>
        <w:t xml:space="preserve">                                                        dz. nr 53/5, 53/4 AM 22, obręb Wołów, jedn.ewid. Wołów</w:t>
      </w:r>
    </w:p>
    <w:p w:rsidR="00255713" w:rsidRDefault="00255713" w:rsidP="00255713">
      <w:pPr>
        <w:tabs>
          <w:tab w:val="center" w:pos="4896"/>
          <w:tab w:val="right" w:pos="9432"/>
        </w:tabs>
        <w:rPr>
          <w:rFonts w:ascii="Arial" w:hAnsi="Arial" w:cs="Arial"/>
          <w:b/>
          <w:sz w:val="18"/>
          <w:szCs w:val="18"/>
          <w:lang w:val="en-US"/>
        </w:rPr>
      </w:pPr>
      <w:r>
        <w:rPr>
          <w:rFonts w:ascii="Arial" w:hAnsi="Arial" w:cs="Arial"/>
          <w:b/>
          <w:bCs/>
          <w:sz w:val="18"/>
          <w:szCs w:val="18"/>
        </w:rPr>
        <w:tab/>
      </w:r>
    </w:p>
    <w:p w:rsidR="00255713" w:rsidRDefault="00255713" w:rsidP="00255713">
      <w:pPr>
        <w:autoSpaceDE w:val="0"/>
        <w:rPr>
          <w:rFonts w:ascii="Arial" w:hAnsi="Arial" w:cs="Arial"/>
          <w:b/>
          <w:sz w:val="18"/>
          <w:szCs w:val="18"/>
          <w:lang w:val="en-US"/>
        </w:rPr>
      </w:pPr>
      <w:r>
        <w:rPr>
          <w:rFonts w:ascii="Arial" w:hAnsi="Arial" w:cs="Arial"/>
          <w:b/>
          <w:sz w:val="18"/>
          <w:szCs w:val="18"/>
          <w:lang w:val="en-US"/>
        </w:rPr>
        <w:t>inwestor:</w:t>
      </w:r>
      <w:r>
        <w:rPr>
          <w:rFonts w:ascii="Arial" w:hAnsi="Arial" w:cs="Arial"/>
          <w:b/>
          <w:sz w:val="18"/>
          <w:szCs w:val="18"/>
          <w:lang w:val="en-US"/>
        </w:rPr>
        <w:tab/>
      </w:r>
      <w:r>
        <w:rPr>
          <w:rFonts w:ascii="Arial" w:hAnsi="Arial" w:cs="Arial"/>
          <w:b/>
          <w:sz w:val="18"/>
          <w:szCs w:val="18"/>
          <w:lang w:val="en-US"/>
        </w:rPr>
        <w:tab/>
        <w:t xml:space="preserve">        POWIAT WOŁOWSKI</w:t>
      </w:r>
    </w:p>
    <w:p w:rsidR="00255713" w:rsidRDefault="00255713" w:rsidP="00255713">
      <w:pPr>
        <w:autoSpaceDE w:val="0"/>
        <w:rPr>
          <w:rFonts w:ascii="Arial" w:hAnsi="Arial" w:cs="Arial"/>
          <w:b/>
          <w:sz w:val="18"/>
          <w:szCs w:val="18"/>
        </w:rPr>
      </w:pPr>
      <w:r>
        <w:rPr>
          <w:rFonts w:ascii="Arial" w:hAnsi="Arial" w:cs="Arial"/>
          <w:b/>
          <w:sz w:val="18"/>
          <w:szCs w:val="18"/>
          <w:lang w:val="en-US"/>
        </w:rPr>
        <w:t xml:space="preserve">                                                   Plac Piastowski 2, 56-100 Wołów</w:t>
      </w:r>
    </w:p>
    <w:p w:rsidR="00255713" w:rsidRDefault="00255713" w:rsidP="00255713">
      <w:pPr>
        <w:spacing w:line="360" w:lineRule="auto"/>
        <w:rPr>
          <w:rFonts w:ascii="Arial" w:hAnsi="Arial" w:cs="Arial"/>
          <w:b/>
          <w:sz w:val="18"/>
          <w:szCs w:val="18"/>
        </w:rPr>
      </w:pPr>
    </w:p>
    <w:p w:rsidR="00255713" w:rsidRDefault="00255713" w:rsidP="00255713">
      <w:pPr>
        <w:rPr>
          <w:rFonts w:ascii="Arial" w:hAnsi="Arial" w:cs="Arial"/>
          <w:b/>
          <w:sz w:val="18"/>
          <w:szCs w:val="18"/>
        </w:rPr>
      </w:pPr>
      <w:r>
        <w:rPr>
          <w:rFonts w:ascii="Arial" w:hAnsi="Arial" w:cs="Arial"/>
          <w:b/>
          <w:sz w:val="18"/>
          <w:szCs w:val="18"/>
        </w:rPr>
        <w:t>jednostka projektowa:             DETAL PROJEKTOWANIE I REALIZACJE MARTA PYRCZ</w:t>
      </w:r>
    </w:p>
    <w:p w:rsidR="00255713" w:rsidRDefault="00255713" w:rsidP="00255713">
      <w:pPr>
        <w:rPr>
          <w:rFonts w:ascii="Arial" w:hAnsi="Arial" w:cs="Arial"/>
          <w:b/>
          <w:sz w:val="18"/>
          <w:szCs w:val="18"/>
        </w:rPr>
      </w:pPr>
      <w:r>
        <w:rPr>
          <w:rFonts w:ascii="Arial" w:hAnsi="Arial" w:cs="Arial"/>
          <w:b/>
          <w:sz w:val="18"/>
          <w:szCs w:val="18"/>
        </w:rPr>
        <w:t xml:space="preserve">                                                   ul. Starodębowa 77, 51-251 Wrocław, tel.: 665446077, 693430311</w:t>
      </w:r>
    </w:p>
    <w:p w:rsidR="00255713" w:rsidRDefault="00255713" w:rsidP="00255713">
      <w:pPr>
        <w:spacing w:line="360" w:lineRule="auto"/>
        <w:rPr>
          <w:rFonts w:ascii="Arial" w:hAnsi="Arial" w:cs="Arial"/>
          <w:b/>
          <w:sz w:val="18"/>
          <w:szCs w:val="18"/>
        </w:rPr>
      </w:pPr>
      <w:r>
        <w:rPr>
          <w:rFonts w:ascii="Arial" w:hAnsi="Arial" w:cs="Arial"/>
          <w:b/>
          <w:sz w:val="18"/>
          <w:szCs w:val="18"/>
        </w:rPr>
        <w:t xml:space="preserve">                                                   </w:t>
      </w:r>
    </w:p>
    <w:p w:rsidR="00255713" w:rsidRDefault="00255713" w:rsidP="00255713">
      <w:pPr>
        <w:spacing w:line="360" w:lineRule="auto"/>
        <w:rPr>
          <w:rFonts w:ascii="Arial" w:hAnsi="Arial" w:cs="Arial"/>
          <w:b/>
          <w:sz w:val="18"/>
          <w:szCs w:val="18"/>
        </w:rPr>
      </w:pPr>
      <w:r>
        <w:rPr>
          <w:rFonts w:ascii="Arial" w:hAnsi="Arial" w:cs="Arial"/>
          <w:b/>
          <w:sz w:val="18"/>
          <w:szCs w:val="18"/>
        </w:rPr>
        <w:t>rodzaj opracowania:</w:t>
      </w:r>
      <w:r>
        <w:rPr>
          <w:rFonts w:ascii="Arial" w:hAnsi="Arial" w:cs="Arial"/>
          <w:b/>
          <w:sz w:val="18"/>
          <w:szCs w:val="18"/>
        </w:rPr>
        <w:tab/>
        <w:t xml:space="preserve">        PROJEKT WYKONAWCZY</w:t>
      </w:r>
    </w:p>
    <w:p w:rsidR="00255713" w:rsidRDefault="00255713" w:rsidP="00255713">
      <w:pPr>
        <w:rPr>
          <w:rFonts w:ascii="Arial" w:hAnsi="Arial" w:cs="Arial"/>
          <w:b/>
          <w:sz w:val="18"/>
          <w:szCs w:val="18"/>
        </w:rPr>
      </w:pPr>
    </w:p>
    <w:p w:rsidR="00255713" w:rsidRDefault="00255713" w:rsidP="00255713">
      <w:pPr>
        <w:spacing w:line="360" w:lineRule="auto"/>
        <w:rPr>
          <w:rFonts w:ascii="Arial" w:hAnsi="Arial" w:cs="Arial"/>
          <w:sz w:val="16"/>
          <w:szCs w:val="16"/>
        </w:rPr>
      </w:pPr>
      <w:r>
        <w:rPr>
          <w:rFonts w:ascii="Arial" w:hAnsi="Arial" w:cs="Arial"/>
          <w:b/>
          <w:sz w:val="18"/>
          <w:szCs w:val="18"/>
        </w:rPr>
        <w:t>branża:</w:t>
      </w:r>
      <w:r>
        <w:rPr>
          <w:rFonts w:ascii="Arial" w:hAnsi="Arial" w:cs="Arial"/>
          <w:b/>
          <w:sz w:val="18"/>
          <w:szCs w:val="18"/>
        </w:rPr>
        <w:tab/>
        <w:t xml:space="preserve">                                    instalacje sanitarne</w:t>
      </w:r>
    </w:p>
    <w:p w:rsidR="00255713" w:rsidRDefault="00255713" w:rsidP="00255713">
      <w:pPr>
        <w:rPr>
          <w:rFonts w:ascii="Arial" w:hAnsi="Arial" w:cs="Arial"/>
          <w:sz w:val="16"/>
          <w:szCs w:val="16"/>
        </w:rPr>
      </w:pPr>
    </w:p>
    <w:p w:rsidR="00255713" w:rsidRDefault="00255713" w:rsidP="00255713">
      <w:pPr>
        <w:rPr>
          <w:rFonts w:ascii="Arial" w:hAnsi="Arial" w:cs="Arial"/>
          <w:sz w:val="16"/>
          <w:szCs w:val="16"/>
        </w:rPr>
      </w:pPr>
      <w:r>
        <w:rPr>
          <w:rFonts w:ascii="Arial" w:hAnsi="Arial" w:cs="Arial"/>
          <w:b/>
          <w:sz w:val="16"/>
          <w:szCs w:val="16"/>
        </w:rPr>
        <w:t xml:space="preserve">autorzy : </w:t>
      </w:r>
      <w:r>
        <w:rPr>
          <w:rFonts w:ascii="Arial" w:hAnsi="Arial" w:cs="Arial"/>
          <w:b/>
          <w:sz w:val="16"/>
          <w:szCs w:val="16"/>
        </w:rPr>
        <w:tab/>
      </w:r>
      <w:r>
        <w:rPr>
          <w:rFonts w:ascii="Arial" w:hAnsi="Arial" w:cs="Arial"/>
          <w:b/>
          <w:sz w:val="16"/>
          <w:szCs w:val="16"/>
        </w:rPr>
        <w:tab/>
      </w:r>
    </w:p>
    <w:p w:rsidR="00255713" w:rsidRDefault="00255713" w:rsidP="00255713">
      <w:pPr>
        <w:jc w:val="both"/>
        <w:rPr>
          <w:rFonts w:ascii="Arial" w:hAnsi="Arial" w:cs="Arial"/>
          <w:sz w:val="16"/>
          <w:szCs w:val="16"/>
        </w:rPr>
      </w:pPr>
    </w:p>
    <w:tbl>
      <w:tblPr>
        <w:tblW w:w="0" w:type="auto"/>
        <w:tblInd w:w="-155" w:type="dxa"/>
        <w:tblLayout w:type="fixed"/>
        <w:tblCellMar>
          <w:left w:w="70" w:type="dxa"/>
          <w:right w:w="70" w:type="dxa"/>
        </w:tblCellMar>
        <w:tblLook w:val="0000" w:firstRow="0" w:lastRow="0" w:firstColumn="0" w:lastColumn="0" w:noHBand="0" w:noVBand="0"/>
      </w:tblPr>
      <w:tblGrid>
        <w:gridCol w:w="2732"/>
        <w:gridCol w:w="1417"/>
        <w:gridCol w:w="1418"/>
        <w:gridCol w:w="1559"/>
        <w:gridCol w:w="3067"/>
      </w:tblGrid>
      <w:tr w:rsidR="00255713" w:rsidTr="001F0BBC">
        <w:tc>
          <w:tcPr>
            <w:tcW w:w="2732" w:type="dxa"/>
            <w:tcBorders>
              <w:top w:val="single" w:sz="4" w:space="0" w:color="000000"/>
              <w:left w:val="single" w:sz="4" w:space="0" w:color="000000"/>
              <w:bottom w:val="single" w:sz="4" w:space="0" w:color="000000"/>
            </w:tcBorders>
            <w:shd w:val="clear" w:color="auto" w:fill="auto"/>
          </w:tcPr>
          <w:p w:rsidR="00255713" w:rsidRDefault="00255713" w:rsidP="001F0BBC">
            <w:pPr>
              <w:jc w:val="both"/>
              <w:rPr>
                <w:rFonts w:ascii="Arial" w:hAnsi="Arial" w:cs="Arial"/>
                <w:sz w:val="16"/>
                <w:szCs w:val="16"/>
              </w:rPr>
            </w:pPr>
            <w:r>
              <w:rPr>
                <w:rFonts w:ascii="Arial" w:hAnsi="Arial" w:cs="Arial"/>
                <w:sz w:val="16"/>
                <w:szCs w:val="16"/>
              </w:rPr>
              <w:t>imię i nazwisko</w:t>
            </w:r>
          </w:p>
        </w:tc>
        <w:tc>
          <w:tcPr>
            <w:tcW w:w="1417" w:type="dxa"/>
            <w:tcBorders>
              <w:top w:val="single" w:sz="4" w:space="0" w:color="000000"/>
              <w:left w:val="single" w:sz="4" w:space="0" w:color="000000"/>
              <w:bottom w:val="single" w:sz="4" w:space="0" w:color="000000"/>
            </w:tcBorders>
            <w:shd w:val="clear" w:color="auto" w:fill="auto"/>
          </w:tcPr>
          <w:p w:rsidR="00255713" w:rsidRDefault="00255713" w:rsidP="001F0BBC">
            <w:pPr>
              <w:jc w:val="both"/>
              <w:rPr>
                <w:rFonts w:ascii="Arial" w:hAnsi="Arial" w:cs="Arial"/>
                <w:sz w:val="16"/>
                <w:szCs w:val="16"/>
              </w:rPr>
            </w:pPr>
            <w:r>
              <w:rPr>
                <w:rFonts w:ascii="Arial" w:hAnsi="Arial" w:cs="Arial"/>
                <w:sz w:val="16"/>
                <w:szCs w:val="16"/>
              </w:rPr>
              <w:t>zakres opracowania</w:t>
            </w:r>
          </w:p>
        </w:tc>
        <w:tc>
          <w:tcPr>
            <w:tcW w:w="1418" w:type="dxa"/>
            <w:tcBorders>
              <w:top w:val="single" w:sz="4" w:space="0" w:color="000000"/>
              <w:left w:val="single" w:sz="4" w:space="0" w:color="000000"/>
              <w:bottom w:val="single" w:sz="4" w:space="0" w:color="000000"/>
            </w:tcBorders>
            <w:shd w:val="clear" w:color="auto" w:fill="auto"/>
          </w:tcPr>
          <w:p w:rsidR="00255713" w:rsidRDefault="00255713" w:rsidP="001F0BBC">
            <w:pPr>
              <w:jc w:val="center"/>
              <w:rPr>
                <w:rFonts w:ascii="Arial" w:hAnsi="Arial" w:cs="Arial"/>
                <w:sz w:val="16"/>
                <w:szCs w:val="16"/>
              </w:rPr>
            </w:pPr>
            <w:r>
              <w:rPr>
                <w:rFonts w:ascii="Arial" w:hAnsi="Arial" w:cs="Arial"/>
                <w:sz w:val="16"/>
                <w:szCs w:val="16"/>
              </w:rPr>
              <w:t>branża</w:t>
            </w:r>
          </w:p>
        </w:tc>
        <w:tc>
          <w:tcPr>
            <w:tcW w:w="1559" w:type="dxa"/>
            <w:tcBorders>
              <w:top w:val="single" w:sz="4" w:space="0" w:color="000000"/>
              <w:left w:val="single" w:sz="4" w:space="0" w:color="000000"/>
              <w:bottom w:val="single" w:sz="4" w:space="0" w:color="000000"/>
            </w:tcBorders>
            <w:shd w:val="clear" w:color="auto" w:fill="auto"/>
          </w:tcPr>
          <w:p w:rsidR="00255713" w:rsidRDefault="00255713" w:rsidP="001F0BBC">
            <w:pPr>
              <w:jc w:val="center"/>
              <w:rPr>
                <w:rFonts w:ascii="Arial" w:hAnsi="Arial" w:cs="Arial"/>
                <w:sz w:val="16"/>
                <w:szCs w:val="16"/>
              </w:rPr>
            </w:pPr>
            <w:r>
              <w:rPr>
                <w:rFonts w:ascii="Arial" w:hAnsi="Arial" w:cs="Arial"/>
                <w:sz w:val="16"/>
                <w:szCs w:val="16"/>
              </w:rPr>
              <w:t>uprawnienia</w:t>
            </w:r>
          </w:p>
        </w:tc>
        <w:tc>
          <w:tcPr>
            <w:tcW w:w="3067" w:type="dxa"/>
            <w:tcBorders>
              <w:top w:val="single" w:sz="4" w:space="0" w:color="000000"/>
              <w:left w:val="single" w:sz="4" w:space="0" w:color="000000"/>
              <w:bottom w:val="single" w:sz="4" w:space="0" w:color="000000"/>
              <w:right w:val="single" w:sz="4" w:space="0" w:color="000000"/>
            </w:tcBorders>
            <w:shd w:val="clear" w:color="auto" w:fill="auto"/>
          </w:tcPr>
          <w:p w:rsidR="00255713" w:rsidRDefault="00255713" w:rsidP="001F0BBC">
            <w:pPr>
              <w:jc w:val="center"/>
            </w:pPr>
            <w:r>
              <w:rPr>
                <w:rFonts w:ascii="Arial" w:hAnsi="Arial" w:cs="Arial"/>
                <w:sz w:val="16"/>
                <w:szCs w:val="16"/>
              </w:rPr>
              <w:t>podpis</w:t>
            </w:r>
          </w:p>
        </w:tc>
      </w:tr>
      <w:tr w:rsidR="00255713" w:rsidTr="001F0BBC">
        <w:trPr>
          <w:trHeight w:val="490"/>
        </w:trPr>
        <w:tc>
          <w:tcPr>
            <w:tcW w:w="2732" w:type="dxa"/>
            <w:tcBorders>
              <w:top w:val="single" w:sz="4" w:space="0" w:color="000000"/>
              <w:left w:val="single" w:sz="4" w:space="0" w:color="000000"/>
              <w:bottom w:val="single" w:sz="4" w:space="0" w:color="000000"/>
            </w:tcBorders>
            <w:shd w:val="clear" w:color="auto" w:fill="auto"/>
          </w:tcPr>
          <w:p w:rsidR="00255713" w:rsidRDefault="00255713" w:rsidP="001F0BBC">
            <w:pPr>
              <w:snapToGrid w:val="0"/>
              <w:spacing w:line="480" w:lineRule="auto"/>
              <w:rPr>
                <w:rFonts w:ascii="Arial" w:hAnsi="Arial" w:cs="Arial"/>
                <w:sz w:val="16"/>
                <w:szCs w:val="16"/>
              </w:rPr>
            </w:pPr>
          </w:p>
          <w:p w:rsidR="00255713" w:rsidRDefault="00255713" w:rsidP="001F0BBC">
            <w:pPr>
              <w:spacing w:line="480" w:lineRule="auto"/>
              <w:rPr>
                <w:rFonts w:ascii="Arial" w:hAnsi="Arial" w:cs="Arial"/>
                <w:sz w:val="16"/>
                <w:szCs w:val="16"/>
              </w:rPr>
            </w:pPr>
            <w:r>
              <w:rPr>
                <w:rFonts w:ascii="Arial" w:hAnsi="Arial" w:cs="Arial"/>
                <w:sz w:val="16"/>
                <w:szCs w:val="16"/>
              </w:rPr>
              <w:t xml:space="preserve">mgr inż. Marcin Wesołowski </w:t>
            </w:r>
          </w:p>
        </w:tc>
        <w:tc>
          <w:tcPr>
            <w:tcW w:w="1417" w:type="dxa"/>
            <w:tcBorders>
              <w:top w:val="single" w:sz="4" w:space="0" w:color="000000"/>
              <w:left w:val="single" w:sz="4" w:space="0" w:color="000000"/>
              <w:bottom w:val="single" w:sz="4" w:space="0" w:color="000000"/>
            </w:tcBorders>
            <w:shd w:val="clear" w:color="auto" w:fill="auto"/>
          </w:tcPr>
          <w:p w:rsidR="00255713" w:rsidRDefault="00255713" w:rsidP="001F0BBC">
            <w:pPr>
              <w:snapToGrid w:val="0"/>
              <w:spacing w:line="480" w:lineRule="auto"/>
              <w:jc w:val="center"/>
              <w:rPr>
                <w:rFonts w:ascii="Arial" w:hAnsi="Arial" w:cs="Arial"/>
                <w:sz w:val="16"/>
                <w:szCs w:val="16"/>
              </w:rPr>
            </w:pPr>
          </w:p>
          <w:p w:rsidR="00255713" w:rsidRDefault="00255713" w:rsidP="001F0BBC">
            <w:pPr>
              <w:spacing w:line="480" w:lineRule="auto"/>
              <w:jc w:val="center"/>
              <w:rPr>
                <w:rFonts w:ascii="Arial" w:hAnsi="Arial" w:cs="Arial"/>
                <w:sz w:val="16"/>
                <w:szCs w:val="16"/>
              </w:rPr>
            </w:pPr>
            <w:r>
              <w:rPr>
                <w:rFonts w:ascii="Arial" w:hAnsi="Arial" w:cs="Arial"/>
                <w:sz w:val="16"/>
                <w:szCs w:val="16"/>
              </w:rPr>
              <w:t>projektant</w:t>
            </w:r>
          </w:p>
        </w:tc>
        <w:tc>
          <w:tcPr>
            <w:tcW w:w="1418" w:type="dxa"/>
            <w:tcBorders>
              <w:top w:val="single" w:sz="4" w:space="0" w:color="000000"/>
              <w:left w:val="single" w:sz="4" w:space="0" w:color="000000"/>
              <w:bottom w:val="single" w:sz="4" w:space="0" w:color="000000"/>
            </w:tcBorders>
            <w:shd w:val="clear" w:color="auto" w:fill="auto"/>
          </w:tcPr>
          <w:p w:rsidR="00255713" w:rsidRDefault="00255713" w:rsidP="001F0BBC">
            <w:pPr>
              <w:snapToGrid w:val="0"/>
              <w:spacing w:line="480" w:lineRule="auto"/>
              <w:jc w:val="center"/>
              <w:rPr>
                <w:rFonts w:ascii="Arial" w:hAnsi="Arial" w:cs="Arial"/>
                <w:sz w:val="16"/>
                <w:szCs w:val="16"/>
              </w:rPr>
            </w:pPr>
          </w:p>
          <w:p w:rsidR="00255713" w:rsidRDefault="00255713" w:rsidP="001F0BBC">
            <w:pPr>
              <w:spacing w:line="480" w:lineRule="auto"/>
              <w:jc w:val="center"/>
              <w:rPr>
                <w:rFonts w:ascii="Arial" w:hAnsi="Arial" w:cs="Arial"/>
                <w:sz w:val="16"/>
                <w:szCs w:val="16"/>
              </w:rPr>
            </w:pPr>
            <w:r>
              <w:rPr>
                <w:rFonts w:ascii="Arial" w:hAnsi="Arial" w:cs="Arial"/>
                <w:sz w:val="16"/>
                <w:szCs w:val="16"/>
              </w:rPr>
              <w:t>inst. sanitarne</w:t>
            </w:r>
          </w:p>
        </w:tc>
        <w:tc>
          <w:tcPr>
            <w:tcW w:w="1559" w:type="dxa"/>
            <w:tcBorders>
              <w:top w:val="single" w:sz="4" w:space="0" w:color="000000"/>
              <w:left w:val="single" w:sz="4" w:space="0" w:color="000000"/>
              <w:bottom w:val="single" w:sz="4" w:space="0" w:color="000000"/>
            </w:tcBorders>
            <w:shd w:val="clear" w:color="auto" w:fill="auto"/>
          </w:tcPr>
          <w:p w:rsidR="00255713" w:rsidRDefault="00255713" w:rsidP="001F0BBC">
            <w:pPr>
              <w:snapToGrid w:val="0"/>
              <w:spacing w:line="480" w:lineRule="auto"/>
              <w:jc w:val="center"/>
              <w:rPr>
                <w:rFonts w:ascii="Arial" w:hAnsi="Arial" w:cs="Arial"/>
                <w:sz w:val="16"/>
                <w:szCs w:val="16"/>
              </w:rPr>
            </w:pPr>
          </w:p>
          <w:p w:rsidR="00255713" w:rsidRDefault="00255713" w:rsidP="001F0BBC">
            <w:pPr>
              <w:spacing w:line="480" w:lineRule="auto"/>
              <w:jc w:val="center"/>
              <w:rPr>
                <w:rFonts w:ascii="Arial" w:hAnsi="Arial" w:cs="Arial"/>
                <w:sz w:val="16"/>
                <w:szCs w:val="16"/>
              </w:rPr>
            </w:pPr>
            <w:r>
              <w:rPr>
                <w:rFonts w:ascii="Arial" w:hAnsi="Arial" w:cs="Arial"/>
                <w:sz w:val="16"/>
                <w:szCs w:val="16"/>
              </w:rPr>
              <w:t>341/DOŚ/11</w:t>
            </w:r>
          </w:p>
        </w:tc>
        <w:tc>
          <w:tcPr>
            <w:tcW w:w="3067" w:type="dxa"/>
            <w:tcBorders>
              <w:top w:val="single" w:sz="4" w:space="0" w:color="000000"/>
              <w:left w:val="single" w:sz="4" w:space="0" w:color="000000"/>
              <w:bottom w:val="single" w:sz="4" w:space="0" w:color="000000"/>
              <w:right w:val="single" w:sz="4" w:space="0" w:color="000000"/>
            </w:tcBorders>
            <w:shd w:val="clear" w:color="auto" w:fill="auto"/>
          </w:tcPr>
          <w:p w:rsidR="00255713" w:rsidRDefault="00255713" w:rsidP="001F0BBC">
            <w:pPr>
              <w:snapToGrid w:val="0"/>
              <w:spacing w:line="480" w:lineRule="auto"/>
              <w:jc w:val="both"/>
              <w:rPr>
                <w:rFonts w:ascii="Arial" w:hAnsi="Arial" w:cs="Arial"/>
                <w:sz w:val="16"/>
                <w:szCs w:val="16"/>
              </w:rPr>
            </w:pPr>
          </w:p>
          <w:p w:rsidR="00255713" w:rsidRDefault="00255713" w:rsidP="001F0BBC">
            <w:pPr>
              <w:spacing w:line="480" w:lineRule="auto"/>
              <w:jc w:val="both"/>
              <w:rPr>
                <w:rFonts w:ascii="Arial" w:hAnsi="Arial" w:cs="Arial"/>
                <w:sz w:val="16"/>
                <w:szCs w:val="16"/>
              </w:rPr>
            </w:pPr>
          </w:p>
          <w:p w:rsidR="00255713" w:rsidRDefault="00255713" w:rsidP="001F0BBC">
            <w:pPr>
              <w:spacing w:line="480" w:lineRule="auto"/>
              <w:jc w:val="both"/>
              <w:rPr>
                <w:rFonts w:ascii="Arial" w:hAnsi="Arial" w:cs="Arial"/>
                <w:sz w:val="16"/>
                <w:szCs w:val="16"/>
              </w:rPr>
            </w:pPr>
          </w:p>
        </w:tc>
      </w:tr>
      <w:tr w:rsidR="00255713" w:rsidTr="001F0BBC">
        <w:trPr>
          <w:trHeight w:val="490"/>
        </w:trPr>
        <w:tc>
          <w:tcPr>
            <w:tcW w:w="2732" w:type="dxa"/>
            <w:tcBorders>
              <w:top w:val="single" w:sz="4" w:space="0" w:color="000000"/>
              <w:left w:val="single" w:sz="4" w:space="0" w:color="000000"/>
              <w:bottom w:val="single" w:sz="4" w:space="0" w:color="000000"/>
            </w:tcBorders>
            <w:shd w:val="clear" w:color="auto" w:fill="auto"/>
          </w:tcPr>
          <w:p w:rsidR="00255713" w:rsidRDefault="00255713" w:rsidP="001F0BBC">
            <w:pPr>
              <w:pStyle w:val="Tekstpodstawowy"/>
              <w:snapToGrid w:val="0"/>
              <w:spacing w:line="240" w:lineRule="atLeast"/>
              <w:jc w:val="left"/>
              <w:rPr>
                <w:rFonts w:ascii="Arial" w:hAnsi="Arial" w:cs="Arial"/>
                <w:sz w:val="16"/>
                <w:szCs w:val="16"/>
              </w:rPr>
            </w:pPr>
          </w:p>
          <w:p w:rsidR="00255713" w:rsidRDefault="00255713" w:rsidP="001F0BBC">
            <w:pPr>
              <w:pStyle w:val="Tekstpodstawowy"/>
              <w:spacing w:line="240" w:lineRule="atLeast"/>
              <w:jc w:val="left"/>
              <w:rPr>
                <w:rFonts w:ascii="Arial" w:hAnsi="Arial" w:cs="Arial"/>
                <w:sz w:val="16"/>
                <w:szCs w:val="16"/>
              </w:rPr>
            </w:pPr>
            <w:r>
              <w:rPr>
                <w:rFonts w:ascii="Arial" w:hAnsi="Arial" w:cs="Arial"/>
                <w:sz w:val="16"/>
                <w:szCs w:val="16"/>
              </w:rPr>
              <w:t>mgr inż. Maria Kowalska</w:t>
            </w:r>
          </w:p>
        </w:tc>
        <w:tc>
          <w:tcPr>
            <w:tcW w:w="1417" w:type="dxa"/>
            <w:tcBorders>
              <w:top w:val="single" w:sz="4" w:space="0" w:color="000000"/>
              <w:left w:val="single" w:sz="4" w:space="0" w:color="000000"/>
              <w:bottom w:val="single" w:sz="4" w:space="0" w:color="000000"/>
            </w:tcBorders>
            <w:shd w:val="clear" w:color="auto" w:fill="auto"/>
          </w:tcPr>
          <w:p w:rsidR="00255713" w:rsidRDefault="00255713" w:rsidP="001F0BBC">
            <w:pPr>
              <w:snapToGrid w:val="0"/>
              <w:spacing w:line="480" w:lineRule="auto"/>
              <w:jc w:val="center"/>
              <w:rPr>
                <w:rFonts w:ascii="Arial" w:hAnsi="Arial" w:cs="Arial"/>
                <w:sz w:val="16"/>
                <w:szCs w:val="16"/>
              </w:rPr>
            </w:pPr>
          </w:p>
          <w:p w:rsidR="00255713" w:rsidRDefault="00255713" w:rsidP="001F0BBC">
            <w:pPr>
              <w:spacing w:line="480" w:lineRule="auto"/>
              <w:jc w:val="center"/>
              <w:rPr>
                <w:rFonts w:ascii="Arial" w:hAnsi="Arial" w:cs="Arial"/>
                <w:sz w:val="16"/>
                <w:szCs w:val="16"/>
              </w:rPr>
            </w:pPr>
            <w:r>
              <w:rPr>
                <w:rFonts w:ascii="Arial" w:hAnsi="Arial" w:cs="Arial"/>
                <w:sz w:val="16"/>
                <w:szCs w:val="16"/>
              </w:rPr>
              <w:t>sprawdzający</w:t>
            </w:r>
          </w:p>
        </w:tc>
        <w:tc>
          <w:tcPr>
            <w:tcW w:w="1418" w:type="dxa"/>
            <w:tcBorders>
              <w:top w:val="single" w:sz="4" w:space="0" w:color="000000"/>
              <w:left w:val="single" w:sz="4" w:space="0" w:color="000000"/>
              <w:bottom w:val="single" w:sz="4" w:space="0" w:color="000000"/>
            </w:tcBorders>
            <w:shd w:val="clear" w:color="auto" w:fill="auto"/>
          </w:tcPr>
          <w:p w:rsidR="00255713" w:rsidRDefault="00255713" w:rsidP="001F0BBC">
            <w:pPr>
              <w:snapToGrid w:val="0"/>
              <w:spacing w:line="480" w:lineRule="auto"/>
              <w:jc w:val="center"/>
              <w:rPr>
                <w:rFonts w:ascii="Arial" w:hAnsi="Arial" w:cs="Arial"/>
                <w:sz w:val="16"/>
                <w:szCs w:val="16"/>
              </w:rPr>
            </w:pPr>
          </w:p>
          <w:p w:rsidR="00255713" w:rsidRDefault="00255713" w:rsidP="001F0BBC">
            <w:pPr>
              <w:spacing w:line="480" w:lineRule="auto"/>
              <w:jc w:val="center"/>
              <w:rPr>
                <w:rFonts w:ascii="Arial" w:hAnsi="Arial" w:cs="Arial"/>
                <w:sz w:val="16"/>
                <w:szCs w:val="16"/>
              </w:rPr>
            </w:pPr>
            <w:r>
              <w:rPr>
                <w:rFonts w:ascii="Arial" w:hAnsi="Arial" w:cs="Arial"/>
                <w:sz w:val="16"/>
                <w:szCs w:val="16"/>
              </w:rPr>
              <w:t>inst. sanitarne</w:t>
            </w:r>
          </w:p>
        </w:tc>
        <w:tc>
          <w:tcPr>
            <w:tcW w:w="1559" w:type="dxa"/>
            <w:tcBorders>
              <w:top w:val="single" w:sz="4" w:space="0" w:color="000000"/>
              <w:left w:val="single" w:sz="4" w:space="0" w:color="000000"/>
              <w:bottom w:val="single" w:sz="4" w:space="0" w:color="000000"/>
            </w:tcBorders>
            <w:shd w:val="clear" w:color="auto" w:fill="auto"/>
          </w:tcPr>
          <w:p w:rsidR="00255713" w:rsidRDefault="00255713" w:rsidP="001F0BBC">
            <w:pPr>
              <w:snapToGrid w:val="0"/>
              <w:spacing w:line="480" w:lineRule="auto"/>
              <w:jc w:val="center"/>
              <w:rPr>
                <w:rFonts w:ascii="Arial" w:hAnsi="Arial" w:cs="Arial"/>
                <w:sz w:val="16"/>
                <w:szCs w:val="16"/>
              </w:rPr>
            </w:pPr>
          </w:p>
          <w:p w:rsidR="00255713" w:rsidRDefault="00255713" w:rsidP="001F0BBC">
            <w:pPr>
              <w:spacing w:line="480" w:lineRule="auto"/>
              <w:jc w:val="center"/>
              <w:rPr>
                <w:rFonts w:ascii="Arial" w:hAnsi="Arial" w:cs="Arial"/>
                <w:sz w:val="16"/>
                <w:szCs w:val="16"/>
              </w:rPr>
            </w:pPr>
            <w:r>
              <w:rPr>
                <w:rFonts w:ascii="Arial" w:hAnsi="Arial" w:cs="Arial"/>
                <w:sz w:val="16"/>
                <w:szCs w:val="16"/>
              </w:rPr>
              <w:t>113/01/DUW</w:t>
            </w:r>
          </w:p>
        </w:tc>
        <w:tc>
          <w:tcPr>
            <w:tcW w:w="3067" w:type="dxa"/>
            <w:tcBorders>
              <w:top w:val="single" w:sz="4" w:space="0" w:color="000000"/>
              <w:left w:val="single" w:sz="4" w:space="0" w:color="000000"/>
              <w:bottom w:val="single" w:sz="4" w:space="0" w:color="000000"/>
              <w:right w:val="single" w:sz="4" w:space="0" w:color="000000"/>
            </w:tcBorders>
            <w:shd w:val="clear" w:color="auto" w:fill="auto"/>
          </w:tcPr>
          <w:p w:rsidR="00255713" w:rsidRDefault="00255713" w:rsidP="001F0BBC">
            <w:pPr>
              <w:snapToGrid w:val="0"/>
              <w:spacing w:line="480" w:lineRule="auto"/>
              <w:jc w:val="both"/>
              <w:rPr>
                <w:rFonts w:ascii="Arial" w:hAnsi="Arial" w:cs="Arial"/>
                <w:sz w:val="16"/>
                <w:szCs w:val="16"/>
              </w:rPr>
            </w:pPr>
          </w:p>
          <w:p w:rsidR="00255713" w:rsidRDefault="00255713" w:rsidP="001F0BBC">
            <w:pPr>
              <w:spacing w:line="480" w:lineRule="auto"/>
              <w:jc w:val="both"/>
              <w:rPr>
                <w:rFonts w:ascii="Arial" w:hAnsi="Arial" w:cs="Arial"/>
                <w:sz w:val="16"/>
                <w:szCs w:val="16"/>
              </w:rPr>
            </w:pPr>
          </w:p>
          <w:p w:rsidR="00255713" w:rsidRDefault="00255713" w:rsidP="001F0BBC">
            <w:pPr>
              <w:spacing w:line="480" w:lineRule="auto"/>
              <w:jc w:val="both"/>
              <w:rPr>
                <w:rFonts w:ascii="Arial" w:hAnsi="Arial" w:cs="Arial"/>
                <w:sz w:val="16"/>
                <w:szCs w:val="16"/>
              </w:rPr>
            </w:pPr>
          </w:p>
        </w:tc>
      </w:tr>
    </w:tbl>
    <w:p w:rsidR="00255713" w:rsidRDefault="00255713" w:rsidP="00255713">
      <w:pPr>
        <w:shd w:val="clear" w:color="auto" w:fill="FFFFFF"/>
        <w:autoSpaceDE w:val="0"/>
        <w:spacing w:before="370" w:line="278" w:lineRule="exact"/>
        <w:ind w:right="480"/>
        <w:jc w:val="center"/>
        <w:rPr>
          <w:rFonts w:ascii="Arial" w:hAnsi="Arial" w:cs="Arial"/>
        </w:rPr>
      </w:pPr>
    </w:p>
    <w:p w:rsidR="00255713" w:rsidRDefault="00255713" w:rsidP="00255713">
      <w:pPr>
        <w:shd w:val="clear" w:color="auto" w:fill="FFFFFF"/>
        <w:autoSpaceDE w:val="0"/>
        <w:spacing w:before="370" w:line="278" w:lineRule="exact"/>
        <w:ind w:right="480"/>
        <w:jc w:val="center"/>
        <w:rPr>
          <w:rFonts w:ascii="Arial" w:hAnsi="Arial" w:cs="Arial"/>
        </w:rPr>
      </w:pPr>
    </w:p>
    <w:p w:rsidR="00255713" w:rsidRDefault="00255713" w:rsidP="00255713">
      <w:pPr>
        <w:shd w:val="clear" w:color="auto" w:fill="FFFFFF"/>
        <w:autoSpaceDE w:val="0"/>
        <w:spacing w:before="370" w:line="278" w:lineRule="exact"/>
        <w:ind w:right="480"/>
        <w:jc w:val="center"/>
        <w:rPr>
          <w:rFonts w:ascii="Arial" w:hAnsi="Arial" w:cs="Arial"/>
        </w:rPr>
      </w:pPr>
    </w:p>
    <w:p w:rsidR="00255713" w:rsidRDefault="00255713" w:rsidP="00255713">
      <w:pPr>
        <w:shd w:val="clear" w:color="auto" w:fill="FFFFFF"/>
        <w:autoSpaceDE w:val="0"/>
        <w:spacing w:before="370" w:line="278" w:lineRule="exact"/>
        <w:ind w:right="480"/>
        <w:jc w:val="center"/>
        <w:rPr>
          <w:rFonts w:ascii="Arial" w:hAnsi="Arial" w:cs="Arial"/>
        </w:rPr>
      </w:pPr>
    </w:p>
    <w:p w:rsidR="00255713" w:rsidRDefault="00255713" w:rsidP="00255713">
      <w:pPr>
        <w:shd w:val="clear" w:color="auto" w:fill="FFFFFF"/>
        <w:autoSpaceDE w:val="0"/>
        <w:spacing w:before="370" w:line="278" w:lineRule="exact"/>
        <w:ind w:right="480"/>
        <w:jc w:val="center"/>
        <w:rPr>
          <w:rFonts w:ascii="Arial" w:hAnsi="Arial" w:cs="Arial"/>
        </w:rPr>
      </w:pPr>
    </w:p>
    <w:p w:rsidR="00255713" w:rsidRDefault="00255713" w:rsidP="00255713">
      <w:pPr>
        <w:shd w:val="clear" w:color="auto" w:fill="FFFFFF"/>
        <w:autoSpaceDE w:val="0"/>
        <w:spacing w:before="370" w:line="278" w:lineRule="exact"/>
        <w:ind w:right="480"/>
        <w:jc w:val="center"/>
        <w:rPr>
          <w:rFonts w:ascii="Arial" w:hAnsi="Arial" w:cs="Arial"/>
        </w:rPr>
      </w:pPr>
    </w:p>
    <w:p w:rsidR="00255713" w:rsidRDefault="00255713" w:rsidP="00255713">
      <w:pPr>
        <w:shd w:val="clear" w:color="auto" w:fill="FFFFFF"/>
        <w:autoSpaceDE w:val="0"/>
        <w:spacing w:before="370" w:line="278" w:lineRule="exact"/>
        <w:ind w:right="480"/>
        <w:jc w:val="center"/>
        <w:rPr>
          <w:rFonts w:ascii="Arial" w:hAnsi="Arial" w:cs="Arial"/>
        </w:rPr>
      </w:pPr>
    </w:p>
    <w:p w:rsidR="00255713" w:rsidRDefault="00255713" w:rsidP="00255713">
      <w:pPr>
        <w:shd w:val="clear" w:color="auto" w:fill="FFFFFF"/>
        <w:autoSpaceDE w:val="0"/>
        <w:spacing w:before="370" w:line="278" w:lineRule="exact"/>
        <w:ind w:right="480"/>
        <w:jc w:val="center"/>
        <w:rPr>
          <w:rFonts w:ascii="Arial" w:hAnsi="Arial" w:cs="Arial"/>
        </w:rPr>
      </w:pPr>
    </w:p>
    <w:p w:rsidR="00255713" w:rsidRDefault="00255713" w:rsidP="00255713">
      <w:pPr>
        <w:shd w:val="clear" w:color="auto" w:fill="FFFFFF"/>
        <w:autoSpaceDE w:val="0"/>
        <w:spacing w:before="370" w:line="278" w:lineRule="exact"/>
        <w:ind w:right="480"/>
        <w:jc w:val="center"/>
      </w:pPr>
      <w:r>
        <w:rPr>
          <w:rFonts w:ascii="Arial" w:hAnsi="Arial" w:cs="Arial"/>
        </w:rPr>
        <w:t>Wrocław, maj 2017r.</w:t>
      </w:r>
    </w:p>
    <w:p w:rsidR="0049203D" w:rsidRPr="005350C6" w:rsidRDefault="0049203D" w:rsidP="00F63771">
      <w:pPr>
        <w:pageBreakBefore/>
        <w:contextualSpacing/>
        <w:jc w:val="center"/>
        <w:rPr>
          <w:rFonts w:ascii="Arial Narrow" w:hAnsi="Arial Narrow" w:cs="Arial Narrow"/>
          <w:sz w:val="20"/>
          <w:szCs w:val="20"/>
        </w:rPr>
      </w:pPr>
      <w:r w:rsidRPr="005350C6">
        <w:rPr>
          <w:rFonts w:ascii="Arial Narrow" w:hAnsi="Arial Narrow" w:cs="Arial Narrow"/>
          <w:sz w:val="20"/>
          <w:szCs w:val="20"/>
        </w:rPr>
        <w:lastRenderedPageBreak/>
        <w:t>SPIS ZAWARTOŚCI</w:t>
      </w:r>
    </w:p>
    <w:p w:rsidR="0049203D" w:rsidRPr="005350C6" w:rsidRDefault="0049203D" w:rsidP="00F63771">
      <w:pPr>
        <w:numPr>
          <w:ilvl w:val="0"/>
          <w:numId w:val="2"/>
        </w:numPr>
        <w:contextualSpacing/>
        <w:rPr>
          <w:rFonts w:ascii="Arial Narrow" w:hAnsi="Arial Narrow" w:cs="Arial Narrow"/>
          <w:sz w:val="20"/>
          <w:szCs w:val="20"/>
        </w:rPr>
      </w:pPr>
      <w:r w:rsidRPr="005350C6">
        <w:rPr>
          <w:rFonts w:ascii="Arial Narrow" w:hAnsi="Arial Narrow" w:cs="Arial Narrow"/>
          <w:sz w:val="20"/>
          <w:szCs w:val="20"/>
        </w:rPr>
        <w:t>STRONA TYTUŁOWA</w:t>
      </w:r>
    </w:p>
    <w:p w:rsidR="0049203D" w:rsidRPr="005350C6" w:rsidRDefault="0049203D" w:rsidP="00F63771">
      <w:pPr>
        <w:ind w:left="1080"/>
        <w:contextualSpacing/>
        <w:rPr>
          <w:rFonts w:ascii="Arial Narrow" w:hAnsi="Arial Narrow" w:cs="Arial Narrow"/>
          <w:sz w:val="20"/>
          <w:szCs w:val="20"/>
        </w:rPr>
      </w:pPr>
    </w:p>
    <w:p w:rsidR="0049203D" w:rsidRPr="005350C6" w:rsidRDefault="0049203D" w:rsidP="00F63771">
      <w:pPr>
        <w:numPr>
          <w:ilvl w:val="0"/>
          <w:numId w:val="2"/>
        </w:numPr>
        <w:contextualSpacing/>
        <w:rPr>
          <w:rFonts w:ascii="Arial Narrow" w:hAnsi="Arial Narrow" w:cs="Arial Narrow"/>
          <w:sz w:val="20"/>
          <w:szCs w:val="20"/>
        </w:rPr>
      </w:pPr>
      <w:r w:rsidRPr="005350C6">
        <w:rPr>
          <w:rFonts w:ascii="Arial Narrow" w:hAnsi="Arial Narrow" w:cs="Arial Narrow"/>
          <w:sz w:val="20"/>
          <w:szCs w:val="20"/>
        </w:rPr>
        <w:t>CZĘŚĆ OPISOWA</w:t>
      </w:r>
    </w:p>
    <w:p w:rsidR="0049203D" w:rsidRPr="005350C6" w:rsidRDefault="0049203D" w:rsidP="00F63771">
      <w:pPr>
        <w:pStyle w:val="Akapitzlist"/>
        <w:rPr>
          <w:rFonts w:ascii="Arial Narrow" w:hAnsi="Arial Narrow" w:cs="Arial Narrow"/>
          <w:sz w:val="20"/>
          <w:szCs w:val="20"/>
        </w:rPr>
      </w:pP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1. PODSTAWA OPRACOWANIA.</w:t>
      </w: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2. ZAKRES OPRACOWANIA.</w:t>
      </w: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3. ZGODNOŚĆ ROBÓT Z DOKUMENTACJĄ PROJEKTOWĄ.</w:t>
      </w: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4. WARIANTY.</w:t>
      </w: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5. PROWADZENIE ROBÓT BUDOWLANYCH.</w:t>
      </w: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6. OPIS TECHNICZNY.</w:t>
      </w:r>
    </w:p>
    <w:p w:rsidR="0049203D" w:rsidRPr="005350C6" w:rsidRDefault="0049203D" w:rsidP="00F63771">
      <w:pPr>
        <w:contextualSpacing/>
        <w:rPr>
          <w:rFonts w:ascii="Arial Narrow" w:hAnsi="Arial Narrow" w:cs="Arial Narrow"/>
          <w:sz w:val="20"/>
          <w:szCs w:val="20"/>
        </w:rPr>
      </w:pPr>
    </w:p>
    <w:p w:rsidR="007549A1" w:rsidRPr="005350C6" w:rsidRDefault="007549A1" w:rsidP="00F63771">
      <w:pPr>
        <w:contextualSpacing/>
        <w:rPr>
          <w:rFonts w:ascii="Arial Narrow" w:hAnsi="Arial Narrow" w:cs="Arial Narrow"/>
          <w:sz w:val="20"/>
          <w:szCs w:val="20"/>
        </w:rPr>
      </w:pPr>
      <w:r w:rsidRPr="005350C6">
        <w:rPr>
          <w:rFonts w:ascii="Arial Narrow" w:hAnsi="Arial Narrow" w:cs="Arial Narrow"/>
          <w:sz w:val="20"/>
          <w:szCs w:val="20"/>
        </w:rPr>
        <w:t>PROJEKT ZAGOSPODAROWANIA TERENU  – BRANŻA SANITARNA</w:t>
      </w:r>
    </w:p>
    <w:p w:rsidR="007549A1" w:rsidRPr="005350C6" w:rsidRDefault="007549A1" w:rsidP="00F63771">
      <w:pPr>
        <w:tabs>
          <w:tab w:val="left" w:pos="1025"/>
        </w:tabs>
        <w:contextualSpacing/>
        <w:rPr>
          <w:rFonts w:ascii="Arial Narrow" w:hAnsi="Arial Narrow" w:cs="Arial Narrow"/>
          <w:sz w:val="20"/>
          <w:szCs w:val="20"/>
        </w:rPr>
      </w:pPr>
    </w:p>
    <w:p w:rsidR="007549A1" w:rsidRPr="005350C6" w:rsidRDefault="007549A1" w:rsidP="00F63771">
      <w:pPr>
        <w:tabs>
          <w:tab w:val="left" w:pos="1025"/>
        </w:tabs>
        <w:contextualSpacing/>
        <w:rPr>
          <w:rFonts w:ascii="Arial Narrow" w:hAnsi="Arial Narrow" w:cs="Arial Narrow"/>
          <w:sz w:val="20"/>
          <w:szCs w:val="20"/>
        </w:rPr>
      </w:pPr>
      <w:r w:rsidRPr="005350C6">
        <w:rPr>
          <w:rFonts w:ascii="Arial Narrow" w:hAnsi="Arial Narrow" w:cs="Arial Narrow"/>
          <w:sz w:val="20"/>
          <w:szCs w:val="20"/>
        </w:rPr>
        <w:t>6.1. Zewnętrzna instalacja kanalizacji sanitarnej.</w:t>
      </w:r>
    </w:p>
    <w:p w:rsidR="007549A1" w:rsidRPr="005350C6" w:rsidRDefault="007549A1" w:rsidP="00F63771">
      <w:pPr>
        <w:contextualSpacing/>
        <w:rPr>
          <w:rFonts w:ascii="Arial Narrow" w:hAnsi="Arial Narrow" w:cs="Arial Narrow"/>
          <w:sz w:val="20"/>
          <w:szCs w:val="20"/>
        </w:rPr>
      </w:pP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PROJEKT ARCHITEKTONICZNO – BUDOWLANY – BRANŻA SANITARNA</w:t>
      </w:r>
    </w:p>
    <w:p w:rsidR="0049203D" w:rsidRPr="005350C6" w:rsidRDefault="0049203D" w:rsidP="00F63771">
      <w:pPr>
        <w:contextualSpacing/>
        <w:rPr>
          <w:rFonts w:ascii="Arial Narrow" w:hAnsi="Arial Narrow" w:cs="Arial Narrow"/>
          <w:sz w:val="20"/>
          <w:szCs w:val="20"/>
        </w:rPr>
      </w:pPr>
    </w:p>
    <w:p w:rsidR="0049203D" w:rsidRPr="005350C6" w:rsidRDefault="005872F8" w:rsidP="00F63771">
      <w:pPr>
        <w:tabs>
          <w:tab w:val="left" w:pos="1025"/>
        </w:tabs>
        <w:contextualSpacing/>
        <w:rPr>
          <w:rFonts w:ascii="Arial Narrow" w:hAnsi="Arial Narrow" w:cs="Arial Narrow"/>
          <w:sz w:val="20"/>
          <w:szCs w:val="20"/>
        </w:rPr>
      </w:pPr>
      <w:r w:rsidRPr="005350C6">
        <w:rPr>
          <w:rFonts w:ascii="Arial Narrow" w:hAnsi="Arial Narrow" w:cs="Arial Narrow"/>
          <w:sz w:val="20"/>
          <w:szCs w:val="20"/>
        </w:rPr>
        <w:t>6.2</w:t>
      </w:r>
      <w:r w:rsidR="0049203D" w:rsidRPr="005350C6">
        <w:rPr>
          <w:rFonts w:ascii="Arial Narrow" w:hAnsi="Arial Narrow" w:cs="Arial Narrow"/>
          <w:sz w:val="20"/>
          <w:szCs w:val="20"/>
        </w:rPr>
        <w:t>. I</w:t>
      </w:r>
      <w:r w:rsidR="00135ECD" w:rsidRPr="005350C6">
        <w:rPr>
          <w:rFonts w:ascii="Arial Narrow" w:hAnsi="Arial Narrow" w:cs="Arial Narrow"/>
          <w:sz w:val="20"/>
          <w:szCs w:val="20"/>
        </w:rPr>
        <w:t>nstalacja wody zimnej, ciepłej i cyrkulacji.</w:t>
      </w: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6.</w:t>
      </w:r>
      <w:r w:rsidR="005872F8" w:rsidRPr="005350C6">
        <w:rPr>
          <w:rFonts w:ascii="Arial Narrow" w:hAnsi="Arial Narrow" w:cs="Arial Narrow"/>
          <w:sz w:val="20"/>
          <w:szCs w:val="20"/>
        </w:rPr>
        <w:t>3</w:t>
      </w:r>
      <w:r w:rsidR="00C45797" w:rsidRPr="005350C6">
        <w:rPr>
          <w:rFonts w:ascii="Arial Narrow" w:hAnsi="Arial Narrow" w:cs="Arial Narrow"/>
          <w:sz w:val="20"/>
          <w:szCs w:val="20"/>
        </w:rPr>
        <w:t>. Instalacja kanalizacji sanitarnej.</w:t>
      </w:r>
    </w:p>
    <w:p w:rsidR="0049203D" w:rsidRPr="005350C6" w:rsidRDefault="005872F8" w:rsidP="00F63771">
      <w:pPr>
        <w:contextualSpacing/>
        <w:rPr>
          <w:rFonts w:ascii="Arial Narrow" w:hAnsi="Arial Narrow" w:cs="Arial Narrow"/>
          <w:sz w:val="20"/>
          <w:szCs w:val="20"/>
        </w:rPr>
      </w:pPr>
      <w:r w:rsidRPr="005350C6">
        <w:rPr>
          <w:rFonts w:ascii="Arial Narrow" w:hAnsi="Arial Narrow" w:cs="Arial Narrow"/>
          <w:sz w:val="20"/>
          <w:szCs w:val="20"/>
        </w:rPr>
        <w:t>6.4</w:t>
      </w:r>
      <w:r w:rsidR="00DA3C69" w:rsidRPr="005350C6">
        <w:rPr>
          <w:rFonts w:ascii="Arial Narrow" w:hAnsi="Arial Narrow" w:cs="Arial Narrow"/>
          <w:sz w:val="20"/>
          <w:szCs w:val="20"/>
        </w:rPr>
        <w:t>.</w:t>
      </w:r>
      <w:r w:rsidR="0049203D" w:rsidRPr="005350C6">
        <w:rPr>
          <w:rFonts w:ascii="Arial Narrow" w:hAnsi="Arial Narrow" w:cs="Arial Narrow"/>
          <w:sz w:val="20"/>
          <w:szCs w:val="20"/>
        </w:rPr>
        <w:t xml:space="preserve"> Instalacja </w:t>
      </w:r>
      <w:r w:rsidR="009F1E67" w:rsidRPr="005350C6">
        <w:rPr>
          <w:rFonts w:ascii="Arial Narrow" w:hAnsi="Arial Narrow" w:cs="Arial Narrow"/>
          <w:sz w:val="20"/>
          <w:szCs w:val="20"/>
        </w:rPr>
        <w:t>c.o.</w:t>
      </w:r>
    </w:p>
    <w:p w:rsidR="005757D4" w:rsidRPr="005350C6" w:rsidRDefault="005872F8" w:rsidP="00F63771">
      <w:pPr>
        <w:contextualSpacing/>
        <w:rPr>
          <w:rFonts w:ascii="Arial Narrow" w:hAnsi="Arial Narrow" w:cs="Arial Narrow"/>
          <w:sz w:val="20"/>
          <w:szCs w:val="20"/>
        </w:rPr>
      </w:pPr>
      <w:r w:rsidRPr="005350C6">
        <w:rPr>
          <w:rFonts w:ascii="Arial Narrow" w:hAnsi="Arial Narrow" w:cs="Arial Narrow"/>
          <w:sz w:val="20"/>
          <w:szCs w:val="20"/>
        </w:rPr>
        <w:t>6.5</w:t>
      </w:r>
      <w:r w:rsidR="0049203D" w:rsidRPr="005350C6">
        <w:rPr>
          <w:rFonts w:ascii="Arial Narrow" w:hAnsi="Arial Narrow" w:cs="Arial Narrow"/>
          <w:sz w:val="20"/>
          <w:szCs w:val="20"/>
        </w:rPr>
        <w:t>. Instalacja wentylacji.</w:t>
      </w:r>
    </w:p>
    <w:p w:rsidR="0049203D" w:rsidRPr="005350C6" w:rsidRDefault="005872F8" w:rsidP="00F63771">
      <w:pPr>
        <w:contextualSpacing/>
        <w:rPr>
          <w:rFonts w:ascii="Arial Narrow" w:hAnsi="Arial Narrow" w:cs="Arial Narrow"/>
          <w:sz w:val="20"/>
          <w:szCs w:val="20"/>
        </w:rPr>
      </w:pPr>
      <w:r w:rsidRPr="005350C6">
        <w:rPr>
          <w:rFonts w:ascii="Arial Narrow" w:hAnsi="Arial Narrow" w:cs="Arial Narrow"/>
          <w:sz w:val="20"/>
          <w:szCs w:val="20"/>
        </w:rPr>
        <w:t>6.6</w:t>
      </w:r>
      <w:r w:rsidR="005757D4" w:rsidRPr="005350C6">
        <w:rPr>
          <w:rFonts w:ascii="Arial Narrow" w:hAnsi="Arial Narrow" w:cs="Arial Narrow"/>
          <w:sz w:val="20"/>
          <w:szCs w:val="20"/>
        </w:rPr>
        <w:t>. Instalacja chłodu</w:t>
      </w:r>
      <w:r w:rsidR="00E52256">
        <w:rPr>
          <w:rFonts w:ascii="Arial Narrow" w:hAnsi="Arial Narrow" w:cs="Arial Narrow"/>
          <w:sz w:val="20"/>
          <w:szCs w:val="20"/>
        </w:rPr>
        <w:t>.</w:t>
      </w:r>
    </w:p>
    <w:p w:rsidR="0049203D" w:rsidRPr="005350C6" w:rsidRDefault="0049203D" w:rsidP="00F63771">
      <w:pPr>
        <w:contextualSpacing/>
        <w:rPr>
          <w:rFonts w:ascii="Arial Narrow" w:hAnsi="Arial Narrow" w:cs="Arial Narrow"/>
          <w:sz w:val="20"/>
          <w:szCs w:val="20"/>
        </w:rPr>
      </w:pP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bCs/>
          <w:sz w:val="20"/>
          <w:szCs w:val="20"/>
        </w:rPr>
        <w:t>7.</w:t>
      </w:r>
      <w:r w:rsidRPr="005350C6">
        <w:rPr>
          <w:rFonts w:ascii="Arial Narrow" w:hAnsi="Arial Narrow" w:cs="Arial Narrow"/>
          <w:sz w:val="20"/>
          <w:szCs w:val="20"/>
        </w:rPr>
        <w:t xml:space="preserve"> UWAGI KOŃCOWE.</w:t>
      </w:r>
    </w:p>
    <w:p w:rsidR="0049203D" w:rsidRPr="005350C6" w:rsidRDefault="0049203D" w:rsidP="00F63771">
      <w:pPr>
        <w:ind w:left="720"/>
        <w:contextualSpacing/>
        <w:rPr>
          <w:rFonts w:ascii="Arial Narrow" w:hAnsi="Arial Narrow" w:cs="Arial Narrow"/>
          <w:sz w:val="20"/>
          <w:szCs w:val="20"/>
        </w:rPr>
      </w:pPr>
    </w:p>
    <w:p w:rsidR="0049203D" w:rsidRPr="005350C6" w:rsidRDefault="0049203D" w:rsidP="00F63771">
      <w:pPr>
        <w:pStyle w:val="Akapitzlist"/>
        <w:numPr>
          <w:ilvl w:val="0"/>
          <w:numId w:val="2"/>
        </w:numPr>
        <w:rPr>
          <w:rFonts w:ascii="Arial Narrow" w:hAnsi="Arial Narrow" w:cs="Arial Narrow"/>
          <w:sz w:val="20"/>
          <w:szCs w:val="20"/>
        </w:rPr>
      </w:pPr>
      <w:r w:rsidRPr="005350C6">
        <w:rPr>
          <w:rFonts w:ascii="Arial Narrow" w:hAnsi="Arial Narrow" w:cs="Arial Narrow"/>
          <w:sz w:val="20"/>
          <w:szCs w:val="20"/>
        </w:rPr>
        <w:t>CZĘŚĆ RYSUNKOWA</w:t>
      </w:r>
    </w:p>
    <w:p w:rsidR="0049203D" w:rsidRPr="005350C6" w:rsidRDefault="0049203D" w:rsidP="00F63771">
      <w:pPr>
        <w:ind w:left="1080"/>
        <w:contextualSpacing/>
        <w:rPr>
          <w:rFonts w:ascii="Arial Narrow" w:hAnsi="Arial Narrow" w:cs="Arial Narrow"/>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67"/>
        <w:gridCol w:w="7287"/>
        <w:gridCol w:w="958"/>
      </w:tblGrid>
      <w:tr w:rsidR="0049203D" w:rsidRPr="005350C6" w:rsidTr="003D6C6A">
        <w:trPr>
          <w:trHeight w:val="255"/>
        </w:trPr>
        <w:tc>
          <w:tcPr>
            <w:tcW w:w="525" w:type="pct"/>
            <w:shd w:val="clear" w:color="auto" w:fill="auto"/>
            <w:vAlign w:val="center"/>
          </w:tcPr>
          <w:p w:rsidR="0049203D" w:rsidRPr="005350C6" w:rsidRDefault="0049203D" w:rsidP="00F63771">
            <w:pPr>
              <w:contextualSpacing/>
              <w:jc w:val="center"/>
              <w:rPr>
                <w:rFonts w:ascii="Arial Narrow" w:hAnsi="Arial Narrow" w:cs="Arial Narrow"/>
                <w:sz w:val="20"/>
                <w:szCs w:val="20"/>
              </w:rPr>
            </w:pPr>
            <w:r w:rsidRPr="005350C6">
              <w:rPr>
                <w:rFonts w:ascii="Arial Narrow" w:hAnsi="Arial Narrow" w:cs="Arial Narrow"/>
                <w:sz w:val="20"/>
                <w:szCs w:val="20"/>
              </w:rPr>
              <w:t>Nr rys.</w:t>
            </w:r>
          </w:p>
        </w:tc>
        <w:tc>
          <w:tcPr>
            <w:tcW w:w="3955" w:type="pct"/>
            <w:shd w:val="clear" w:color="auto" w:fill="auto"/>
            <w:vAlign w:val="center"/>
          </w:tcPr>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Nazwa</w:t>
            </w:r>
          </w:p>
        </w:tc>
        <w:tc>
          <w:tcPr>
            <w:tcW w:w="520" w:type="pct"/>
            <w:shd w:val="clear" w:color="auto" w:fill="auto"/>
            <w:vAlign w:val="center"/>
          </w:tcPr>
          <w:p w:rsidR="0049203D" w:rsidRPr="005350C6" w:rsidRDefault="0049203D" w:rsidP="00F63771">
            <w:pPr>
              <w:contextualSpacing/>
              <w:jc w:val="center"/>
              <w:rPr>
                <w:rFonts w:ascii="Arial Narrow" w:hAnsi="Arial Narrow"/>
                <w:sz w:val="20"/>
                <w:szCs w:val="20"/>
              </w:rPr>
            </w:pPr>
            <w:r w:rsidRPr="005350C6">
              <w:rPr>
                <w:rFonts w:ascii="Arial Narrow" w:hAnsi="Arial Narrow" w:cs="Arial Narrow"/>
                <w:sz w:val="20"/>
                <w:szCs w:val="20"/>
              </w:rPr>
              <w:t>Skala</w:t>
            </w:r>
          </w:p>
        </w:tc>
      </w:tr>
      <w:tr w:rsidR="0049203D" w:rsidRPr="005350C6" w:rsidTr="003D6C6A">
        <w:trPr>
          <w:trHeight w:val="56"/>
        </w:trPr>
        <w:tc>
          <w:tcPr>
            <w:tcW w:w="525" w:type="pct"/>
            <w:shd w:val="clear" w:color="auto" w:fill="auto"/>
            <w:vAlign w:val="center"/>
          </w:tcPr>
          <w:p w:rsidR="0049203D" w:rsidRPr="005350C6" w:rsidRDefault="00916B3D" w:rsidP="00F63771">
            <w:pPr>
              <w:contextualSpacing/>
              <w:jc w:val="center"/>
              <w:rPr>
                <w:rFonts w:ascii="Arial Narrow" w:hAnsi="Arial Narrow" w:cs="Arial Narrow"/>
                <w:sz w:val="20"/>
                <w:szCs w:val="20"/>
              </w:rPr>
            </w:pPr>
            <w:r w:rsidRPr="005350C6">
              <w:rPr>
                <w:rFonts w:ascii="Arial Narrow" w:hAnsi="Arial Narrow" w:cs="Arial Narrow"/>
                <w:sz w:val="20"/>
                <w:szCs w:val="20"/>
              </w:rPr>
              <w:t>IS01</w:t>
            </w:r>
          </w:p>
        </w:tc>
        <w:tc>
          <w:tcPr>
            <w:tcW w:w="3955" w:type="pct"/>
            <w:shd w:val="clear" w:color="auto" w:fill="auto"/>
            <w:vAlign w:val="center"/>
          </w:tcPr>
          <w:p w:rsidR="0049203D" w:rsidRPr="005350C6" w:rsidRDefault="00DE3063" w:rsidP="00F63771">
            <w:pPr>
              <w:contextualSpacing/>
              <w:rPr>
                <w:rFonts w:ascii="Arial Narrow" w:hAnsi="Arial Narrow" w:cs="Arial Narrow"/>
                <w:sz w:val="20"/>
                <w:szCs w:val="20"/>
              </w:rPr>
            </w:pPr>
            <w:r>
              <w:rPr>
                <w:rFonts w:ascii="Arial Narrow" w:hAnsi="Arial Narrow" w:cs="Arial Narrow"/>
                <w:sz w:val="20"/>
                <w:szCs w:val="20"/>
              </w:rPr>
              <w:t>PZT – Zewnętrzna instalacja kanalizacji sanitarnej.</w:t>
            </w:r>
          </w:p>
        </w:tc>
        <w:tc>
          <w:tcPr>
            <w:tcW w:w="520" w:type="pct"/>
            <w:shd w:val="clear" w:color="auto" w:fill="auto"/>
            <w:vAlign w:val="center"/>
          </w:tcPr>
          <w:p w:rsidR="0049203D" w:rsidRPr="005350C6" w:rsidRDefault="00E67CE3" w:rsidP="00F63771">
            <w:pPr>
              <w:contextualSpacing/>
              <w:jc w:val="center"/>
              <w:rPr>
                <w:rFonts w:ascii="Arial Narrow" w:hAnsi="Arial Narrow" w:cs="Arial Narrow"/>
                <w:sz w:val="20"/>
                <w:szCs w:val="20"/>
              </w:rPr>
            </w:pPr>
            <w:r w:rsidRPr="005350C6">
              <w:rPr>
                <w:rFonts w:ascii="Arial Narrow" w:hAnsi="Arial Narrow" w:cs="Arial Narrow"/>
                <w:sz w:val="20"/>
                <w:szCs w:val="20"/>
              </w:rPr>
              <w:t>1:</w:t>
            </w:r>
            <w:r w:rsidR="00DE3063">
              <w:rPr>
                <w:rFonts w:ascii="Arial Narrow" w:hAnsi="Arial Narrow" w:cs="Arial Narrow"/>
                <w:sz w:val="20"/>
                <w:szCs w:val="20"/>
              </w:rPr>
              <w:t>500</w:t>
            </w:r>
          </w:p>
        </w:tc>
      </w:tr>
      <w:tr w:rsidR="00916B3D" w:rsidRPr="005350C6" w:rsidTr="003D6C6A">
        <w:trPr>
          <w:trHeight w:val="255"/>
        </w:trPr>
        <w:tc>
          <w:tcPr>
            <w:tcW w:w="525" w:type="pct"/>
            <w:shd w:val="clear" w:color="auto" w:fill="auto"/>
            <w:vAlign w:val="center"/>
          </w:tcPr>
          <w:p w:rsidR="00916B3D" w:rsidRPr="005350C6" w:rsidRDefault="00916B3D" w:rsidP="00F63771">
            <w:pPr>
              <w:contextualSpacing/>
              <w:jc w:val="center"/>
              <w:rPr>
                <w:rFonts w:ascii="Arial Narrow" w:hAnsi="Arial Narrow" w:cs="Arial Narrow"/>
                <w:sz w:val="20"/>
                <w:szCs w:val="20"/>
              </w:rPr>
            </w:pPr>
            <w:r w:rsidRPr="005350C6">
              <w:rPr>
                <w:rFonts w:ascii="Arial Narrow" w:hAnsi="Arial Narrow" w:cs="Arial Narrow"/>
                <w:sz w:val="20"/>
                <w:szCs w:val="20"/>
              </w:rPr>
              <w:t>IS02</w:t>
            </w:r>
          </w:p>
        </w:tc>
        <w:tc>
          <w:tcPr>
            <w:tcW w:w="3955" w:type="pct"/>
            <w:shd w:val="clear" w:color="auto" w:fill="auto"/>
            <w:vAlign w:val="center"/>
          </w:tcPr>
          <w:p w:rsidR="00916B3D" w:rsidRPr="005350C6" w:rsidRDefault="00DE3063" w:rsidP="00F63771">
            <w:pPr>
              <w:contextualSpacing/>
              <w:rPr>
                <w:rFonts w:ascii="Arial Narrow" w:hAnsi="Arial Narrow" w:cs="Arial Narrow"/>
                <w:sz w:val="20"/>
                <w:szCs w:val="20"/>
              </w:rPr>
            </w:pPr>
            <w:r>
              <w:rPr>
                <w:rFonts w:ascii="Arial Narrow" w:hAnsi="Arial Narrow" w:cs="Arial Narrow"/>
                <w:sz w:val="20"/>
                <w:szCs w:val="20"/>
              </w:rPr>
              <w:t>Rzut izby przyjęć – instalacje wod.-kan.</w:t>
            </w:r>
          </w:p>
        </w:tc>
        <w:tc>
          <w:tcPr>
            <w:tcW w:w="520" w:type="pct"/>
            <w:shd w:val="clear" w:color="auto" w:fill="auto"/>
            <w:vAlign w:val="center"/>
          </w:tcPr>
          <w:p w:rsidR="00916B3D" w:rsidRPr="005350C6" w:rsidRDefault="00916B3D" w:rsidP="00F63771">
            <w:pPr>
              <w:contextualSpacing/>
              <w:jc w:val="center"/>
              <w:rPr>
                <w:rFonts w:ascii="Arial Narrow" w:hAnsi="Arial Narrow" w:cs="Arial Narrow"/>
                <w:sz w:val="20"/>
                <w:szCs w:val="20"/>
                <w:lang w:val="en-US"/>
              </w:rPr>
            </w:pPr>
            <w:r w:rsidRPr="005350C6">
              <w:rPr>
                <w:rFonts w:ascii="Arial Narrow" w:hAnsi="Arial Narrow" w:cs="Arial Narrow"/>
                <w:sz w:val="20"/>
                <w:szCs w:val="20"/>
                <w:lang w:val="en-US"/>
              </w:rPr>
              <w:t>1:100</w:t>
            </w:r>
          </w:p>
        </w:tc>
      </w:tr>
      <w:tr w:rsidR="00916B3D" w:rsidRPr="005350C6" w:rsidTr="003D6C6A">
        <w:trPr>
          <w:trHeight w:val="255"/>
        </w:trPr>
        <w:tc>
          <w:tcPr>
            <w:tcW w:w="525" w:type="pct"/>
            <w:shd w:val="clear" w:color="auto" w:fill="auto"/>
            <w:vAlign w:val="center"/>
          </w:tcPr>
          <w:p w:rsidR="00916B3D" w:rsidRPr="005350C6" w:rsidRDefault="00916B3D" w:rsidP="00F63771">
            <w:pPr>
              <w:contextualSpacing/>
              <w:jc w:val="center"/>
              <w:rPr>
                <w:rFonts w:ascii="Arial Narrow" w:hAnsi="Arial Narrow" w:cs="Arial Narrow"/>
                <w:sz w:val="20"/>
                <w:szCs w:val="20"/>
                <w:lang w:val="en-US"/>
              </w:rPr>
            </w:pPr>
            <w:r w:rsidRPr="005350C6">
              <w:rPr>
                <w:rFonts w:ascii="Arial Narrow" w:hAnsi="Arial Narrow" w:cs="Arial Narrow"/>
                <w:sz w:val="20"/>
                <w:szCs w:val="20"/>
                <w:lang w:val="en-US"/>
              </w:rPr>
              <w:t>IS03</w:t>
            </w:r>
          </w:p>
        </w:tc>
        <w:tc>
          <w:tcPr>
            <w:tcW w:w="3955" w:type="pct"/>
            <w:shd w:val="clear" w:color="auto" w:fill="auto"/>
            <w:vAlign w:val="center"/>
          </w:tcPr>
          <w:p w:rsidR="00916B3D" w:rsidRPr="005350C6" w:rsidRDefault="00DE3063" w:rsidP="00F63771">
            <w:pPr>
              <w:contextualSpacing/>
              <w:rPr>
                <w:rFonts w:ascii="Arial Narrow" w:hAnsi="Arial Narrow" w:cs="Arial Narrow"/>
                <w:sz w:val="20"/>
                <w:szCs w:val="20"/>
              </w:rPr>
            </w:pPr>
            <w:r>
              <w:rPr>
                <w:rFonts w:ascii="Arial Narrow" w:hAnsi="Arial Narrow" w:cs="Arial Narrow"/>
                <w:sz w:val="20"/>
                <w:szCs w:val="20"/>
              </w:rPr>
              <w:t>Profile podposadzkowej instalacji kanalizacji sanitarnej.</w:t>
            </w:r>
          </w:p>
        </w:tc>
        <w:tc>
          <w:tcPr>
            <w:tcW w:w="520" w:type="pct"/>
            <w:shd w:val="clear" w:color="auto" w:fill="auto"/>
            <w:vAlign w:val="center"/>
          </w:tcPr>
          <w:p w:rsidR="00916B3D" w:rsidRPr="005350C6" w:rsidRDefault="00916B3D" w:rsidP="00F63771">
            <w:pPr>
              <w:contextualSpacing/>
              <w:jc w:val="center"/>
              <w:rPr>
                <w:rFonts w:ascii="Arial Narrow" w:hAnsi="Arial Narrow" w:cs="Arial Narrow"/>
                <w:sz w:val="20"/>
                <w:szCs w:val="20"/>
                <w:lang w:val="en-US"/>
              </w:rPr>
            </w:pPr>
            <w:r w:rsidRPr="005350C6">
              <w:rPr>
                <w:rFonts w:ascii="Arial Narrow" w:hAnsi="Arial Narrow" w:cs="Arial Narrow"/>
                <w:sz w:val="20"/>
                <w:szCs w:val="20"/>
                <w:lang w:val="en-US"/>
              </w:rPr>
              <w:t>1:100</w:t>
            </w:r>
          </w:p>
        </w:tc>
      </w:tr>
      <w:tr w:rsidR="00DE3063" w:rsidRPr="005350C6" w:rsidTr="003D6C6A">
        <w:trPr>
          <w:trHeight w:val="255"/>
        </w:trPr>
        <w:tc>
          <w:tcPr>
            <w:tcW w:w="525" w:type="pct"/>
            <w:shd w:val="clear" w:color="auto" w:fill="auto"/>
            <w:vAlign w:val="center"/>
          </w:tcPr>
          <w:p w:rsidR="00DE3063" w:rsidRPr="005350C6" w:rsidRDefault="00DE3063" w:rsidP="00F63771">
            <w:pPr>
              <w:contextualSpacing/>
              <w:jc w:val="center"/>
              <w:rPr>
                <w:rFonts w:ascii="Arial Narrow" w:hAnsi="Arial Narrow" w:cs="Arial Narrow"/>
                <w:sz w:val="20"/>
                <w:szCs w:val="20"/>
                <w:lang w:val="en-US"/>
              </w:rPr>
            </w:pPr>
            <w:r w:rsidRPr="005350C6">
              <w:rPr>
                <w:rFonts w:ascii="Arial Narrow" w:hAnsi="Arial Narrow" w:cs="Arial Narrow"/>
                <w:sz w:val="20"/>
                <w:szCs w:val="20"/>
                <w:lang w:val="en-US"/>
              </w:rPr>
              <w:t>IS04</w:t>
            </w:r>
          </w:p>
        </w:tc>
        <w:tc>
          <w:tcPr>
            <w:tcW w:w="3955" w:type="pct"/>
            <w:shd w:val="clear" w:color="auto" w:fill="auto"/>
            <w:vAlign w:val="center"/>
          </w:tcPr>
          <w:p w:rsidR="00DE3063" w:rsidRPr="005350C6" w:rsidRDefault="00DE3063" w:rsidP="00DE3063">
            <w:pPr>
              <w:contextualSpacing/>
              <w:rPr>
                <w:rFonts w:ascii="Arial Narrow" w:hAnsi="Arial Narrow" w:cs="Arial Narrow"/>
                <w:sz w:val="20"/>
                <w:szCs w:val="20"/>
              </w:rPr>
            </w:pPr>
            <w:r>
              <w:rPr>
                <w:rFonts w:ascii="Arial Narrow" w:hAnsi="Arial Narrow" w:cs="Arial Narrow"/>
                <w:sz w:val="20"/>
                <w:szCs w:val="20"/>
              </w:rPr>
              <w:t>Rzut izby przyjęć – instalacja c.o.</w:t>
            </w:r>
          </w:p>
        </w:tc>
        <w:tc>
          <w:tcPr>
            <w:tcW w:w="520" w:type="pct"/>
            <w:shd w:val="clear" w:color="auto" w:fill="auto"/>
            <w:vAlign w:val="center"/>
          </w:tcPr>
          <w:p w:rsidR="00DE3063" w:rsidRPr="005350C6" w:rsidRDefault="00DE3063" w:rsidP="00F63771">
            <w:pPr>
              <w:contextualSpacing/>
              <w:jc w:val="center"/>
              <w:rPr>
                <w:rFonts w:ascii="Arial Narrow" w:hAnsi="Arial Narrow" w:cs="Arial Narrow"/>
                <w:sz w:val="20"/>
                <w:szCs w:val="20"/>
                <w:lang w:val="en-US"/>
              </w:rPr>
            </w:pPr>
            <w:r w:rsidRPr="005350C6">
              <w:rPr>
                <w:rFonts w:ascii="Arial Narrow" w:hAnsi="Arial Narrow" w:cs="Arial Narrow"/>
                <w:sz w:val="20"/>
                <w:szCs w:val="20"/>
                <w:lang w:val="en-US"/>
              </w:rPr>
              <w:t>1:100</w:t>
            </w:r>
          </w:p>
        </w:tc>
      </w:tr>
      <w:tr w:rsidR="00DE3063" w:rsidRPr="005350C6" w:rsidTr="003D6C6A">
        <w:trPr>
          <w:trHeight w:val="255"/>
        </w:trPr>
        <w:tc>
          <w:tcPr>
            <w:tcW w:w="525" w:type="pct"/>
            <w:shd w:val="clear" w:color="auto" w:fill="auto"/>
            <w:vAlign w:val="center"/>
          </w:tcPr>
          <w:p w:rsidR="00DE3063" w:rsidRPr="005350C6" w:rsidRDefault="00DE3063" w:rsidP="00F63771">
            <w:pPr>
              <w:contextualSpacing/>
              <w:jc w:val="center"/>
              <w:rPr>
                <w:rFonts w:ascii="Arial Narrow" w:hAnsi="Arial Narrow" w:cs="Arial Narrow"/>
                <w:sz w:val="20"/>
                <w:szCs w:val="20"/>
                <w:lang w:val="en-US"/>
              </w:rPr>
            </w:pPr>
            <w:r w:rsidRPr="005350C6">
              <w:rPr>
                <w:rFonts w:ascii="Arial Narrow" w:hAnsi="Arial Narrow" w:cs="Arial Narrow"/>
                <w:sz w:val="20"/>
                <w:szCs w:val="20"/>
                <w:lang w:val="en-US"/>
              </w:rPr>
              <w:t>IS05</w:t>
            </w:r>
          </w:p>
        </w:tc>
        <w:tc>
          <w:tcPr>
            <w:tcW w:w="3955" w:type="pct"/>
            <w:shd w:val="clear" w:color="auto" w:fill="auto"/>
            <w:vAlign w:val="center"/>
          </w:tcPr>
          <w:p w:rsidR="00DE3063" w:rsidRPr="005350C6" w:rsidRDefault="00DE3063" w:rsidP="00DE3063">
            <w:pPr>
              <w:contextualSpacing/>
              <w:rPr>
                <w:rFonts w:ascii="Arial Narrow" w:hAnsi="Arial Narrow" w:cs="Arial Narrow"/>
                <w:sz w:val="20"/>
                <w:szCs w:val="20"/>
              </w:rPr>
            </w:pPr>
            <w:r>
              <w:rPr>
                <w:rFonts w:ascii="Arial Narrow" w:hAnsi="Arial Narrow" w:cs="Arial Narrow"/>
                <w:sz w:val="20"/>
                <w:szCs w:val="20"/>
              </w:rPr>
              <w:t>Rzut izby przyjęć – instalacja wentylacji, chłodu.</w:t>
            </w:r>
          </w:p>
        </w:tc>
        <w:tc>
          <w:tcPr>
            <w:tcW w:w="520" w:type="pct"/>
            <w:shd w:val="clear" w:color="auto" w:fill="auto"/>
            <w:vAlign w:val="center"/>
          </w:tcPr>
          <w:p w:rsidR="00DE3063" w:rsidRPr="005350C6" w:rsidRDefault="00DE3063" w:rsidP="00F63771">
            <w:pPr>
              <w:contextualSpacing/>
              <w:jc w:val="center"/>
              <w:rPr>
                <w:rFonts w:ascii="Arial Narrow" w:hAnsi="Arial Narrow" w:cs="Arial Narrow"/>
                <w:sz w:val="20"/>
                <w:szCs w:val="20"/>
                <w:lang w:val="en-US"/>
              </w:rPr>
            </w:pPr>
            <w:r w:rsidRPr="005350C6">
              <w:rPr>
                <w:rFonts w:ascii="Arial Narrow" w:hAnsi="Arial Narrow" w:cs="Arial Narrow"/>
                <w:sz w:val="20"/>
                <w:szCs w:val="20"/>
                <w:lang w:val="en-US"/>
              </w:rPr>
              <w:t>1:100</w:t>
            </w:r>
          </w:p>
        </w:tc>
      </w:tr>
    </w:tbl>
    <w:p w:rsidR="0049203D" w:rsidRPr="005350C6" w:rsidRDefault="0049203D" w:rsidP="00F63771">
      <w:pPr>
        <w:contextualSpacing/>
        <w:rPr>
          <w:rFonts w:ascii="Arial Narrow" w:hAnsi="Arial Narrow" w:cs="Arial Narrow"/>
          <w:sz w:val="20"/>
          <w:szCs w:val="20"/>
          <w:lang w:val="en-US"/>
        </w:rPr>
      </w:pPr>
    </w:p>
    <w:p w:rsidR="0049203D" w:rsidRPr="005350C6" w:rsidRDefault="0049203D" w:rsidP="00F63771">
      <w:pPr>
        <w:numPr>
          <w:ilvl w:val="0"/>
          <w:numId w:val="2"/>
        </w:numPr>
        <w:contextualSpacing/>
        <w:rPr>
          <w:rFonts w:ascii="Arial Narrow" w:hAnsi="Arial Narrow" w:cs="Arial Narrow"/>
          <w:sz w:val="20"/>
          <w:szCs w:val="20"/>
        </w:rPr>
      </w:pPr>
      <w:r w:rsidRPr="005350C6">
        <w:rPr>
          <w:rFonts w:ascii="Arial Narrow" w:hAnsi="Arial Narrow" w:cs="Arial Narrow"/>
          <w:sz w:val="20"/>
          <w:szCs w:val="20"/>
          <w:lang w:val="en-US"/>
        </w:rPr>
        <w:t>ZA</w:t>
      </w:r>
      <w:r w:rsidRPr="005350C6">
        <w:rPr>
          <w:rFonts w:ascii="Arial Narrow" w:hAnsi="Arial Narrow" w:cs="Arial Narrow"/>
          <w:sz w:val="20"/>
          <w:szCs w:val="20"/>
        </w:rPr>
        <w:t>ŁĄCZNIKI</w:t>
      </w:r>
    </w:p>
    <w:p w:rsidR="0049203D" w:rsidRPr="005350C6" w:rsidRDefault="0049203D" w:rsidP="00F63771">
      <w:pPr>
        <w:ind w:left="1080"/>
        <w:contextualSpacing/>
        <w:rPr>
          <w:rFonts w:ascii="Arial Narrow" w:hAnsi="Arial Narrow" w:cs="Arial Narrow"/>
          <w:sz w:val="20"/>
          <w:szCs w:val="20"/>
        </w:rPr>
      </w:pP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ZAŁĄCZNIK NR 1: ZAŚWIADCZENIE O PRZYNALEŻNOŚCI DO  DOIIB.</w:t>
      </w:r>
    </w:p>
    <w:p w:rsidR="0049203D" w:rsidRPr="005350C6" w:rsidRDefault="0049203D" w:rsidP="00F63771">
      <w:pPr>
        <w:contextualSpacing/>
        <w:rPr>
          <w:rFonts w:ascii="Arial Narrow" w:hAnsi="Arial Narrow" w:cs="Arial Narrow"/>
          <w:sz w:val="20"/>
          <w:szCs w:val="20"/>
        </w:rPr>
      </w:pPr>
      <w:r w:rsidRPr="005350C6">
        <w:rPr>
          <w:rFonts w:ascii="Arial Narrow" w:hAnsi="Arial Narrow" w:cs="Arial Narrow"/>
          <w:sz w:val="20"/>
          <w:szCs w:val="20"/>
        </w:rPr>
        <w:t>ZAŁĄCZNIK NR 2: DECYZJA O STWIERDZENIU PRZYGOTOWANIA ZAWODOWEGO.</w:t>
      </w:r>
    </w:p>
    <w:p w:rsidR="0049203D" w:rsidRPr="005350C6" w:rsidRDefault="0049203D" w:rsidP="00F63771">
      <w:pPr>
        <w:widowControl/>
        <w:suppressAutoHyphens w:val="0"/>
        <w:spacing w:after="200"/>
        <w:contextualSpacing/>
        <w:rPr>
          <w:rFonts w:ascii="Arial Narrow" w:hAnsi="Arial Narrow" w:cs="Arial Narrow"/>
          <w:b/>
          <w:sz w:val="20"/>
          <w:szCs w:val="20"/>
        </w:rPr>
      </w:pPr>
    </w:p>
    <w:p w:rsidR="0049203D" w:rsidRPr="005350C6" w:rsidRDefault="0049203D" w:rsidP="00F63771">
      <w:pPr>
        <w:pageBreakBefore/>
        <w:tabs>
          <w:tab w:val="left" w:pos="720"/>
        </w:tabs>
        <w:contextualSpacing/>
        <w:jc w:val="center"/>
        <w:rPr>
          <w:rFonts w:ascii="Arial Narrow" w:hAnsi="Arial Narrow" w:cs="Arial Narrow"/>
          <w:b/>
          <w:sz w:val="20"/>
          <w:szCs w:val="20"/>
        </w:rPr>
      </w:pPr>
      <w:r w:rsidRPr="005350C6">
        <w:rPr>
          <w:rFonts w:ascii="Arial Narrow" w:hAnsi="Arial Narrow" w:cs="Arial Narrow"/>
          <w:b/>
          <w:sz w:val="20"/>
          <w:szCs w:val="20"/>
        </w:rPr>
        <w:lastRenderedPageBreak/>
        <w:t>II. CZĘŚĆ OPISOWA</w:t>
      </w:r>
    </w:p>
    <w:p w:rsidR="0049203D" w:rsidRPr="005350C6" w:rsidRDefault="0049203D" w:rsidP="00F63771">
      <w:pPr>
        <w:tabs>
          <w:tab w:val="left" w:pos="720"/>
        </w:tabs>
        <w:contextualSpacing/>
        <w:jc w:val="center"/>
        <w:rPr>
          <w:rFonts w:ascii="Arial Narrow" w:hAnsi="Arial Narrow" w:cs="Arial Narrow"/>
          <w:b/>
          <w:sz w:val="20"/>
          <w:szCs w:val="20"/>
        </w:rPr>
      </w:pPr>
      <w:r w:rsidRPr="005350C6">
        <w:rPr>
          <w:rFonts w:ascii="Arial Narrow" w:hAnsi="Arial Narrow" w:cs="Arial Narrow"/>
          <w:b/>
          <w:sz w:val="20"/>
          <w:szCs w:val="20"/>
        </w:rPr>
        <w:t>BRANŻA SANITARNA</w:t>
      </w:r>
    </w:p>
    <w:p w:rsidR="0049203D" w:rsidRPr="005350C6" w:rsidRDefault="0049203D" w:rsidP="00F63771">
      <w:pPr>
        <w:pStyle w:val="Akapitzlist"/>
        <w:ind w:left="0"/>
        <w:jc w:val="both"/>
        <w:rPr>
          <w:rFonts w:ascii="Arial Narrow" w:hAnsi="Arial Narrow" w:cs="Arial Narrow"/>
          <w:b/>
          <w:bCs/>
          <w:sz w:val="20"/>
          <w:szCs w:val="20"/>
        </w:rPr>
      </w:pPr>
    </w:p>
    <w:p w:rsidR="0049203D" w:rsidRPr="005350C6" w:rsidRDefault="0049203D" w:rsidP="00F63771">
      <w:pPr>
        <w:pStyle w:val="Akapitzlist"/>
        <w:ind w:left="0"/>
        <w:jc w:val="both"/>
        <w:rPr>
          <w:rFonts w:ascii="Arial Narrow" w:hAnsi="Arial Narrow" w:cs="Arial Narrow"/>
          <w:b/>
          <w:bCs/>
          <w:sz w:val="20"/>
          <w:szCs w:val="20"/>
        </w:rPr>
      </w:pPr>
      <w:r w:rsidRPr="005350C6">
        <w:rPr>
          <w:rFonts w:ascii="Arial Narrow" w:hAnsi="Arial Narrow" w:cs="Arial Narrow"/>
          <w:b/>
          <w:bCs/>
          <w:sz w:val="20"/>
          <w:szCs w:val="20"/>
        </w:rPr>
        <w:t>1. PODSTAWA OPRACOWANIA.</w:t>
      </w:r>
    </w:p>
    <w:p w:rsidR="0049203D" w:rsidRPr="005350C6" w:rsidRDefault="0049203D" w:rsidP="00F63771">
      <w:pPr>
        <w:contextualSpacing/>
        <w:jc w:val="both"/>
        <w:rPr>
          <w:rFonts w:ascii="Arial Narrow" w:hAnsi="Arial Narrow" w:cs="Arial Narrow"/>
          <w:sz w:val="20"/>
          <w:szCs w:val="20"/>
        </w:rPr>
      </w:pPr>
    </w:p>
    <w:p w:rsidR="0049203D" w:rsidRPr="005350C6" w:rsidRDefault="0049203D" w:rsidP="00F63771">
      <w:pPr>
        <w:numPr>
          <w:ilvl w:val="0"/>
          <w:numId w:val="1"/>
        </w:numPr>
        <w:contextualSpacing/>
        <w:rPr>
          <w:rFonts w:ascii="Arial Narrow" w:hAnsi="Arial Narrow" w:cs="Arial Narrow"/>
          <w:sz w:val="20"/>
          <w:szCs w:val="20"/>
        </w:rPr>
      </w:pPr>
      <w:r w:rsidRPr="005350C6">
        <w:rPr>
          <w:rFonts w:ascii="Arial Narrow" w:hAnsi="Arial Narrow" w:cs="Arial Narrow"/>
          <w:sz w:val="20"/>
          <w:szCs w:val="20"/>
        </w:rPr>
        <w:t>zlecenie Inwestora;</w:t>
      </w:r>
    </w:p>
    <w:p w:rsidR="0049203D" w:rsidRPr="005350C6" w:rsidRDefault="0049203D" w:rsidP="00F63771">
      <w:pPr>
        <w:numPr>
          <w:ilvl w:val="0"/>
          <w:numId w:val="1"/>
        </w:numPr>
        <w:contextualSpacing/>
        <w:rPr>
          <w:rFonts w:ascii="Arial Narrow" w:hAnsi="Arial Narrow" w:cs="Arial Narrow"/>
          <w:sz w:val="20"/>
          <w:szCs w:val="20"/>
        </w:rPr>
      </w:pPr>
      <w:r w:rsidRPr="005350C6">
        <w:rPr>
          <w:rFonts w:ascii="Arial Narrow" w:hAnsi="Arial Narrow" w:cs="Arial Narrow"/>
          <w:sz w:val="20"/>
          <w:szCs w:val="20"/>
        </w:rPr>
        <w:t>obowiązujące normy i przepisy;</w:t>
      </w:r>
    </w:p>
    <w:p w:rsidR="0049203D" w:rsidRPr="005350C6" w:rsidRDefault="0049203D" w:rsidP="00F63771">
      <w:pPr>
        <w:numPr>
          <w:ilvl w:val="0"/>
          <w:numId w:val="1"/>
        </w:numPr>
        <w:contextualSpacing/>
        <w:rPr>
          <w:rFonts w:ascii="Arial Narrow" w:hAnsi="Arial Narrow" w:cs="Arial Narrow"/>
          <w:sz w:val="20"/>
          <w:szCs w:val="20"/>
        </w:rPr>
      </w:pPr>
      <w:r w:rsidRPr="005350C6">
        <w:rPr>
          <w:rFonts w:ascii="Arial Narrow" w:hAnsi="Arial Narrow" w:cs="Arial Narrow"/>
          <w:sz w:val="20"/>
          <w:szCs w:val="20"/>
        </w:rPr>
        <w:t>literatura branżowa;</w:t>
      </w:r>
    </w:p>
    <w:p w:rsidR="0049203D" w:rsidRPr="005350C6" w:rsidRDefault="0049203D" w:rsidP="00F63771">
      <w:pPr>
        <w:numPr>
          <w:ilvl w:val="0"/>
          <w:numId w:val="1"/>
        </w:numPr>
        <w:contextualSpacing/>
        <w:rPr>
          <w:rFonts w:ascii="Arial Narrow" w:hAnsi="Arial Narrow" w:cs="Arial Narrow"/>
          <w:sz w:val="20"/>
          <w:szCs w:val="20"/>
        </w:rPr>
      </w:pPr>
      <w:r w:rsidRPr="005350C6">
        <w:rPr>
          <w:rFonts w:ascii="Arial Narrow" w:hAnsi="Arial Narrow" w:cs="Arial Narrow"/>
          <w:sz w:val="20"/>
          <w:szCs w:val="20"/>
        </w:rPr>
        <w:t>wytyczne producentów;</w:t>
      </w:r>
    </w:p>
    <w:p w:rsidR="0049203D" w:rsidRPr="005350C6" w:rsidRDefault="0049203D" w:rsidP="00F63771">
      <w:pPr>
        <w:numPr>
          <w:ilvl w:val="0"/>
          <w:numId w:val="1"/>
        </w:numPr>
        <w:contextualSpacing/>
        <w:rPr>
          <w:rFonts w:ascii="Arial Narrow" w:hAnsi="Arial Narrow" w:cs="Arial Narrow"/>
          <w:sz w:val="20"/>
          <w:szCs w:val="20"/>
        </w:rPr>
      </w:pPr>
      <w:r w:rsidRPr="005350C6">
        <w:rPr>
          <w:rFonts w:ascii="Arial Narrow" w:hAnsi="Arial Narrow" w:cs="Arial Narrow"/>
          <w:sz w:val="20"/>
          <w:szCs w:val="20"/>
        </w:rPr>
        <w:t>podkłady architektoniczne;</w:t>
      </w:r>
    </w:p>
    <w:p w:rsidR="00135ECD" w:rsidRPr="005350C6" w:rsidRDefault="00135ECD" w:rsidP="00F63771">
      <w:pPr>
        <w:numPr>
          <w:ilvl w:val="0"/>
          <w:numId w:val="1"/>
        </w:numPr>
        <w:contextualSpacing/>
        <w:rPr>
          <w:rFonts w:ascii="Arial Narrow" w:hAnsi="Arial Narrow" w:cs="Arial Narrow"/>
          <w:sz w:val="20"/>
          <w:szCs w:val="20"/>
        </w:rPr>
      </w:pPr>
      <w:r w:rsidRPr="005350C6">
        <w:rPr>
          <w:rFonts w:ascii="Arial Narrow" w:hAnsi="Arial Narrow" w:cs="Arial Narrow"/>
          <w:sz w:val="20"/>
          <w:szCs w:val="20"/>
        </w:rPr>
        <w:t>mapa do celów projektowych.</w:t>
      </w:r>
    </w:p>
    <w:p w:rsidR="0049203D" w:rsidRPr="005350C6" w:rsidRDefault="0049203D" w:rsidP="00F63771">
      <w:pPr>
        <w:pStyle w:val="Akapitzlist"/>
        <w:ind w:left="0"/>
        <w:jc w:val="both"/>
        <w:rPr>
          <w:rFonts w:ascii="Arial Narrow" w:hAnsi="Arial Narrow" w:cs="Arial Narrow"/>
          <w:sz w:val="20"/>
          <w:szCs w:val="20"/>
        </w:rPr>
      </w:pPr>
    </w:p>
    <w:p w:rsidR="0049203D" w:rsidRPr="005350C6" w:rsidRDefault="0049203D" w:rsidP="00F63771">
      <w:pPr>
        <w:pStyle w:val="Akapitzlist"/>
        <w:ind w:left="0"/>
        <w:jc w:val="both"/>
        <w:rPr>
          <w:rFonts w:ascii="Arial Narrow" w:hAnsi="Arial Narrow" w:cs="Arial Narrow"/>
          <w:sz w:val="20"/>
          <w:szCs w:val="20"/>
        </w:rPr>
      </w:pPr>
      <w:r w:rsidRPr="005350C6">
        <w:rPr>
          <w:rFonts w:ascii="Arial Narrow" w:hAnsi="Arial Narrow" w:cs="Arial Narrow"/>
          <w:b/>
          <w:bCs/>
          <w:sz w:val="20"/>
          <w:szCs w:val="20"/>
        </w:rPr>
        <w:t>2. ZAKRES OPRACOWANIA.</w:t>
      </w:r>
    </w:p>
    <w:p w:rsidR="0049203D" w:rsidRPr="005350C6" w:rsidRDefault="0049203D" w:rsidP="00F63771">
      <w:pPr>
        <w:contextualSpacing/>
        <w:jc w:val="both"/>
        <w:rPr>
          <w:rFonts w:ascii="Arial Narrow" w:hAnsi="Arial Narrow" w:cs="Arial Narrow"/>
          <w:sz w:val="20"/>
          <w:szCs w:val="20"/>
        </w:rPr>
      </w:pPr>
    </w:p>
    <w:p w:rsidR="003569A6" w:rsidRPr="005350C6" w:rsidRDefault="0049203D" w:rsidP="00F63771">
      <w:pPr>
        <w:contextualSpacing/>
        <w:jc w:val="both"/>
        <w:rPr>
          <w:rFonts w:ascii="Arial Narrow" w:hAnsi="Arial Narrow" w:cs="Arial Narrow"/>
          <w:sz w:val="20"/>
          <w:szCs w:val="20"/>
        </w:rPr>
      </w:pPr>
      <w:r w:rsidRPr="005350C6">
        <w:rPr>
          <w:rFonts w:ascii="Arial Narrow" w:hAnsi="Arial Narrow" w:cs="Arial Narrow"/>
          <w:sz w:val="20"/>
          <w:szCs w:val="20"/>
        </w:rPr>
        <w:tab/>
        <w:t>Niniejsz</w:t>
      </w:r>
      <w:r w:rsidR="001B0AD9" w:rsidRPr="005350C6">
        <w:rPr>
          <w:rFonts w:ascii="Arial Narrow" w:hAnsi="Arial Narrow" w:cs="Arial Narrow"/>
          <w:sz w:val="20"/>
          <w:szCs w:val="20"/>
        </w:rPr>
        <w:t xml:space="preserve">e opracowanie obejmuje projekt wykonawczy </w:t>
      </w:r>
      <w:r w:rsidR="004F0C15" w:rsidRPr="005350C6">
        <w:rPr>
          <w:rFonts w:ascii="Arial Narrow" w:hAnsi="Arial Narrow" w:cs="Arial Narrow"/>
          <w:sz w:val="20"/>
          <w:szCs w:val="20"/>
        </w:rPr>
        <w:t xml:space="preserve">przebudowy </w:t>
      </w:r>
      <w:r w:rsidR="003569A6" w:rsidRPr="005350C6">
        <w:rPr>
          <w:rFonts w:ascii="Arial Narrow" w:hAnsi="Arial Narrow" w:cs="Arial Narrow"/>
          <w:sz w:val="20"/>
          <w:szCs w:val="20"/>
        </w:rPr>
        <w:t>instalacji sanitarnych</w:t>
      </w:r>
      <w:r w:rsidR="005757D4" w:rsidRPr="005350C6">
        <w:rPr>
          <w:rFonts w:ascii="Arial Narrow" w:hAnsi="Arial Narrow" w:cs="Arial Narrow"/>
          <w:sz w:val="20"/>
          <w:szCs w:val="20"/>
        </w:rPr>
        <w:t>:</w:t>
      </w:r>
    </w:p>
    <w:p w:rsidR="003569A6" w:rsidRPr="005350C6" w:rsidRDefault="003569A6" w:rsidP="00F63771">
      <w:pPr>
        <w:contextualSpacing/>
        <w:jc w:val="both"/>
        <w:rPr>
          <w:rFonts w:ascii="Arial Narrow" w:hAnsi="Arial Narrow" w:cs="Arial Narrow"/>
          <w:sz w:val="20"/>
          <w:szCs w:val="20"/>
        </w:rPr>
      </w:pPr>
    </w:p>
    <w:p w:rsidR="003569A6" w:rsidRPr="005350C6" w:rsidRDefault="003569A6" w:rsidP="00F63771">
      <w:pPr>
        <w:contextualSpacing/>
        <w:jc w:val="both"/>
        <w:rPr>
          <w:rFonts w:ascii="Arial Narrow" w:hAnsi="Arial Narrow" w:cs="Arial Narrow"/>
          <w:sz w:val="20"/>
          <w:szCs w:val="20"/>
        </w:rPr>
      </w:pPr>
      <w:r w:rsidRPr="005350C6">
        <w:rPr>
          <w:rFonts w:ascii="Arial Narrow" w:hAnsi="Arial Narrow" w:cs="Arial Narrow"/>
          <w:sz w:val="20"/>
          <w:szCs w:val="20"/>
        </w:rPr>
        <w:t>zewnętrznych:</w:t>
      </w:r>
    </w:p>
    <w:p w:rsidR="003569A6" w:rsidRPr="005350C6" w:rsidRDefault="003569A6" w:rsidP="00F63771">
      <w:pPr>
        <w:contextualSpacing/>
        <w:jc w:val="both"/>
        <w:rPr>
          <w:rFonts w:ascii="Arial Narrow" w:hAnsi="Arial Narrow" w:cs="Arial Narrow"/>
          <w:sz w:val="20"/>
          <w:szCs w:val="20"/>
        </w:rPr>
      </w:pPr>
      <w:r w:rsidRPr="005350C6">
        <w:rPr>
          <w:rFonts w:ascii="Arial Narrow" w:hAnsi="Arial Narrow" w:cs="Arial Narrow"/>
          <w:sz w:val="20"/>
          <w:szCs w:val="20"/>
        </w:rPr>
        <w:t>- instalacji kanalizacji sanitarnej,</w:t>
      </w:r>
    </w:p>
    <w:p w:rsidR="003569A6" w:rsidRPr="005350C6" w:rsidRDefault="003569A6" w:rsidP="00F63771">
      <w:pPr>
        <w:contextualSpacing/>
        <w:jc w:val="both"/>
        <w:rPr>
          <w:rFonts w:ascii="Arial Narrow" w:hAnsi="Arial Narrow" w:cs="Arial Narrow"/>
          <w:sz w:val="20"/>
          <w:szCs w:val="20"/>
        </w:rPr>
      </w:pPr>
    </w:p>
    <w:p w:rsidR="003569A6" w:rsidRPr="005350C6" w:rsidRDefault="003569A6" w:rsidP="00F63771">
      <w:pPr>
        <w:contextualSpacing/>
        <w:jc w:val="both"/>
        <w:rPr>
          <w:rFonts w:ascii="Arial Narrow" w:hAnsi="Arial Narrow" w:cs="Arial Narrow"/>
          <w:sz w:val="20"/>
          <w:szCs w:val="20"/>
        </w:rPr>
      </w:pPr>
      <w:r w:rsidRPr="005350C6">
        <w:rPr>
          <w:rFonts w:ascii="Arial Narrow" w:hAnsi="Arial Narrow" w:cs="Arial Narrow"/>
          <w:sz w:val="20"/>
          <w:szCs w:val="20"/>
        </w:rPr>
        <w:t xml:space="preserve">wewnętrznych: </w:t>
      </w:r>
    </w:p>
    <w:p w:rsidR="00135ECD" w:rsidRPr="005350C6" w:rsidRDefault="003569A6" w:rsidP="00F63771">
      <w:pPr>
        <w:contextualSpacing/>
        <w:jc w:val="both"/>
        <w:rPr>
          <w:rFonts w:ascii="Arial Narrow" w:hAnsi="Arial Narrow" w:cs="Arial Narrow"/>
          <w:sz w:val="20"/>
          <w:szCs w:val="20"/>
        </w:rPr>
      </w:pPr>
      <w:r w:rsidRPr="005350C6">
        <w:rPr>
          <w:rFonts w:ascii="Arial Narrow" w:hAnsi="Arial Narrow" w:cs="Arial Narrow"/>
          <w:sz w:val="20"/>
          <w:szCs w:val="20"/>
        </w:rPr>
        <w:t>- instalacji wod.-kan.</w:t>
      </w:r>
      <w:r w:rsidR="004D0812" w:rsidRPr="005350C6">
        <w:rPr>
          <w:rFonts w:ascii="Arial Narrow" w:hAnsi="Arial Narrow" w:cs="Arial Narrow"/>
          <w:sz w:val="20"/>
          <w:szCs w:val="20"/>
        </w:rPr>
        <w:t>,</w:t>
      </w:r>
    </w:p>
    <w:p w:rsidR="003569A6" w:rsidRPr="005350C6" w:rsidRDefault="004D0812" w:rsidP="00F63771">
      <w:pPr>
        <w:contextualSpacing/>
        <w:jc w:val="both"/>
        <w:rPr>
          <w:rFonts w:ascii="Arial Narrow" w:hAnsi="Arial Narrow" w:cs="Arial Narrow"/>
          <w:sz w:val="20"/>
          <w:szCs w:val="20"/>
        </w:rPr>
      </w:pPr>
      <w:r w:rsidRPr="005350C6">
        <w:rPr>
          <w:rFonts w:ascii="Arial Narrow" w:hAnsi="Arial Narrow" w:cs="Arial Narrow"/>
          <w:sz w:val="20"/>
          <w:szCs w:val="20"/>
        </w:rPr>
        <w:t>- instalacji ogrzewczej,</w:t>
      </w:r>
    </w:p>
    <w:p w:rsidR="003569A6" w:rsidRPr="005350C6" w:rsidRDefault="003569A6" w:rsidP="00F63771">
      <w:pPr>
        <w:contextualSpacing/>
        <w:jc w:val="both"/>
        <w:rPr>
          <w:rFonts w:ascii="Arial Narrow" w:hAnsi="Arial Narrow" w:cs="Arial Narrow"/>
          <w:sz w:val="20"/>
          <w:szCs w:val="20"/>
        </w:rPr>
      </w:pPr>
      <w:r w:rsidRPr="005350C6">
        <w:rPr>
          <w:rFonts w:ascii="Arial Narrow" w:hAnsi="Arial Narrow" w:cs="Arial Narrow"/>
          <w:sz w:val="20"/>
          <w:szCs w:val="20"/>
        </w:rPr>
        <w:t>- instalacji wentylacji</w:t>
      </w:r>
      <w:r w:rsidR="004D0812" w:rsidRPr="005350C6">
        <w:rPr>
          <w:rFonts w:ascii="Arial Narrow" w:hAnsi="Arial Narrow" w:cs="Arial Narrow"/>
          <w:sz w:val="20"/>
          <w:szCs w:val="20"/>
        </w:rPr>
        <w:t>,</w:t>
      </w:r>
    </w:p>
    <w:p w:rsidR="00135ECD" w:rsidRPr="005350C6" w:rsidRDefault="00135ECD" w:rsidP="00F63771">
      <w:pPr>
        <w:contextualSpacing/>
        <w:jc w:val="both"/>
        <w:rPr>
          <w:rFonts w:ascii="Arial Narrow" w:hAnsi="Arial Narrow" w:cs="Arial Narrow"/>
          <w:sz w:val="20"/>
          <w:szCs w:val="20"/>
        </w:rPr>
      </w:pPr>
      <w:r w:rsidRPr="005350C6">
        <w:rPr>
          <w:rFonts w:ascii="Arial Narrow" w:hAnsi="Arial Narrow" w:cs="Arial Narrow"/>
          <w:sz w:val="20"/>
          <w:szCs w:val="20"/>
        </w:rPr>
        <w:t>- instalacji chłodu.</w:t>
      </w:r>
    </w:p>
    <w:p w:rsidR="003569A6" w:rsidRPr="005350C6" w:rsidRDefault="003569A6" w:rsidP="00F63771">
      <w:pPr>
        <w:contextualSpacing/>
        <w:jc w:val="both"/>
        <w:rPr>
          <w:rFonts w:ascii="Arial Narrow" w:hAnsi="Arial Narrow" w:cs="Arial Narrow"/>
          <w:sz w:val="20"/>
          <w:szCs w:val="20"/>
        </w:rPr>
      </w:pPr>
    </w:p>
    <w:p w:rsidR="0049203D" w:rsidRPr="005350C6" w:rsidRDefault="00135ECD" w:rsidP="00F63771">
      <w:pPr>
        <w:contextualSpacing/>
        <w:jc w:val="both"/>
        <w:rPr>
          <w:rFonts w:ascii="Arial Narrow" w:hAnsi="Arial Narrow"/>
          <w:sz w:val="20"/>
          <w:szCs w:val="20"/>
        </w:rPr>
      </w:pPr>
      <w:r w:rsidRPr="005350C6">
        <w:rPr>
          <w:rFonts w:ascii="Arial Narrow" w:hAnsi="Arial Narrow" w:cs="Arial Narrow"/>
          <w:sz w:val="20"/>
          <w:szCs w:val="20"/>
        </w:rPr>
        <w:t>d</w:t>
      </w:r>
      <w:r w:rsidR="0049203D" w:rsidRPr="005350C6">
        <w:rPr>
          <w:rFonts w:ascii="Arial Narrow" w:hAnsi="Arial Narrow" w:cs="Arial Narrow"/>
          <w:sz w:val="20"/>
          <w:szCs w:val="20"/>
        </w:rPr>
        <w:t>la</w:t>
      </w:r>
      <w:r w:rsidR="00AB3A65" w:rsidRPr="005350C6">
        <w:rPr>
          <w:rFonts w:ascii="Arial Narrow" w:hAnsi="Arial Narrow" w:cs="Arial Narrow"/>
          <w:sz w:val="20"/>
          <w:szCs w:val="20"/>
        </w:rPr>
        <w:t xml:space="preserve"> przebudowy</w:t>
      </w:r>
      <w:r w:rsidR="00FC37B3" w:rsidRPr="005350C6">
        <w:rPr>
          <w:rFonts w:ascii="Arial Narrow" w:hAnsi="Arial Narrow" w:cs="Arial Narrow"/>
          <w:sz w:val="20"/>
          <w:szCs w:val="20"/>
        </w:rPr>
        <w:t xml:space="preserve"> izby przyjęć w</w:t>
      </w:r>
      <w:r w:rsidR="00AB3A65" w:rsidRPr="005350C6">
        <w:rPr>
          <w:rFonts w:ascii="Arial Narrow" w:hAnsi="Arial Narrow" w:cs="Arial Narrow"/>
          <w:sz w:val="20"/>
          <w:szCs w:val="20"/>
        </w:rPr>
        <w:t xml:space="preserve"> budynku Szpitala w Wołowie w ramach zadania: „Rewitalizacja budynku Powiatowego Centrum Medycznego w Wołowie” ul. Inwalidów Wojennych 26, 56-100 Wołów, dz. nr 53/5, AM22, obręb m. Wołów, jednostka ewidencyjna 022203_4 m. Wołów</w:t>
      </w:r>
      <w:r w:rsidR="003569A6" w:rsidRPr="005350C6">
        <w:rPr>
          <w:rFonts w:ascii="Arial Narrow" w:hAnsi="Arial Narrow" w:cs="Arial Narrow"/>
          <w:sz w:val="20"/>
          <w:szCs w:val="20"/>
        </w:rPr>
        <w:t xml:space="preserve">. </w:t>
      </w:r>
      <w:r w:rsidR="004F0C15" w:rsidRPr="005350C6">
        <w:rPr>
          <w:rFonts w:ascii="Arial Narrow" w:hAnsi="Arial Narrow" w:cs="Arial Narrow"/>
          <w:sz w:val="20"/>
          <w:szCs w:val="20"/>
        </w:rPr>
        <w:t xml:space="preserve">. </w:t>
      </w:r>
    </w:p>
    <w:p w:rsidR="004F0C15" w:rsidRPr="005350C6" w:rsidRDefault="00D25788" w:rsidP="00F63771">
      <w:pPr>
        <w:pStyle w:val="Standard"/>
        <w:ind w:right="113"/>
        <w:contextualSpacing/>
        <w:jc w:val="both"/>
        <w:rPr>
          <w:rFonts w:ascii="Arial Narrow" w:hAnsi="Arial Narrow" w:cs="Arial Narrow"/>
          <w:sz w:val="20"/>
          <w:szCs w:val="20"/>
        </w:rPr>
      </w:pPr>
      <w:r w:rsidRPr="005350C6">
        <w:rPr>
          <w:rFonts w:ascii="Arial Narrow" w:hAnsi="Arial Narrow" w:cs="Arial Narrow"/>
          <w:sz w:val="20"/>
          <w:szCs w:val="20"/>
        </w:rPr>
        <w:tab/>
        <w:t xml:space="preserve">W zakres </w:t>
      </w:r>
      <w:r w:rsidR="004F0C15" w:rsidRPr="005350C6">
        <w:rPr>
          <w:rFonts w:ascii="Arial Narrow" w:hAnsi="Arial Narrow" w:cs="Arial Narrow"/>
          <w:sz w:val="20"/>
          <w:szCs w:val="20"/>
        </w:rPr>
        <w:t xml:space="preserve">instalacji wewnętrznych </w:t>
      </w:r>
      <w:r w:rsidRPr="005350C6">
        <w:rPr>
          <w:rFonts w:ascii="Arial Narrow" w:hAnsi="Arial Narrow" w:cs="Arial Narrow"/>
          <w:sz w:val="20"/>
          <w:szCs w:val="20"/>
        </w:rPr>
        <w:t xml:space="preserve">w niniejszym opracowaniu </w:t>
      </w:r>
      <w:r w:rsidR="004F0C15" w:rsidRPr="005350C6">
        <w:rPr>
          <w:rFonts w:ascii="Arial Narrow" w:hAnsi="Arial Narrow" w:cs="Arial Narrow"/>
          <w:sz w:val="20"/>
          <w:szCs w:val="20"/>
        </w:rPr>
        <w:t>wchodzą</w:t>
      </w:r>
      <w:r w:rsidRPr="005350C6">
        <w:rPr>
          <w:rFonts w:ascii="Arial Narrow" w:hAnsi="Arial Narrow" w:cs="Arial Narrow"/>
          <w:sz w:val="20"/>
          <w:szCs w:val="20"/>
        </w:rPr>
        <w:t xml:space="preserve"> wyłącznie</w:t>
      </w:r>
      <w:r w:rsidR="004F0C15" w:rsidRPr="005350C6">
        <w:rPr>
          <w:rFonts w:ascii="Arial Narrow" w:hAnsi="Arial Narrow" w:cs="Arial Narrow"/>
          <w:sz w:val="20"/>
          <w:szCs w:val="20"/>
        </w:rPr>
        <w:t xml:space="preserve"> </w:t>
      </w:r>
      <w:r w:rsidRPr="005350C6">
        <w:rPr>
          <w:rFonts w:ascii="Arial Narrow" w:hAnsi="Arial Narrow" w:cs="Arial Narrow"/>
          <w:sz w:val="20"/>
          <w:szCs w:val="20"/>
        </w:rPr>
        <w:t>instalacje</w:t>
      </w:r>
      <w:r w:rsidR="007D70BE" w:rsidRPr="005350C6">
        <w:rPr>
          <w:rFonts w:ascii="Arial Narrow" w:hAnsi="Arial Narrow" w:cs="Arial Narrow"/>
          <w:sz w:val="20"/>
          <w:szCs w:val="20"/>
        </w:rPr>
        <w:t xml:space="preserve"> sanitarne</w:t>
      </w:r>
      <w:r w:rsidRPr="005350C6">
        <w:rPr>
          <w:rFonts w:ascii="Arial Narrow" w:hAnsi="Arial Narrow" w:cs="Arial Narrow"/>
          <w:sz w:val="20"/>
          <w:szCs w:val="20"/>
        </w:rPr>
        <w:t xml:space="preserve"> w pomieszczeniach</w:t>
      </w:r>
      <w:r w:rsidR="00D83D4A" w:rsidRPr="005350C6">
        <w:rPr>
          <w:rFonts w:ascii="Arial Narrow" w:hAnsi="Arial Narrow" w:cs="Arial Narrow"/>
          <w:sz w:val="20"/>
          <w:szCs w:val="20"/>
        </w:rPr>
        <w:t xml:space="preserve"> </w:t>
      </w:r>
      <w:r w:rsidR="00FC37B3" w:rsidRPr="005350C6">
        <w:rPr>
          <w:rFonts w:ascii="Arial Narrow" w:hAnsi="Arial Narrow" w:cs="Arial Narrow"/>
          <w:sz w:val="20"/>
          <w:szCs w:val="20"/>
        </w:rPr>
        <w:t xml:space="preserve">izby przyjęć w piwnicy budynku. </w:t>
      </w:r>
    </w:p>
    <w:p w:rsidR="004F0C15" w:rsidRPr="005350C6" w:rsidRDefault="004F0C15" w:rsidP="00F63771">
      <w:pPr>
        <w:contextualSpacing/>
        <w:jc w:val="both"/>
        <w:rPr>
          <w:rFonts w:ascii="Arial Narrow" w:hAnsi="Arial Narrow" w:cs="Arial Narrow"/>
          <w:sz w:val="20"/>
          <w:szCs w:val="20"/>
        </w:rPr>
      </w:pPr>
    </w:p>
    <w:p w:rsidR="0049203D" w:rsidRPr="005350C6" w:rsidRDefault="0049203D"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3. ZGODNOŚĆ ROBÓT Z DOKUMENTACJĄ PROJEKTOWĄ.</w:t>
      </w:r>
    </w:p>
    <w:p w:rsidR="0049203D" w:rsidRPr="005350C6" w:rsidRDefault="0049203D" w:rsidP="00F63771">
      <w:pPr>
        <w:pStyle w:val="Akapitzlist"/>
        <w:ind w:left="1065"/>
        <w:jc w:val="both"/>
        <w:rPr>
          <w:rFonts w:ascii="Arial Narrow" w:hAnsi="Arial Narrow" w:cs="Arial"/>
          <w:b/>
          <w:sz w:val="20"/>
          <w:szCs w:val="20"/>
        </w:rPr>
      </w:pPr>
    </w:p>
    <w:p w:rsidR="0049203D" w:rsidRPr="005350C6" w:rsidRDefault="0049203D" w:rsidP="00F63771">
      <w:pPr>
        <w:ind w:firstLine="709"/>
        <w:contextualSpacing/>
        <w:jc w:val="both"/>
        <w:rPr>
          <w:rFonts w:ascii="Arial Narrow" w:hAnsi="Arial Narrow" w:cs="Arial"/>
          <w:sz w:val="20"/>
          <w:szCs w:val="20"/>
        </w:rPr>
      </w:pPr>
      <w:r w:rsidRPr="005350C6">
        <w:rPr>
          <w:rFonts w:ascii="Arial Narrow" w:hAnsi="Arial Narrow" w:cs="Arial"/>
          <w:sz w:val="20"/>
          <w:szCs w:val="20"/>
        </w:rPr>
        <w:t>Dane, wymagania i ilości wyszczególnione choćby w jednym dokumencie stanowiącym część dokumentacji projektowej są obowiązujące dla Wykonawcy tak, jakby były w całej dokumentacji. Wszystkie roboty i materiały mają być zgodne z dokumentacją projektową, ustaleniami z Inwestorem, a także z innymi obowiązującymi przepisami.</w:t>
      </w:r>
    </w:p>
    <w:p w:rsidR="0049203D" w:rsidRPr="005350C6" w:rsidRDefault="0049203D" w:rsidP="00F63771">
      <w:pPr>
        <w:ind w:firstLine="709"/>
        <w:contextualSpacing/>
        <w:jc w:val="both"/>
        <w:rPr>
          <w:rFonts w:ascii="Arial Narrow" w:hAnsi="Arial Narrow" w:cs="Arial"/>
          <w:sz w:val="20"/>
          <w:szCs w:val="20"/>
        </w:rPr>
      </w:pPr>
      <w:r w:rsidRPr="005350C6">
        <w:rPr>
          <w:rFonts w:ascii="Arial Narrow" w:hAnsi="Arial Narrow" w:cs="Arial"/>
          <w:sz w:val="20"/>
          <w:szCs w:val="20"/>
        </w:rPr>
        <w:t>Wykonawca jest zobowiązany do uwzględnienia przy opracowywaniu oferty wszelkich informacji zawartych w dokumentacji i innych dokumentach przekazanych przez Zamawiającego, jak również z uwagi na charakter obiektu (budynek istniejący) zobowiązany jest do przeprowadzenia wizji lokalnej i zawarcia w ofercie wszystkich nie przewidzianych w dokumentacji, a mających zdaniem Wykonawcy wpływ na cenę elementów, koniecznych do poprawnego, zgodnego z wiedzą techniczną, funkcjonowania obiektu i pełnego zrealizowania zadania. W wypadku jakichkolwiek niejasności obowiązkiem oferenta jest kontakt z Zamawiającym w celu ich wyjaśnienia.</w:t>
      </w:r>
    </w:p>
    <w:p w:rsidR="0049203D" w:rsidRPr="005350C6" w:rsidRDefault="0049203D" w:rsidP="00F63771">
      <w:pPr>
        <w:ind w:firstLine="709"/>
        <w:contextualSpacing/>
        <w:jc w:val="both"/>
        <w:rPr>
          <w:rFonts w:ascii="Arial Narrow" w:hAnsi="Arial Narrow" w:cs="Arial"/>
          <w:sz w:val="20"/>
          <w:szCs w:val="20"/>
        </w:rPr>
      </w:pPr>
      <w:r w:rsidRPr="005350C6">
        <w:rPr>
          <w:rFonts w:ascii="Arial Narrow" w:hAnsi="Arial Narrow" w:cs="Arial"/>
          <w:sz w:val="20"/>
          <w:szCs w:val="20"/>
        </w:rPr>
        <w:t>Należy uwzględniać instrukcje producenta materiałów oraz przepisy związane i obowiązujące, w tym również te, które uległy zmianie lub aktualizacji. W przypadku istnienia norm, atestów, certyfikatów, instrukcji ITB, aprobat technicznych, świadectw dopuszczenia nie wyszczególnionych w niniejszej dokumentacji, a obowiązkowych do stosowania Wykonawca ma obowiązek stosowania się do ich treści i postanowień.</w:t>
      </w:r>
    </w:p>
    <w:p w:rsidR="005757D4" w:rsidRPr="005350C6" w:rsidRDefault="005757D4" w:rsidP="00F63771">
      <w:pPr>
        <w:widowControl/>
        <w:suppressAutoHyphens w:val="0"/>
        <w:contextualSpacing/>
        <w:jc w:val="both"/>
        <w:rPr>
          <w:rFonts w:ascii="Arial Narrow" w:hAnsi="Arial Narrow" w:cs="Arial"/>
          <w:b/>
          <w:sz w:val="20"/>
          <w:szCs w:val="20"/>
        </w:rPr>
      </w:pPr>
    </w:p>
    <w:p w:rsidR="00D25788" w:rsidRPr="005350C6" w:rsidRDefault="00D25788" w:rsidP="00F63771">
      <w:pPr>
        <w:widowControl/>
        <w:suppressAutoHyphens w:val="0"/>
        <w:contextualSpacing/>
        <w:jc w:val="both"/>
        <w:rPr>
          <w:rFonts w:ascii="Arial Narrow" w:hAnsi="Arial Narrow" w:cs="Arial"/>
          <w:b/>
          <w:sz w:val="20"/>
          <w:szCs w:val="20"/>
        </w:rPr>
      </w:pPr>
    </w:p>
    <w:p w:rsidR="0049203D" w:rsidRPr="005350C6" w:rsidRDefault="0049203D"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4. WARIANTY.</w:t>
      </w:r>
    </w:p>
    <w:p w:rsidR="004F32AF" w:rsidRPr="005350C6" w:rsidRDefault="0049203D" w:rsidP="00F63771">
      <w:pPr>
        <w:pStyle w:val="Nagwek3"/>
        <w:ind w:firstLine="708"/>
        <w:contextualSpacing/>
        <w:jc w:val="both"/>
        <w:rPr>
          <w:rFonts w:ascii="Arial Narrow" w:eastAsia="SimSun" w:hAnsi="Arial Narrow" w:cs="Arial Narrow"/>
          <w:b w:val="0"/>
          <w:bCs w:val="0"/>
          <w:kern w:val="2"/>
          <w:sz w:val="20"/>
          <w:szCs w:val="20"/>
          <w:lang w:eastAsia="zh-CN" w:bidi="hi-IN"/>
        </w:rPr>
      </w:pPr>
      <w:r w:rsidRPr="005350C6">
        <w:rPr>
          <w:rFonts w:ascii="Arial Narrow" w:eastAsia="SimSun" w:hAnsi="Arial Narrow" w:cs="Arial Narrow"/>
          <w:b w:val="0"/>
          <w:bCs w:val="0"/>
          <w:kern w:val="2"/>
          <w:sz w:val="20"/>
          <w:szCs w:val="20"/>
          <w:lang w:eastAsia="zh-CN" w:bidi="hi-IN"/>
        </w:rPr>
        <w:t xml:space="preserve">Rysunki i dobory urządzeń wykonano m.in. w oparciu o katalogi firm. Wykonawca może zastosować materiały inne o nie gorszych parametrach, pod warunkiem uzyskania akceptacji Inwestora, Inspektora Nadzoru oraz Projektanta. Użyte w dokumentacji projektowej i specyfikacjach technicznych nazwy firm, wyrobów budowlanych czy technologii należy traktować w myśl art. 29 ust. 3 ustawy "Prawo zamówień publicznych" jako informację nt. oczekiwanego standardu poziomu jakości, a nie ściśle jako wyrób konieczny do użycia. Możliwe jest zastosowanie innych równoważnych wyrobów budowlanych i technologii, których zastosowanie zagwarantuje spełnienie warunków podstawowych (art 5 ust Prawo Budowlane, ustawa o wyrobach budowlanych) oraz pozwoli na zachowanie standardu i poziomu jakości równoważnego, lub nie gorszego od określonego w projekcie i specyfikacjach. Wykonawca ma prawo wnioskować o zastosowanie rozwiązań własnych, pod warunkiem, że nie zostanie obniżony określony w projekcie standard. Wprowadzone rozwiązania techniczne i materiałowe nie mogą pociągać za sobą zwiększenia kosztów inwestycji ani zmieniać zasadniczych rozwiązań projektowych i muszą </w:t>
      </w:r>
      <w:r w:rsidRPr="005350C6">
        <w:rPr>
          <w:rFonts w:ascii="Arial Narrow" w:eastAsia="SimSun" w:hAnsi="Arial Narrow" w:cs="Arial Narrow"/>
          <w:b w:val="0"/>
          <w:bCs w:val="0"/>
          <w:kern w:val="2"/>
          <w:sz w:val="20"/>
          <w:szCs w:val="20"/>
          <w:lang w:eastAsia="zh-CN" w:bidi="hi-IN"/>
        </w:rPr>
        <w:lastRenderedPageBreak/>
        <w:t>uzyskać akceptację Inwestora. Jeżeli zastosowane zostanie inne niż przewidziane w projekcie rozwiązanie techniczne wiążące się z koniecznością wprowadzenia zmian w dokumentacji, strona wnioskująca ponosi pełną odpowiedzialność formalną i finansową za dokonanie tych zmian w projekcie, w tym za koordynację międzybranżową oraz uzyskanie niezbędnych uzgodnień i pozwoleń.</w:t>
      </w:r>
    </w:p>
    <w:p w:rsidR="0049203D" w:rsidRPr="005350C6" w:rsidRDefault="0049203D"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u w:val="single"/>
        </w:rPr>
        <w:t>Zabezpieczenie interesów osób trzecich</w:t>
      </w:r>
      <w:r w:rsidRPr="005350C6">
        <w:rPr>
          <w:rFonts w:ascii="Arial Narrow" w:hAnsi="Arial Narrow" w:cs="Arial Narrow"/>
          <w:sz w:val="20"/>
          <w:szCs w:val="20"/>
        </w:rPr>
        <w:t>.</w:t>
      </w:r>
    </w:p>
    <w:p w:rsidR="0049203D" w:rsidRPr="005350C6" w:rsidRDefault="0049203D" w:rsidP="00F63771">
      <w:pPr>
        <w:ind w:firstLine="709"/>
        <w:contextualSpacing/>
        <w:jc w:val="both"/>
        <w:rPr>
          <w:rFonts w:ascii="Arial Narrow" w:hAnsi="Arial Narrow" w:cs="Arial Narrow"/>
          <w:sz w:val="20"/>
          <w:szCs w:val="20"/>
        </w:rPr>
      </w:pPr>
    </w:p>
    <w:p w:rsidR="0049203D" w:rsidRPr="005350C6" w:rsidRDefault="0049203D"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Wykonawca jest odpowiedzialny za przestrzeganie obowiązujących przepisów oraz powinien zapewnić ochronę własności publicznej i prywatnej.</w:t>
      </w:r>
    </w:p>
    <w:p w:rsidR="0049203D" w:rsidRPr="005350C6" w:rsidRDefault="0049203D" w:rsidP="00F63771">
      <w:pPr>
        <w:ind w:firstLine="709"/>
        <w:contextualSpacing/>
        <w:jc w:val="both"/>
        <w:rPr>
          <w:rFonts w:ascii="Arial Narrow" w:hAnsi="Arial Narrow" w:cs="Arial Narrow"/>
          <w:sz w:val="20"/>
          <w:szCs w:val="20"/>
        </w:rPr>
      </w:pPr>
    </w:p>
    <w:p w:rsidR="0049203D" w:rsidRPr="005350C6" w:rsidRDefault="0049203D"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5. PROWADZENIE ROBÓT BUDOWLANYCH.</w:t>
      </w:r>
    </w:p>
    <w:p w:rsidR="0049203D" w:rsidRPr="005350C6" w:rsidRDefault="0049203D" w:rsidP="00F63771">
      <w:pPr>
        <w:ind w:firstLine="709"/>
        <w:contextualSpacing/>
        <w:rPr>
          <w:rFonts w:ascii="Arial Narrow" w:hAnsi="Arial Narrow" w:cs="Arial"/>
          <w:sz w:val="20"/>
          <w:szCs w:val="20"/>
        </w:rPr>
      </w:pPr>
    </w:p>
    <w:p w:rsidR="0049203D" w:rsidRPr="005350C6" w:rsidRDefault="0049203D" w:rsidP="00F63771">
      <w:pPr>
        <w:ind w:firstLine="709"/>
        <w:contextualSpacing/>
        <w:jc w:val="both"/>
        <w:rPr>
          <w:rFonts w:ascii="Arial Narrow" w:hAnsi="Arial Narrow" w:cs="Arial"/>
          <w:sz w:val="20"/>
          <w:szCs w:val="20"/>
        </w:rPr>
      </w:pPr>
      <w:r w:rsidRPr="005350C6">
        <w:rPr>
          <w:rFonts w:ascii="Arial Narrow" w:hAnsi="Arial Narrow" w:cs="Arial"/>
          <w:sz w:val="20"/>
          <w:szCs w:val="20"/>
        </w:rPr>
        <w:t>Przed przystąpieniem do robót, Wykonawca zapozna się z dokumentacją, oceni jej czytelność, spójność (dokumentacja rozumiana jako łączną całość: opis, rysunki opracowania branżowe powiązane z robotami), jej wzajemne skoordynowanie, a o wszelkich zauważonych uwagach powiadomi Nadzór autorski.</w:t>
      </w:r>
    </w:p>
    <w:p w:rsidR="0049203D" w:rsidRPr="005350C6" w:rsidRDefault="0049203D" w:rsidP="00F63771">
      <w:pPr>
        <w:widowControl/>
        <w:suppressAutoHyphens w:val="0"/>
        <w:contextualSpacing/>
        <w:jc w:val="both"/>
        <w:rPr>
          <w:rFonts w:ascii="Arial Narrow" w:hAnsi="Arial Narrow" w:cs="Arial"/>
          <w:sz w:val="20"/>
          <w:szCs w:val="20"/>
        </w:rPr>
      </w:pPr>
      <w:r w:rsidRPr="005350C6">
        <w:rPr>
          <w:rFonts w:ascii="Arial Narrow" w:hAnsi="Arial Narrow" w:cs="Arial"/>
          <w:sz w:val="20"/>
          <w:szCs w:val="20"/>
        </w:rPr>
        <w:t>Nie wolno rozpoczynać żadnych prac przed zapoznaniem się z całością dokumentacji (opis, rysunki, opracowania branżowe powiązane z robotami). Zgłoszenie rozbieżności w trakcie lub po wykonaniu elementu nie będzie uznawane jako wpływające na koszt i termin realizacji.</w:t>
      </w:r>
    </w:p>
    <w:p w:rsidR="0049203D" w:rsidRPr="005350C6" w:rsidRDefault="0049203D" w:rsidP="00F63771">
      <w:pPr>
        <w:ind w:firstLine="709"/>
        <w:contextualSpacing/>
        <w:jc w:val="both"/>
        <w:rPr>
          <w:rFonts w:ascii="Arial Narrow" w:hAnsi="Arial Narrow" w:cs="Arial"/>
          <w:sz w:val="20"/>
          <w:szCs w:val="20"/>
        </w:rPr>
      </w:pPr>
      <w:r w:rsidRPr="005350C6">
        <w:rPr>
          <w:rFonts w:ascii="Arial Narrow" w:hAnsi="Arial Narrow" w:cs="Arial"/>
          <w:sz w:val="20"/>
          <w:szCs w:val="20"/>
        </w:rPr>
        <w:t>Wykonawca nie może realizować zauważonych błędów w Dokumentacji Projektowej, a o ich wykryciu powinien natychmiast powiadomić Pracownię Projektową.</w:t>
      </w:r>
    </w:p>
    <w:p w:rsidR="0049203D" w:rsidRPr="005350C6" w:rsidRDefault="0049203D" w:rsidP="00F63771">
      <w:pPr>
        <w:ind w:firstLine="709"/>
        <w:contextualSpacing/>
        <w:jc w:val="both"/>
        <w:rPr>
          <w:rFonts w:ascii="Arial Narrow" w:hAnsi="Arial Narrow" w:cs="Arial"/>
          <w:sz w:val="20"/>
          <w:szCs w:val="20"/>
        </w:rPr>
      </w:pPr>
      <w:r w:rsidRPr="005350C6">
        <w:rPr>
          <w:rFonts w:ascii="Arial Narrow" w:hAnsi="Arial Narrow" w:cs="Arial"/>
          <w:sz w:val="20"/>
          <w:szCs w:val="20"/>
        </w:rPr>
        <w:t>Wszelkie roboty prowadzone będą zgodnie z polskimi przepisami i normami. W miejscach, w których projekt określa wymagania ostrzejsze od wymagań normowych, obowiązują wymagania stawiane w projekcie, co musi zostać uwzględnione w ofercie.</w:t>
      </w:r>
    </w:p>
    <w:p w:rsidR="0049203D" w:rsidRPr="005350C6" w:rsidRDefault="0049203D" w:rsidP="00F63771">
      <w:pPr>
        <w:ind w:firstLine="709"/>
        <w:contextualSpacing/>
        <w:jc w:val="both"/>
        <w:rPr>
          <w:rFonts w:ascii="Arial Narrow" w:hAnsi="Arial Narrow" w:cs="Arial"/>
          <w:sz w:val="20"/>
          <w:szCs w:val="20"/>
        </w:rPr>
      </w:pPr>
      <w:r w:rsidRPr="005350C6">
        <w:rPr>
          <w:rFonts w:ascii="Arial Narrow" w:hAnsi="Arial Narrow" w:cs="Arial"/>
          <w:sz w:val="20"/>
          <w:szCs w:val="20"/>
        </w:rPr>
        <w:t>Wszelkie roboty będą prowadzone zgodnie z instrukcjami producentów materiałów i wyrobów.</w:t>
      </w:r>
    </w:p>
    <w:p w:rsidR="005757D4" w:rsidRPr="005350C6" w:rsidRDefault="005757D4" w:rsidP="00F63771">
      <w:pPr>
        <w:widowControl/>
        <w:suppressAutoHyphens w:val="0"/>
        <w:contextualSpacing/>
        <w:jc w:val="both"/>
        <w:rPr>
          <w:rFonts w:ascii="Arial Narrow" w:hAnsi="Arial Narrow" w:cs="Arial"/>
          <w:b/>
          <w:sz w:val="20"/>
          <w:szCs w:val="20"/>
        </w:rPr>
      </w:pPr>
    </w:p>
    <w:p w:rsidR="0049203D" w:rsidRPr="005350C6" w:rsidRDefault="0049203D"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6. OPIS TECHNICZNY.</w:t>
      </w:r>
    </w:p>
    <w:p w:rsidR="00392A0C" w:rsidRPr="005350C6" w:rsidRDefault="00392A0C" w:rsidP="00F63771">
      <w:pPr>
        <w:contextualSpacing/>
        <w:rPr>
          <w:rFonts w:ascii="Arial Narrow" w:hAnsi="Arial Narrow"/>
          <w:sz w:val="20"/>
          <w:szCs w:val="20"/>
        </w:rPr>
      </w:pPr>
    </w:p>
    <w:tbl>
      <w:tblPr>
        <w:tblStyle w:val="Tabela-Siatka"/>
        <w:tblW w:w="0" w:type="auto"/>
        <w:tblLook w:val="04A0" w:firstRow="1" w:lastRow="0" w:firstColumn="1" w:lastColumn="0" w:noHBand="0" w:noVBand="1"/>
      </w:tblPr>
      <w:tblGrid>
        <w:gridCol w:w="9212"/>
      </w:tblGrid>
      <w:tr w:rsidR="0049203D" w:rsidRPr="005350C6" w:rsidTr="0049203D">
        <w:tc>
          <w:tcPr>
            <w:tcW w:w="9212" w:type="dxa"/>
          </w:tcPr>
          <w:p w:rsidR="0049203D" w:rsidRPr="005350C6" w:rsidRDefault="0049203D" w:rsidP="00F63771">
            <w:pPr>
              <w:contextualSpacing/>
              <w:jc w:val="center"/>
              <w:rPr>
                <w:rFonts w:ascii="Arial Narrow" w:hAnsi="Arial Narrow"/>
                <w:sz w:val="20"/>
                <w:szCs w:val="20"/>
              </w:rPr>
            </w:pPr>
            <w:r w:rsidRPr="005350C6">
              <w:rPr>
                <w:rFonts w:ascii="Arial Narrow" w:hAnsi="Arial Narrow" w:cs="Arial Narrow"/>
                <w:bCs/>
                <w:sz w:val="20"/>
                <w:szCs w:val="20"/>
                <w:lang w:eastAsia="hi-IN"/>
              </w:rPr>
              <w:t xml:space="preserve">PROJEKT </w:t>
            </w:r>
            <w:r w:rsidR="004F32AF" w:rsidRPr="005350C6">
              <w:rPr>
                <w:rFonts w:ascii="Arial Narrow" w:hAnsi="Arial Narrow" w:cs="Arial Narrow"/>
                <w:bCs/>
                <w:sz w:val="20"/>
                <w:szCs w:val="20"/>
                <w:lang w:eastAsia="hi-IN"/>
              </w:rPr>
              <w:t xml:space="preserve">ZAGOSPODAROWANIA TERENU </w:t>
            </w:r>
            <w:r w:rsidRPr="005350C6">
              <w:rPr>
                <w:rFonts w:ascii="Arial Narrow" w:hAnsi="Arial Narrow" w:cs="Arial Narrow"/>
                <w:bCs/>
                <w:sz w:val="20"/>
                <w:szCs w:val="20"/>
                <w:lang w:eastAsia="hi-IN"/>
              </w:rPr>
              <w:t xml:space="preserve"> – BRANŻA SANITARNA</w:t>
            </w:r>
          </w:p>
        </w:tc>
      </w:tr>
    </w:tbl>
    <w:p w:rsidR="004F32AF" w:rsidRPr="005350C6" w:rsidRDefault="004F32AF" w:rsidP="00F63771">
      <w:pPr>
        <w:widowControl/>
        <w:suppressAutoHyphens w:val="0"/>
        <w:contextualSpacing/>
        <w:jc w:val="both"/>
        <w:rPr>
          <w:rFonts w:ascii="Arial Narrow" w:hAnsi="Arial Narrow" w:cs="Arial"/>
          <w:b/>
          <w:sz w:val="20"/>
          <w:szCs w:val="20"/>
        </w:rPr>
      </w:pPr>
    </w:p>
    <w:p w:rsidR="004F32AF" w:rsidRPr="005350C6" w:rsidRDefault="004F32AF"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 xml:space="preserve">6.1. Zewnętrzna instalacja kanalizacji sanitarnej. </w:t>
      </w:r>
    </w:p>
    <w:p w:rsidR="004F32AF" w:rsidRPr="005350C6" w:rsidRDefault="004F32AF" w:rsidP="00F63771">
      <w:pPr>
        <w:widowControl/>
        <w:suppressAutoHyphens w:val="0"/>
        <w:contextualSpacing/>
        <w:jc w:val="both"/>
        <w:rPr>
          <w:rFonts w:ascii="Arial Narrow" w:hAnsi="Arial Narrow" w:cs="Arial"/>
          <w:b/>
          <w:sz w:val="20"/>
          <w:szCs w:val="20"/>
        </w:rPr>
      </w:pPr>
    </w:p>
    <w:p w:rsidR="004F32AF" w:rsidRPr="005350C6" w:rsidRDefault="004F32AF" w:rsidP="00F63771">
      <w:pPr>
        <w:pStyle w:val="Akapitzlist1"/>
        <w:ind w:left="540" w:firstLine="175"/>
        <w:contextualSpacing/>
        <w:jc w:val="both"/>
        <w:rPr>
          <w:rFonts w:ascii="Arial Narrow" w:hAnsi="Arial Narrow" w:cs="Arial Narrow"/>
          <w:color w:val="000000"/>
          <w:sz w:val="20"/>
          <w:szCs w:val="20"/>
          <w:u w:val="single"/>
        </w:rPr>
      </w:pPr>
      <w:r w:rsidRPr="005350C6">
        <w:rPr>
          <w:rFonts w:ascii="Arial Narrow" w:hAnsi="Arial Narrow" w:cs="Arial Narrow"/>
          <w:color w:val="000000"/>
          <w:sz w:val="20"/>
          <w:szCs w:val="20"/>
          <w:u w:val="single"/>
        </w:rPr>
        <w:t>Ogólna charakterystyka</w:t>
      </w:r>
    </w:p>
    <w:p w:rsidR="004F32AF" w:rsidRDefault="009B464D"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ab/>
      </w:r>
    </w:p>
    <w:p w:rsidR="009B464D" w:rsidRPr="005350C6" w:rsidRDefault="007871C5" w:rsidP="00F63771">
      <w:pPr>
        <w:ind w:firstLine="709"/>
        <w:contextualSpacing/>
        <w:jc w:val="both"/>
        <w:rPr>
          <w:rFonts w:ascii="Arial Narrow" w:hAnsi="Arial Narrow" w:cs="Arial"/>
          <w:sz w:val="20"/>
          <w:szCs w:val="20"/>
        </w:rPr>
      </w:pPr>
      <w:r>
        <w:rPr>
          <w:rFonts w:ascii="Arial Narrow" w:hAnsi="Arial Narrow" w:cs="Arial"/>
          <w:sz w:val="20"/>
          <w:szCs w:val="20"/>
        </w:rPr>
        <w:t xml:space="preserve">Z budynku obecnie </w:t>
      </w:r>
      <w:r w:rsidR="00414076">
        <w:rPr>
          <w:rFonts w:ascii="Arial Narrow" w:hAnsi="Arial Narrow" w:cs="Arial"/>
          <w:sz w:val="20"/>
          <w:szCs w:val="20"/>
        </w:rPr>
        <w:t xml:space="preserve">wyprowadzone są trzy </w:t>
      </w:r>
      <w:r>
        <w:rPr>
          <w:rFonts w:ascii="Arial Narrow" w:hAnsi="Arial Narrow" w:cs="Arial"/>
          <w:sz w:val="20"/>
          <w:szCs w:val="20"/>
        </w:rPr>
        <w:t xml:space="preserve">wyjścia instalacji kanalizacji sanitarnej. Opracowaniem objęto dwa wyjścia </w:t>
      </w:r>
      <w:r w:rsidR="00414076">
        <w:rPr>
          <w:rFonts w:ascii="Arial Narrow" w:hAnsi="Arial Narrow" w:cs="Arial"/>
          <w:sz w:val="20"/>
          <w:szCs w:val="20"/>
        </w:rPr>
        <w:t>instalacji</w:t>
      </w:r>
      <w:r>
        <w:rPr>
          <w:rFonts w:ascii="Arial Narrow" w:hAnsi="Arial Narrow" w:cs="Arial"/>
          <w:sz w:val="20"/>
          <w:szCs w:val="20"/>
        </w:rPr>
        <w:t xml:space="preserve"> ka</w:t>
      </w:r>
      <w:r w:rsidR="003C31B8">
        <w:rPr>
          <w:rFonts w:ascii="Arial Narrow" w:hAnsi="Arial Narrow" w:cs="Arial"/>
          <w:sz w:val="20"/>
          <w:szCs w:val="20"/>
        </w:rPr>
        <w:t xml:space="preserve">nalizacji sanitarnej z budynku. Zostaną one przebudowane i włączone do nowoprojektowanej zewnętrznej instalacji kanalizacji sanitarnej. Zewnętrzną instalacją ścieki odprowadzone będą do przepompowni ścieków sanitarnych z której trafiać będą do studni rozprężnej SK3 a następnie do istniejącej studni kanalizacji sanitarnej i rzędnych 108,35/106,36. </w:t>
      </w:r>
      <w:r w:rsidR="00EB4D8B" w:rsidRPr="005350C6">
        <w:rPr>
          <w:rFonts w:ascii="Arial Narrow" w:hAnsi="Arial Narrow" w:cs="Arial"/>
          <w:sz w:val="20"/>
          <w:szCs w:val="20"/>
        </w:rPr>
        <w:t xml:space="preserve">Trasowanie instalacji wg części graficznej opracowania. </w:t>
      </w:r>
    </w:p>
    <w:p w:rsidR="004F32AF" w:rsidRPr="005350C6" w:rsidRDefault="004F32AF" w:rsidP="00F63771">
      <w:pPr>
        <w:widowControl/>
        <w:suppressAutoHyphens w:val="0"/>
        <w:contextualSpacing/>
        <w:jc w:val="both"/>
        <w:rPr>
          <w:rFonts w:ascii="Arial Narrow" w:hAnsi="Arial Narrow" w:cs="Arial"/>
          <w:b/>
          <w:sz w:val="20"/>
          <w:szCs w:val="20"/>
        </w:rPr>
      </w:pPr>
    </w:p>
    <w:p w:rsidR="00674490" w:rsidRPr="005350C6" w:rsidRDefault="00674490" w:rsidP="00F63771">
      <w:pPr>
        <w:pStyle w:val="Akapitzlist1"/>
        <w:ind w:left="540" w:firstLine="175"/>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u w:val="single"/>
        </w:rPr>
        <w:t>Materiał i armatura</w:t>
      </w:r>
    </w:p>
    <w:p w:rsidR="00674490" w:rsidRPr="005350C6" w:rsidRDefault="00674490" w:rsidP="00F63771">
      <w:pPr>
        <w:ind w:firstLine="709"/>
        <w:contextualSpacing/>
        <w:jc w:val="both"/>
        <w:rPr>
          <w:rFonts w:ascii="Arial Narrow" w:hAnsi="Arial Narrow" w:cs="Arial Narrow"/>
          <w:color w:val="000000"/>
          <w:sz w:val="20"/>
          <w:szCs w:val="20"/>
        </w:rPr>
      </w:pPr>
    </w:p>
    <w:p w:rsidR="00674490" w:rsidRPr="005350C6" w:rsidRDefault="00674490"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xml:space="preserve">Zewnętrzną instalację kanalizacji sanitarnej </w:t>
      </w:r>
      <w:r w:rsidR="00BD15FE" w:rsidRPr="005350C6">
        <w:rPr>
          <w:rFonts w:ascii="Arial Narrow" w:hAnsi="Arial Narrow" w:cs="Arial Narrow"/>
          <w:color w:val="000000"/>
          <w:sz w:val="20"/>
          <w:szCs w:val="20"/>
        </w:rPr>
        <w:t xml:space="preserve">grawitacyjnej </w:t>
      </w:r>
      <w:r w:rsidRPr="005350C6">
        <w:rPr>
          <w:rFonts w:ascii="Arial Narrow" w:hAnsi="Arial Narrow" w:cs="Arial Narrow"/>
          <w:color w:val="000000"/>
          <w:sz w:val="20"/>
          <w:szCs w:val="20"/>
        </w:rPr>
        <w:t xml:space="preserve">zaprojektowano z rur PVC-U 160 SN8. </w:t>
      </w:r>
      <w:r w:rsidR="00BD15FE" w:rsidRPr="005350C6">
        <w:rPr>
          <w:rFonts w:ascii="Arial Narrow" w:hAnsi="Arial Narrow" w:cs="Arial Narrow"/>
          <w:color w:val="000000"/>
          <w:sz w:val="20"/>
          <w:szCs w:val="20"/>
        </w:rPr>
        <w:t xml:space="preserve">Wszystkie studnie </w:t>
      </w:r>
      <w:r w:rsidRPr="005350C6">
        <w:rPr>
          <w:rFonts w:ascii="Arial Narrow" w:hAnsi="Arial Narrow" w:cs="Arial Narrow"/>
          <w:color w:val="000000"/>
          <w:sz w:val="20"/>
          <w:szCs w:val="20"/>
        </w:rPr>
        <w:t xml:space="preserve">i włazy wykonać jako dostosowane do ruchu kołowego w klasie D400. Zaprojektowano studzienki betonowe </w:t>
      </w:r>
      <w:r w:rsidR="005350C6" w:rsidRPr="005350C6">
        <w:rPr>
          <w:rFonts w:ascii="Arial Narrow" w:hAnsi="Arial Narrow" w:cs="Arial Narrow"/>
          <w:color w:val="000000"/>
          <w:sz w:val="20"/>
          <w:szCs w:val="20"/>
        </w:rPr>
        <w:t xml:space="preserve">Φ1000mm </w:t>
      </w:r>
      <w:r w:rsidRPr="005350C6">
        <w:rPr>
          <w:rFonts w:ascii="Arial Narrow" w:hAnsi="Arial Narrow" w:cs="Arial Narrow"/>
          <w:color w:val="000000"/>
          <w:sz w:val="20"/>
          <w:szCs w:val="20"/>
        </w:rPr>
        <w:t>posadowione na gruncie rodzimym i na podsypce piaskowej.</w:t>
      </w:r>
      <w:r w:rsidR="005350C6" w:rsidRPr="005350C6">
        <w:rPr>
          <w:rFonts w:ascii="Arial Narrow" w:hAnsi="Arial Narrow" w:cs="Arial Narrow"/>
          <w:color w:val="000000"/>
          <w:sz w:val="20"/>
          <w:szCs w:val="20"/>
        </w:rPr>
        <w:t xml:space="preserve"> Odcinek ciśnieniowy wykonać z rur PE100 </w:t>
      </w:r>
      <w:r w:rsidR="007871C5">
        <w:rPr>
          <w:rFonts w:ascii="Arial Narrow" w:hAnsi="Arial Narrow" w:cs="Arial Narrow"/>
          <w:color w:val="000000"/>
          <w:sz w:val="20"/>
          <w:szCs w:val="20"/>
        </w:rPr>
        <w:t>SDR17 75x4,5.</w:t>
      </w:r>
    </w:p>
    <w:p w:rsidR="004F32AF" w:rsidRPr="005350C6" w:rsidRDefault="004F32AF" w:rsidP="00F63771">
      <w:pPr>
        <w:widowControl/>
        <w:suppressAutoHyphens w:val="0"/>
        <w:contextualSpacing/>
        <w:jc w:val="both"/>
        <w:rPr>
          <w:rFonts w:ascii="Arial Narrow" w:hAnsi="Arial Narrow" w:cs="Arial"/>
          <w:b/>
          <w:sz w:val="20"/>
          <w:szCs w:val="20"/>
        </w:rPr>
      </w:pPr>
    </w:p>
    <w:p w:rsidR="00BD15FE" w:rsidRPr="005350C6" w:rsidRDefault="00BD15FE" w:rsidP="00F63771">
      <w:pPr>
        <w:ind w:firstLine="713"/>
        <w:contextualSpacing/>
        <w:jc w:val="both"/>
        <w:rPr>
          <w:rFonts w:ascii="Arial Narrow" w:hAnsi="Arial Narrow" w:cs="Arial Narrow"/>
          <w:color w:val="000000"/>
          <w:sz w:val="20"/>
          <w:szCs w:val="20"/>
          <w:u w:val="single"/>
        </w:rPr>
      </w:pPr>
      <w:r w:rsidRPr="005350C6">
        <w:rPr>
          <w:rFonts w:ascii="Arial Narrow" w:hAnsi="Arial Narrow" w:cs="Arial Narrow"/>
          <w:color w:val="000000"/>
          <w:sz w:val="20"/>
          <w:szCs w:val="20"/>
          <w:u w:val="single"/>
        </w:rPr>
        <w:t>Roboty montażowe</w:t>
      </w:r>
    </w:p>
    <w:p w:rsidR="00D25788" w:rsidRPr="005350C6" w:rsidRDefault="00D25788" w:rsidP="00F63771">
      <w:pPr>
        <w:ind w:firstLine="713"/>
        <w:contextualSpacing/>
        <w:jc w:val="both"/>
        <w:rPr>
          <w:rFonts w:ascii="Arial Narrow" w:hAnsi="Arial Narrow" w:cs="Arial Narrow"/>
          <w:color w:val="000000"/>
          <w:sz w:val="20"/>
          <w:szCs w:val="20"/>
          <w:u w:val="single"/>
        </w:rPr>
      </w:pPr>
    </w:p>
    <w:p w:rsidR="00BD15FE" w:rsidRPr="005350C6" w:rsidRDefault="00BD15FE"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xml:space="preserve">Rury PVC-U SN8 należy układać na podsypce piaskowej, łącząc za pomocą kształtek dwukielichowych z uszczelkami i sprawdzając czy ściśle przylegają one do wgłębienia kielicha. Po wykonaniu złącza konieczna jest kontrola wcisku w celu zapewnienia swobodnej pracy kanałów podczas eksploatacji. Sposób montażu przewodów powinien zapewnić utrzymanie kierunków i spadków. </w:t>
      </w:r>
    </w:p>
    <w:p w:rsidR="00BD15FE" w:rsidRPr="005350C6" w:rsidRDefault="00BD15FE"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Opuszczenie i układanie przewodu na dnie wykopu może odbywać się dopiero po przygotowaniu podłoża.</w:t>
      </w:r>
    </w:p>
    <w:p w:rsidR="00BD15FE" w:rsidRPr="005350C6" w:rsidRDefault="00BD15FE" w:rsidP="00F63771">
      <w:pPr>
        <w:ind w:firstLine="709"/>
        <w:contextualSpacing/>
        <w:jc w:val="both"/>
        <w:rPr>
          <w:rFonts w:ascii="Arial Narrow" w:hAnsi="Arial Narrow" w:cs="Arial Narrow"/>
          <w:color w:val="FF6666"/>
          <w:sz w:val="20"/>
          <w:szCs w:val="20"/>
        </w:rPr>
      </w:pPr>
      <w:r w:rsidRPr="005350C6">
        <w:rPr>
          <w:rFonts w:ascii="Arial Narrow" w:hAnsi="Arial Narrow" w:cs="Arial Narrow"/>
          <w:color w:val="000000"/>
          <w:sz w:val="20"/>
          <w:szCs w:val="20"/>
        </w:rPr>
        <w:t>Przed opuszczeniem rur do wykopu należy sprawdzić ich stan techniczny. Po zakończeniu montażu zasypać rurę piaskiem do połowy średnicy (z wyjątkiem złączy) i zagęścić piasek.</w:t>
      </w:r>
    </w:p>
    <w:p w:rsidR="00912FC1" w:rsidRPr="005350C6" w:rsidRDefault="00912FC1"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Zabudowa rury i armatura muszą mieć oznaczenia identyfikacyjne. Przy układaniu przewodów należy zwracać uwagę na montaż umożliwiający łatwe odczytanie oznaczeń identyfikacyjnych (linia napisu powinna znaleźć się na górnej zewnętrznej części układanej rury).</w:t>
      </w:r>
    </w:p>
    <w:p w:rsidR="005350C6" w:rsidRPr="005350C6" w:rsidRDefault="005350C6" w:rsidP="00F63771">
      <w:pPr>
        <w:ind w:firstLine="709"/>
        <w:contextualSpacing/>
        <w:jc w:val="both"/>
        <w:rPr>
          <w:rFonts w:ascii="Arial Narrow" w:hAnsi="Arial Narrow" w:cs="Arial Narrow"/>
          <w:color w:val="000000"/>
          <w:sz w:val="20"/>
          <w:szCs w:val="20"/>
        </w:rPr>
      </w:pPr>
    </w:p>
    <w:p w:rsidR="005350C6" w:rsidRPr="005350C6" w:rsidRDefault="005350C6"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 xml:space="preserve">Połączenia rur PE wykonać przy pomocy złączek elektrooporowych. Montaż instalacji wskazany jest z jednego odcinka rur, ewentualnie łączonego przy pomocy elektrozłączek i złączek zaciskowych mosiężnych. Przy zmianie kierunku </w:t>
      </w:r>
      <w:r w:rsidRPr="005350C6">
        <w:rPr>
          <w:rFonts w:ascii="Arial Narrow" w:hAnsi="Arial Narrow" w:cs="Arial Narrow"/>
          <w:sz w:val="20"/>
          <w:szCs w:val="20"/>
        </w:rPr>
        <w:lastRenderedPageBreak/>
        <w:t>trasy należy zastosować przede wszystkim łuki gięte wykorzystując względnie gotowe kształtki. Przy układaniu przewodów należy zwracać uwagę na montaż umożliwiający łatwe odczytanie oznaczeń identyfikacyjnych (linia napisu powinna znaleźć się na górnej zewnętrznej części układanej rury).</w:t>
      </w:r>
    </w:p>
    <w:p w:rsidR="005350C6" w:rsidRPr="005350C6" w:rsidRDefault="005350C6" w:rsidP="00F63771">
      <w:pPr>
        <w:ind w:firstLine="709"/>
        <w:contextualSpacing/>
        <w:jc w:val="both"/>
        <w:rPr>
          <w:rFonts w:ascii="Arial Narrow" w:hAnsi="Arial Narrow" w:cs="Arial Narrow"/>
          <w:color w:val="000000"/>
          <w:sz w:val="20"/>
          <w:szCs w:val="20"/>
        </w:rPr>
      </w:pPr>
    </w:p>
    <w:p w:rsidR="00912FC1" w:rsidRPr="005350C6" w:rsidRDefault="00912FC1" w:rsidP="00F63771">
      <w:pPr>
        <w:ind w:firstLine="709"/>
        <w:contextualSpacing/>
        <w:jc w:val="both"/>
        <w:rPr>
          <w:rFonts w:ascii="Arial Narrow" w:hAnsi="Arial Narrow" w:cs="Arial Narrow"/>
          <w:color w:val="000000"/>
          <w:sz w:val="20"/>
          <w:szCs w:val="20"/>
          <w:u w:val="single"/>
        </w:rPr>
      </w:pPr>
      <w:r w:rsidRPr="005350C6">
        <w:rPr>
          <w:rFonts w:ascii="Arial Narrow" w:hAnsi="Arial Narrow" w:cs="Arial Narrow"/>
          <w:color w:val="000000"/>
          <w:sz w:val="20"/>
          <w:szCs w:val="20"/>
          <w:u w:val="single"/>
        </w:rPr>
        <w:t>Roboty ziemne</w:t>
      </w:r>
    </w:p>
    <w:p w:rsidR="00912FC1" w:rsidRPr="005350C6" w:rsidRDefault="00912FC1" w:rsidP="00F63771">
      <w:pPr>
        <w:ind w:firstLine="709"/>
        <w:contextualSpacing/>
        <w:jc w:val="both"/>
        <w:rPr>
          <w:rFonts w:ascii="Arial Narrow" w:hAnsi="Arial Narrow" w:cs="Arial Narrow"/>
          <w:color w:val="000000"/>
          <w:sz w:val="20"/>
          <w:szCs w:val="20"/>
          <w:u w:val="single"/>
        </w:rPr>
      </w:pPr>
    </w:p>
    <w:p w:rsidR="00912FC1" w:rsidRPr="005350C6" w:rsidRDefault="00912FC1" w:rsidP="00F63771">
      <w:pPr>
        <w:widowControl/>
        <w:suppressAutoHyphens w:val="0"/>
        <w:contextualSpacing/>
        <w:jc w:val="both"/>
        <w:rPr>
          <w:rFonts w:ascii="Arial Narrow" w:hAnsi="Arial Narrow" w:cs="Arial"/>
          <w:b/>
          <w:sz w:val="20"/>
          <w:szCs w:val="20"/>
        </w:rPr>
      </w:pPr>
      <w:r w:rsidRPr="005350C6">
        <w:rPr>
          <w:rFonts w:ascii="Arial Narrow" w:hAnsi="Arial Narrow" w:cs="Arial Narrow"/>
          <w:sz w:val="20"/>
          <w:szCs w:val="20"/>
        </w:rPr>
        <w:tab/>
        <w:t>Wykopy pod przewody wykonać zgodnie z PN-B-10736:99 „Roboty ziemne - wykopy otwarte dla przewodów wodociągowych i kanalizacyjnych - Warunki techniczne wykonania”</w:t>
      </w:r>
    </w:p>
    <w:p w:rsidR="001012B8" w:rsidRPr="005350C6" w:rsidRDefault="001012B8" w:rsidP="00F63771">
      <w:pPr>
        <w:ind w:firstLine="709"/>
        <w:contextualSpacing/>
        <w:jc w:val="both"/>
        <w:rPr>
          <w:rFonts w:ascii="Arial Narrow" w:hAnsi="Arial Narrow" w:cs="Arial Narrow"/>
          <w:color w:val="000000"/>
          <w:sz w:val="20"/>
          <w:szCs w:val="20"/>
        </w:rPr>
      </w:pPr>
    </w:p>
    <w:p w:rsidR="00912FC1" w:rsidRPr="005350C6" w:rsidRDefault="00912FC1"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xml:space="preserve">Wykopy należy prowadzić sposobem mechanicznym, a w miejscu zbliżeń do istniejącego uzbrojenia nad </w:t>
      </w:r>
      <w:r w:rsidR="00D06DDF" w:rsidRPr="005350C6">
        <w:rPr>
          <w:rFonts w:ascii="Arial Narrow" w:hAnsi="Arial Narrow" w:cs="Arial Narrow"/>
          <w:color w:val="000000"/>
          <w:sz w:val="20"/>
          <w:szCs w:val="20"/>
        </w:rPr>
        <w:br/>
      </w:r>
      <w:r w:rsidRPr="005350C6">
        <w:rPr>
          <w:rFonts w:ascii="Arial Narrow" w:hAnsi="Arial Narrow" w:cs="Arial Narrow"/>
          <w:color w:val="000000"/>
          <w:sz w:val="20"/>
          <w:szCs w:val="20"/>
        </w:rPr>
        <w:t xml:space="preserve">i podziemnego wyłącznie sposobem ręcznym. Dno wykopu powinno być równe i wykonane ze spadkiem ustalonym </w:t>
      </w:r>
      <w:r w:rsidR="00D06DDF" w:rsidRPr="005350C6">
        <w:rPr>
          <w:rFonts w:ascii="Arial Narrow" w:hAnsi="Arial Narrow" w:cs="Arial Narrow"/>
          <w:color w:val="000000"/>
          <w:sz w:val="20"/>
          <w:szCs w:val="20"/>
        </w:rPr>
        <w:br/>
      </w:r>
      <w:r w:rsidRPr="005350C6">
        <w:rPr>
          <w:rFonts w:ascii="Arial Narrow" w:hAnsi="Arial Narrow" w:cs="Arial Narrow"/>
          <w:color w:val="000000"/>
          <w:sz w:val="20"/>
          <w:szCs w:val="20"/>
        </w:rPr>
        <w:t>w dokumentacji projektowej, przy czym dno wykopu wykonanego ręcznie należy pozostawić na poziomie niższym od rzędnej projektowanej o 2 ÷ 5cm, a w gruntach nawodnionych o 20cm. Przy wykopie mechanicznym dno wykopu ustala się na poziomie o 20 cm niższym od projektowanego. Wykop należy rozpocząć od najniższego punktu budowanego kanału i prowadzić w kierunku przeciwnym do spadku kanału.</w:t>
      </w:r>
    </w:p>
    <w:p w:rsidR="00912FC1" w:rsidRPr="005350C6" w:rsidRDefault="00912FC1"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Projektuje się wykopy wąsko przestrzenne szalowane. Zalecane jest barierkowanie wykopu. Jednocześnie należy zlokalizować i zabezpieczyć istniejące uzbrojenie podziemne. W przypadku wątpliwych miejsc należy wykonać wykopy kontrolne. Przed ułożeniem kanałów należy wykonać podsypkę piaskową gr 15-25 cm i wyprofilować. Podsypka nie powinna zawierać ostrych kamieni oraz innego rodzaju łamanego materiału. Należy pamiętać o dodatkowym wyprofilowaniu podłoża w miejscu złączy rur. Wyprofilowanie należy wykonać przed układaniem przewodów.</w:t>
      </w:r>
      <w:r w:rsidR="00D06DDF" w:rsidRPr="005350C6">
        <w:rPr>
          <w:rFonts w:ascii="Arial Narrow" w:hAnsi="Arial Narrow" w:cs="Arial Narrow"/>
          <w:color w:val="000000"/>
          <w:sz w:val="20"/>
          <w:szCs w:val="20"/>
        </w:rPr>
        <w:t xml:space="preserve"> Przed zasypaniem rurociąg należy poddać próbie szczelności.</w:t>
      </w:r>
    </w:p>
    <w:p w:rsidR="00912FC1" w:rsidRPr="005350C6" w:rsidRDefault="00912FC1" w:rsidP="00F63771">
      <w:pPr>
        <w:ind w:firstLine="709"/>
        <w:contextualSpacing/>
        <w:jc w:val="both"/>
        <w:rPr>
          <w:rFonts w:ascii="Arial Narrow" w:hAnsi="Arial Narrow" w:cs="Arial Narrow"/>
          <w:color w:val="000000"/>
          <w:sz w:val="20"/>
          <w:szCs w:val="20"/>
        </w:rPr>
      </w:pPr>
    </w:p>
    <w:p w:rsidR="005350C6" w:rsidRPr="005350C6" w:rsidRDefault="005350C6"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Wykopy pod przewody PE wykonać zgodnie z PN-B-10736:99 „Roboty ziemne- wykopy otwarte dla przewodów wodociągowych i kanalizacyjnych - Warunki techniczne wykonania” Rury należy układać poniżej strefy przemarzania gruntu na ubitej podsypce piasku o grubości 0,10m wolnej od kamieni i gruzu.</w:t>
      </w:r>
    </w:p>
    <w:p w:rsidR="005350C6" w:rsidRPr="005350C6" w:rsidRDefault="005350C6"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Wykop należy oszalować oraz oz</w:t>
      </w:r>
      <w:r>
        <w:rPr>
          <w:rFonts w:ascii="Arial Narrow" w:hAnsi="Arial Narrow" w:cs="Arial Narrow"/>
          <w:sz w:val="20"/>
          <w:szCs w:val="20"/>
        </w:rPr>
        <w:t xml:space="preserve">naczyć i zabezpieczyć barierką. </w:t>
      </w:r>
      <w:r w:rsidRPr="005350C6">
        <w:rPr>
          <w:rFonts w:ascii="Arial Narrow" w:hAnsi="Arial Narrow" w:cs="Arial Narrow"/>
          <w:sz w:val="20"/>
          <w:szCs w:val="20"/>
        </w:rPr>
        <w:t>Znaki ostrzegawcze i zabezpieczające winny być pokryte materiałem odblaskowym.</w:t>
      </w:r>
    </w:p>
    <w:p w:rsidR="005350C6" w:rsidRPr="005350C6" w:rsidRDefault="005350C6"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Po ułożeniu rurociąg</w:t>
      </w:r>
      <w:r>
        <w:rPr>
          <w:rFonts w:ascii="Arial Narrow" w:hAnsi="Arial Narrow" w:cs="Arial Narrow"/>
          <w:sz w:val="20"/>
          <w:szCs w:val="20"/>
        </w:rPr>
        <w:t xml:space="preserve">u obsypkę i pierwszą warstwę ok </w:t>
      </w:r>
      <w:r w:rsidRPr="005350C6">
        <w:rPr>
          <w:rFonts w:ascii="Arial Narrow" w:hAnsi="Arial Narrow" w:cs="Arial Narrow"/>
          <w:sz w:val="20"/>
          <w:szCs w:val="20"/>
        </w:rPr>
        <w:t>30 cm przykrywającą rurociąg należy usypać materiałem z podłoża wolnym od kamieni i gruzu lub piaskiem.</w:t>
      </w:r>
    </w:p>
    <w:p w:rsidR="005350C6" w:rsidRPr="005350C6" w:rsidRDefault="005350C6" w:rsidP="00F63771">
      <w:pPr>
        <w:ind w:firstLine="709"/>
        <w:contextualSpacing/>
        <w:jc w:val="both"/>
        <w:rPr>
          <w:rFonts w:ascii="Arial Narrow" w:hAnsi="Arial Narrow" w:cs="Arial Narrow"/>
          <w:color w:val="000000"/>
          <w:sz w:val="20"/>
          <w:szCs w:val="20"/>
        </w:rPr>
      </w:pPr>
      <w:r w:rsidRPr="005350C6">
        <w:rPr>
          <w:rFonts w:ascii="Arial Narrow" w:hAnsi="Arial Narrow" w:cs="Arial Narrow"/>
          <w:sz w:val="20"/>
          <w:szCs w:val="20"/>
        </w:rPr>
        <w:t>Roboty zasypowe wykonać ręcznie. Przed zasypaniem rurociąg należy poddać próbie szczelności.</w:t>
      </w:r>
    </w:p>
    <w:p w:rsidR="005350C6" w:rsidRPr="005350C6" w:rsidRDefault="005350C6"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Należy na początku wytyczania instalacji, dokładnie zlokalizować istniejące uzbrojenie, a w następnej kolejności trasować projektowaną instalację. Nie wykluczono ponadto, że w miejscu wytyczonych tras nie ujawni się, w trakcie wykonywania wykopów jakieś dodatkowe istniejące uzbrojenie podziemne, co wymusi podjęcie odpowiedniej decyzji.</w:t>
      </w:r>
    </w:p>
    <w:p w:rsidR="005350C6" w:rsidRPr="005350C6" w:rsidRDefault="005350C6" w:rsidP="00F63771">
      <w:pPr>
        <w:ind w:firstLine="709"/>
        <w:contextualSpacing/>
        <w:jc w:val="both"/>
        <w:rPr>
          <w:rFonts w:ascii="Arial Narrow" w:hAnsi="Arial Narrow" w:cs="Arial Narrow"/>
          <w:color w:val="000000"/>
          <w:sz w:val="20"/>
          <w:szCs w:val="20"/>
          <w:u w:val="single"/>
        </w:rPr>
      </w:pPr>
    </w:p>
    <w:p w:rsidR="00D06DDF" w:rsidRPr="005350C6" w:rsidRDefault="00D06DDF"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u w:val="single"/>
        </w:rPr>
        <w:t>Próba szczelności kanalizacji i wykonanie zasypki</w:t>
      </w:r>
    </w:p>
    <w:p w:rsidR="00D06DDF" w:rsidRPr="005350C6" w:rsidRDefault="00D06DDF" w:rsidP="00F63771">
      <w:pPr>
        <w:widowControl/>
        <w:suppressAutoHyphens w:val="0"/>
        <w:contextualSpacing/>
        <w:jc w:val="both"/>
        <w:rPr>
          <w:rFonts w:ascii="Arial Narrow" w:hAnsi="Arial Narrow" w:cs="Arial"/>
          <w:b/>
          <w:sz w:val="20"/>
          <w:szCs w:val="20"/>
        </w:rPr>
      </w:pPr>
    </w:p>
    <w:p w:rsidR="00D06DDF" w:rsidRDefault="00D06DDF"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xml:space="preserve">Przewody instalacji grawitacyjnej powinny być poddane badaniom w zakresie szczelności na eksfiltrację ścieków do gruntu i infiltrację wód gruntowych do kanałów. Próby szczelności należy przeprowadzić poprzez wolny przepływ wody. Sposób przeprowadzenia i pełny zakres wymagań związanych z próbą szczelności –  normie PN-92/B-10735. </w:t>
      </w:r>
    </w:p>
    <w:p w:rsidR="005350C6" w:rsidRPr="005350C6" w:rsidRDefault="005350C6" w:rsidP="00F63771">
      <w:pPr>
        <w:ind w:firstLine="709"/>
        <w:contextualSpacing/>
        <w:jc w:val="both"/>
        <w:rPr>
          <w:rFonts w:ascii="Arial Narrow" w:hAnsi="Arial Narrow" w:cs="Arial Narrow"/>
          <w:sz w:val="20"/>
          <w:szCs w:val="20"/>
        </w:rPr>
      </w:pPr>
      <w:r>
        <w:rPr>
          <w:rFonts w:ascii="Arial Narrow" w:hAnsi="Arial Narrow" w:cs="Arial Narrow"/>
          <w:sz w:val="20"/>
          <w:szCs w:val="20"/>
        </w:rPr>
        <w:t xml:space="preserve">Przewody ciśnieniowe poddać próbie szczelności na ciśnienie 1,5 razy większe w stosunku do ciśnienia roboczego. </w:t>
      </w:r>
    </w:p>
    <w:p w:rsidR="00D06DDF" w:rsidRPr="005350C6" w:rsidRDefault="00D06DDF"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Po przeprowadzeniu próby należy:</w:t>
      </w:r>
    </w:p>
    <w:p w:rsidR="00D06DDF" w:rsidRPr="005350C6" w:rsidRDefault="00D06DDF"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wykonać zasypkę nad wierzch rury, zasypkę zagęścić,</w:t>
      </w:r>
    </w:p>
    <w:p w:rsidR="00D06DDF" w:rsidRPr="005350C6" w:rsidRDefault="00D06DDF"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wykonać zasypkę w górnej części wykopu gruntem rodzimym zagęszczanym,</w:t>
      </w:r>
    </w:p>
    <w:p w:rsidR="00E74493" w:rsidRPr="005350C6" w:rsidRDefault="00D06DDF" w:rsidP="00F63771">
      <w:pPr>
        <w:ind w:firstLine="709"/>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odtworzyć nawierzchnię.</w:t>
      </w:r>
      <w:r w:rsidR="00915E8A" w:rsidRPr="005350C6">
        <w:rPr>
          <w:rFonts w:ascii="Arial Narrow" w:hAnsi="Arial Narrow" w:cs="Arial Narrow"/>
          <w:color w:val="000000"/>
          <w:sz w:val="20"/>
          <w:szCs w:val="20"/>
        </w:rPr>
        <w:tab/>
      </w:r>
    </w:p>
    <w:p w:rsidR="005757D4" w:rsidRPr="005350C6" w:rsidRDefault="005757D4" w:rsidP="00F63771">
      <w:pPr>
        <w:widowControl/>
        <w:suppressAutoHyphens w:val="0"/>
        <w:contextualSpacing/>
        <w:jc w:val="both"/>
        <w:rPr>
          <w:rFonts w:ascii="Arial Narrow" w:hAnsi="Arial Narrow" w:cs="Arial"/>
          <w:b/>
          <w:sz w:val="20"/>
          <w:szCs w:val="20"/>
        </w:rPr>
      </w:pPr>
    </w:p>
    <w:tbl>
      <w:tblPr>
        <w:tblStyle w:val="Tabela-Siatka"/>
        <w:tblW w:w="0" w:type="auto"/>
        <w:tblLook w:val="04A0" w:firstRow="1" w:lastRow="0" w:firstColumn="1" w:lastColumn="0" w:noHBand="0" w:noVBand="1"/>
      </w:tblPr>
      <w:tblGrid>
        <w:gridCol w:w="9212"/>
      </w:tblGrid>
      <w:tr w:rsidR="000C2220" w:rsidRPr="005350C6" w:rsidTr="000C2220">
        <w:tc>
          <w:tcPr>
            <w:tcW w:w="9212" w:type="dxa"/>
          </w:tcPr>
          <w:p w:rsidR="000C2220" w:rsidRPr="005350C6" w:rsidRDefault="000C2220" w:rsidP="00F63771">
            <w:pPr>
              <w:contextualSpacing/>
              <w:jc w:val="center"/>
              <w:rPr>
                <w:rFonts w:ascii="Arial Narrow" w:hAnsi="Arial Narrow"/>
                <w:sz w:val="20"/>
                <w:szCs w:val="20"/>
              </w:rPr>
            </w:pPr>
            <w:r w:rsidRPr="005350C6">
              <w:rPr>
                <w:rFonts w:ascii="Arial Narrow" w:hAnsi="Arial Narrow" w:cs="Arial Narrow"/>
                <w:bCs/>
                <w:sz w:val="20"/>
                <w:szCs w:val="20"/>
                <w:lang w:eastAsia="hi-IN"/>
              </w:rPr>
              <w:t>PROJEKT ARCHITEKTONICZNO – BUDOWLANY   – BRANŻA SANITARNA</w:t>
            </w:r>
          </w:p>
        </w:tc>
      </w:tr>
    </w:tbl>
    <w:p w:rsidR="00912FC1" w:rsidRPr="005350C6" w:rsidRDefault="00912FC1" w:rsidP="00F63771">
      <w:pPr>
        <w:widowControl/>
        <w:suppressAutoHyphens w:val="0"/>
        <w:contextualSpacing/>
        <w:jc w:val="both"/>
        <w:rPr>
          <w:rFonts w:ascii="Arial Narrow" w:hAnsi="Arial Narrow" w:cs="Arial"/>
          <w:b/>
          <w:sz w:val="20"/>
          <w:szCs w:val="20"/>
        </w:rPr>
      </w:pPr>
    </w:p>
    <w:p w:rsidR="00607D52" w:rsidRPr="005350C6" w:rsidRDefault="00D25788"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6.2</w:t>
      </w:r>
      <w:r w:rsidR="00135ECD" w:rsidRPr="005350C6">
        <w:rPr>
          <w:rFonts w:ascii="Arial Narrow" w:hAnsi="Arial Narrow" w:cs="Arial"/>
          <w:b/>
          <w:sz w:val="20"/>
          <w:szCs w:val="20"/>
        </w:rPr>
        <w:t>. Instalacja wody zimnej,</w:t>
      </w:r>
      <w:r w:rsidR="00607D52" w:rsidRPr="005350C6">
        <w:rPr>
          <w:rFonts w:ascii="Arial Narrow" w:hAnsi="Arial Narrow" w:cs="Arial"/>
          <w:b/>
          <w:sz w:val="20"/>
          <w:szCs w:val="20"/>
        </w:rPr>
        <w:t xml:space="preserve"> ciepłej</w:t>
      </w:r>
      <w:r w:rsidR="00135ECD" w:rsidRPr="005350C6">
        <w:rPr>
          <w:rFonts w:ascii="Arial Narrow" w:hAnsi="Arial Narrow" w:cs="Arial"/>
          <w:b/>
          <w:sz w:val="20"/>
          <w:szCs w:val="20"/>
        </w:rPr>
        <w:t xml:space="preserve"> i cyrkulacji</w:t>
      </w:r>
      <w:r w:rsidR="00607D52" w:rsidRPr="005350C6">
        <w:rPr>
          <w:rFonts w:ascii="Arial Narrow" w:hAnsi="Arial Narrow" w:cs="Arial"/>
          <w:b/>
          <w:sz w:val="20"/>
          <w:szCs w:val="20"/>
        </w:rPr>
        <w:t>.</w:t>
      </w:r>
    </w:p>
    <w:p w:rsidR="00607D52" w:rsidRPr="005350C6" w:rsidRDefault="00607D52" w:rsidP="00F63771">
      <w:pPr>
        <w:pStyle w:val="Akapitzlist1"/>
        <w:ind w:left="540" w:firstLine="175"/>
        <w:contextualSpacing/>
        <w:jc w:val="both"/>
        <w:rPr>
          <w:rFonts w:ascii="Arial Narrow" w:hAnsi="Arial Narrow" w:cs="Arial Narrow"/>
          <w:color w:val="000000"/>
          <w:sz w:val="20"/>
          <w:szCs w:val="20"/>
          <w:u w:val="single"/>
        </w:rPr>
      </w:pPr>
    </w:p>
    <w:p w:rsidR="00607D52" w:rsidRPr="005350C6" w:rsidRDefault="00607D52" w:rsidP="00F63771">
      <w:pPr>
        <w:pStyle w:val="Akapitzlist1"/>
        <w:ind w:left="540" w:firstLine="175"/>
        <w:contextualSpacing/>
        <w:jc w:val="both"/>
        <w:rPr>
          <w:rFonts w:ascii="Arial Narrow" w:hAnsi="Arial Narrow" w:cs="Arial Narrow"/>
          <w:color w:val="000000"/>
          <w:sz w:val="20"/>
          <w:szCs w:val="20"/>
          <w:u w:val="single"/>
        </w:rPr>
      </w:pPr>
      <w:r w:rsidRPr="005350C6">
        <w:rPr>
          <w:rFonts w:ascii="Arial Narrow" w:hAnsi="Arial Narrow" w:cs="Arial Narrow"/>
          <w:color w:val="000000"/>
          <w:sz w:val="20"/>
          <w:szCs w:val="20"/>
          <w:u w:val="single"/>
        </w:rPr>
        <w:t>Ogólna charakterystyka</w:t>
      </w:r>
    </w:p>
    <w:p w:rsidR="009307FC" w:rsidRPr="005350C6" w:rsidRDefault="009307FC" w:rsidP="00F63771">
      <w:pPr>
        <w:ind w:firstLine="563"/>
        <w:contextualSpacing/>
        <w:jc w:val="both"/>
        <w:rPr>
          <w:rFonts w:ascii="Arial Narrow" w:hAnsi="Arial Narrow" w:cs="Arial"/>
          <w:sz w:val="20"/>
          <w:szCs w:val="20"/>
        </w:rPr>
      </w:pPr>
    </w:p>
    <w:p w:rsidR="005872F8" w:rsidRPr="005350C6" w:rsidRDefault="005872F8" w:rsidP="00F63771">
      <w:pPr>
        <w:ind w:firstLine="563"/>
        <w:contextualSpacing/>
        <w:jc w:val="both"/>
        <w:rPr>
          <w:rFonts w:ascii="Arial Narrow" w:hAnsi="Arial Narrow" w:cs="Arial"/>
          <w:sz w:val="20"/>
          <w:szCs w:val="20"/>
        </w:rPr>
      </w:pPr>
      <w:r w:rsidRPr="005350C6">
        <w:rPr>
          <w:rFonts w:ascii="Arial Narrow" w:hAnsi="Arial Narrow" w:cs="Arial"/>
          <w:sz w:val="20"/>
          <w:szCs w:val="20"/>
        </w:rPr>
        <w:t xml:space="preserve">Zakres przebudowy instalacji wody zimnej, ciepłej i cyrkulacji obejmuje pomieszczenia </w:t>
      </w:r>
      <w:r w:rsidR="00FC37B3" w:rsidRPr="005350C6">
        <w:rPr>
          <w:rFonts w:ascii="Arial Narrow" w:hAnsi="Arial Narrow" w:cs="Arial"/>
          <w:sz w:val="20"/>
          <w:szCs w:val="20"/>
        </w:rPr>
        <w:t xml:space="preserve">izby przyjęć </w:t>
      </w:r>
      <w:r w:rsidRPr="005350C6">
        <w:rPr>
          <w:rFonts w:ascii="Arial Narrow" w:hAnsi="Arial Narrow" w:cs="Arial"/>
          <w:sz w:val="20"/>
          <w:szCs w:val="20"/>
        </w:rPr>
        <w:t>w piwnicy budynku. Opracowaniem objęto doprowadzenie instalacji wodociągowych do projektowa</w:t>
      </w:r>
      <w:r w:rsidR="000C57EF" w:rsidRPr="005350C6">
        <w:rPr>
          <w:rFonts w:ascii="Arial Narrow" w:hAnsi="Arial Narrow" w:cs="Arial"/>
          <w:sz w:val="20"/>
          <w:szCs w:val="20"/>
        </w:rPr>
        <w:t>nych punktów czerpalnych.</w:t>
      </w:r>
    </w:p>
    <w:p w:rsidR="00B81B47" w:rsidRDefault="00841B60" w:rsidP="00F63771">
      <w:pPr>
        <w:ind w:firstLine="563"/>
        <w:contextualSpacing/>
        <w:jc w:val="both"/>
        <w:rPr>
          <w:rFonts w:ascii="Arial Narrow" w:hAnsi="Arial Narrow" w:cs="Arial"/>
          <w:sz w:val="20"/>
          <w:szCs w:val="20"/>
        </w:rPr>
      </w:pPr>
      <w:r w:rsidRPr="005350C6">
        <w:rPr>
          <w:rFonts w:ascii="Arial Narrow" w:hAnsi="Arial Narrow" w:cs="Arial"/>
          <w:sz w:val="20"/>
          <w:szCs w:val="20"/>
        </w:rPr>
        <w:t>Budynek zasilany jest w wodę</w:t>
      </w:r>
      <w:r w:rsidR="00142087" w:rsidRPr="005350C6">
        <w:rPr>
          <w:rFonts w:ascii="Arial Narrow" w:hAnsi="Arial Narrow" w:cs="Arial"/>
          <w:sz w:val="20"/>
          <w:szCs w:val="20"/>
        </w:rPr>
        <w:t xml:space="preserve"> z sieci wodociągowej za pomocą istniejącego przyłącza</w:t>
      </w:r>
      <w:r w:rsidR="0018417F" w:rsidRPr="005350C6">
        <w:rPr>
          <w:rFonts w:ascii="Arial Narrow" w:hAnsi="Arial Narrow" w:cs="Arial"/>
          <w:sz w:val="20"/>
          <w:szCs w:val="20"/>
        </w:rPr>
        <w:t>.</w:t>
      </w:r>
      <w:r w:rsidR="00B81B47" w:rsidRPr="005350C6">
        <w:rPr>
          <w:rFonts w:ascii="Arial Narrow" w:hAnsi="Arial Narrow" w:cs="Arial"/>
          <w:sz w:val="20"/>
          <w:szCs w:val="20"/>
        </w:rPr>
        <w:t xml:space="preserve"> </w:t>
      </w:r>
      <w:r w:rsidR="00692BE3" w:rsidRPr="005350C6">
        <w:rPr>
          <w:rFonts w:ascii="Arial Narrow" w:hAnsi="Arial Narrow" w:cs="Arial"/>
          <w:sz w:val="20"/>
          <w:szCs w:val="20"/>
        </w:rPr>
        <w:t>N</w:t>
      </w:r>
      <w:r w:rsidR="00B81B47" w:rsidRPr="005350C6">
        <w:rPr>
          <w:rFonts w:ascii="Arial Narrow" w:hAnsi="Arial Narrow" w:cs="Arial"/>
          <w:sz w:val="20"/>
          <w:szCs w:val="20"/>
        </w:rPr>
        <w:t>owoprojektowaną instalację wody zimnej należy w</w:t>
      </w:r>
      <w:r w:rsidR="006B3BAB" w:rsidRPr="005350C6">
        <w:rPr>
          <w:rFonts w:ascii="Arial Narrow" w:hAnsi="Arial Narrow" w:cs="Arial"/>
          <w:sz w:val="20"/>
          <w:szCs w:val="20"/>
        </w:rPr>
        <w:t xml:space="preserve">piąć do istniejącej instalacji wody zimnej. </w:t>
      </w:r>
    </w:p>
    <w:p w:rsidR="000C11D1" w:rsidRPr="005350C6" w:rsidRDefault="000C11D1" w:rsidP="00F63771">
      <w:pPr>
        <w:ind w:firstLine="563"/>
        <w:contextualSpacing/>
        <w:jc w:val="both"/>
        <w:rPr>
          <w:rFonts w:ascii="Arial Narrow" w:hAnsi="Arial Narrow" w:cs="Arial"/>
          <w:sz w:val="20"/>
          <w:szCs w:val="20"/>
        </w:rPr>
      </w:pPr>
      <w:r>
        <w:rPr>
          <w:rFonts w:ascii="Arial Narrow" w:hAnsi="Arial Narrow" w:cs="Arial"/>
          <w:sz w:val="20"/>
          <w:szCs w:val="20"/>
        </w:rPr>
        <w:t xml:space="preserve">W budynku przewidziano budowę kotłowni, która będzie źródłem ciepła na cele grzewcze oraz c.w.u. Projekt kotłowni poza zakresem niniejszego opracowania. Do czasu realizacji nowej kotłowni nowoprojektowane odcinki instalacji ciepłej wody użytkowej  w obrębie izby przyjęć należy wpiąć odpowiednio do istniejących instalacji ciepłej wody użytkowej będących w obrębie przebudowywanych pomieszczeń. </w:t>
      </w:r>
    </w:p>
    <w:p w:rsidR="00C45797" w:rsidRPr="005350C6" w:rsidRDefault="00C45797" w:rsidP="00F63771">
      <w:pPr>
        <w:pStyle w:val="Akapitzlist1"/>
        <w:ind w:left="540" w:firstLine="18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lastRenderedPageBreak/>
        <w:t>Prowadzenie instalacji</w:t>
      </w:r>
    </w:p>
    <w:p w:rsidR="00C45797" w:rsidRPr="005350C6" w:rsidRDefault="00C45797" w:rsidP="00F63771">
      <w:pPr>
        <w:ind w:firstLine="563"/>
        <w:contextualSpacing/>
        <w:jc w:val="both"/>
        <w:rPr>
          <w:rFonts w:ascii="Arial Narrow" w:hAnsi="Arial Narrow" w:cs="Arial Narrow"/>
          <w:sz w:val="20"/>
          <w:szCs w:val="20"/>
        </w:rPr>
      </w:pPr>
    </w:p>
    <w:p w:rsidR="00C45797" w:rsidRPr="005350C6" w:rsidRDefault="002C17D4" w:rsidP="00F63771">
      <w:pPr>
        <w:contextualSpacing/>
        <w:jc w:val="both"/>
        <w:rPr>
          <w:rFonts w:ascii="Arial Narrow" w:hAnsi="Arial Narrow" w:cs="Arial"/>
          <w:sz w:val="20"/>
          <w:szCs w:val="20"/>
        </w:rPr>
      </w:pPr>
      <w:r w:rsidRPr="005350C6">
        <w:rPr>
          <w:rFonts w:ascii="Arial Narrow" w:hAnsi="Arial Narrow" w:cs="Arial"/>
          <w:sz w:val="20"/>
          <w:szCs w:val="20"/>
        </w:rPr>
        <w:tab/>
      </w:r>
      <w:r w:rsidR="00C45797" w:rsidRPr="005350C6">
        <w:rPr>
          <w:rFonts w:ascii="Arial Narrow" w:hAnsi="Arial Narrow" w:cs="Arial"/>
          <w:sz w:val="20"/>
          <w:szCs w:val="20"/>
        </w:rPr>
        <w:t>Przewody</w:t>
      </w:r>
      <w:r w:rsidRPr="005350C6">
        <w:rPr>
          <w:rFonts w:ascii="Arial Narrow" w:hAnsi="Arial Narrow" w:cs="Arial"/>
          <w:sz w:val="20"/>
          <w:szCs w:val="20"/>
        </w:rPr>
        <w:t xml:space="preserve"> rozdzielcze instalacji </w:t>
      </w:r>
      <w:r w:rsidR="004D0812" w:rsidRPr="005350C6">
        <w:rPr>
          <w:rFonts w:ascii="Arial Narrow" w:hAnsi="Arial Narrow" w:cs="Arial"/>
          <w:sz w:val="20"/>
          <w:szCs w:val="20"/>
        </w:rPr>
        <w:t xml:space="preserve">wody zimnej, </w:t>
      </w:r>
      <w:r w:rsidR="00C45797" w:rsidRPr="005350C6">
        <w:rPr>
          <w:rFonts w:ascii="Arial Narrow" w:hAnsi="Arial Narrow" w:cs="Arial"/>
          <w:sz w:val="20"/>
          <w:szCs w:val="20"/>
        </w:rPr>
        <w:t xml:space="preserve">ciepłej </w:t>
      </w:r>
      <w:r w:rsidR="004D0812" w:rsidRPr="005350C6">
        <w:rPr>
          <w:rFonts w:ascii="Arial Narrow" w:hAnsi="Arial Narrow" w:cs="Arial"/>
          <w:sz w:val="20"/>
          <w:szCs w:val="20"/>
        </w:rPr>
        <w:t xml:space="preserve">i cyrkulacji </w:t>
      </w:r>
      <w:r w:rsidR="00C45797" w:rsidRPr="005350C6">
        <w:rPr>
          <w:rFonts w:ascii="Arial Narrow" w:hAnsi="Arial Narrow" w:cs="Arial"/>
          <w:sz w:val="20"/>
          <w:szCs w:val="20"/>
        </w:rPr>
        <w:t xml:space="preserve">prowadzić </w:t>
      </w:r>
      <w:r w:rsidRPr="005350C6">
        <w:rPr>
          <w:rFonts w:ascii="Arial Narrow" w:hAnsi="Arial Narrow" w:cs="Arial"/>
          <w:sz w:val="20"/>
          <w:szCs w:val="20"/>
        </w:rPr>
        <w:t xml:space="preserve">pod stropem pomieszczeń. </w:t>
      </w:r>
      <w:r w:rsidR="00692BE3" w:rsidRPr="005350C6">
        <w:rPr>
          <w:rFonts w:ascii="Arial Narrow" w:hAnsi="Arial Narrow" w:cs="Arial"/>
          <w:sz w:val="20"/>
          <w:szCs w:val="20"/>
        </w:rPr>
        <w:t xml:space="preserve">Projektowane instalacje wpiąć do istniejących instalacji wody zimnej, c.w.u. i cyrkulacji. </w:t>
      </w:r>
      <w:r w:rsidR="00C45797" w:rsidRPr="005350C6">
        <w:rPr>
          <w:rFonts w:ascii="Arial Narrow" w:hAnsi="Arial Narrow" w:cs="Arial"/>
          <w:sz w:val="20"/>
          <w:szCs w:val="20"/>
        </w:rPr>
        <w:t>Rurociągi montować do konstrukcji budynku z wykorzystaniem systemowych rozwiązań.</w:t>
      </w:r>
      <w:r w:rsidRPr="005350C6">
        <w:rPr>
          <w:rFonts w:ascii="Arial Narrow" w:hAnsi="Arial Narrow" w:cs="Arial"/>
          <w:sz w:val="20"/>
          <w:szCs w:val="20"/>
        </w:rPr>
        <w:t xml:space="preserve"> Podejścia do przyborów w przestrz</w:t>
      </w:r>
      <w:r w:rsidR="002C5C8A" w:rsidRPr="005350C6">
        <w:rPr>
          <w:rFonts w:ascii="Arial Narrow" w:hAnsi="Arial Narrow" w:cs="Arial"/>
          <w:sz w:val="20"/>
          <w:szCs w:val="20"/>
        </w:rPr>
        <w:t xml:space="preserve">eniach ścian instalacyjnych i </w:t>
      </w:r>
      <w:r w:rsidRPr="005350C6">
        <w:rPr>
          <w:rFonts w:ascii="Arial Narrow" w:hAnsi="Arial Narrow" w:cs="Arial"/>
          <w:sz w:val="20"/>
          <w:szCs w:val="20"/>
        </w:rPr>
        <w:t>w bruzdach ściennych.</w:t>
      </w:r>
      <w:r w:rsidR="006060FD" w:rsidRPr="005350C6">
        <w:rPr>
          <w:rFonts w:ascii="Arial Narrow" w:hAnsi="Arial Narrow" w:cs="Arial"/>
          <w:sz w:val="20"/>
          <w:szCs w:val="20"/>
        </w:rPr>
        <w:t xml:space="preserve"> Na rozga</w:t>
      </w:r>
      <w:r w:rsidR="00FC37B3" w:rsidRPr="005350C6">
        <w:rPr>
          <w:rFonts w:ascii="Arial Narrow" w:hAnsi="Arial Narrow" w:cs="Arial"/>
          <w:sz w:val="20"/>
          <w:szCs w:val="20"/>
        </w:rPr>
        <w:t>łęzieniach i odejściach od pionów</w:t>
      </w:r>
      <w:r w:rsidR="006060FD" w:rsidRPr="005350C6">
        <w:rPr>
          <w:rFonts w:ascii="Arial Narrow" w:hAnsi="Arial Narrow" w:cs="Arial"/>
          <w:sz w:val="20"/>
          <w:szCs w:val="20"/>
        </w:rPr>
        <w:t xml:space="preserve"> należy zamontować przelotowe </w:t>
      </w:r>
      <w:r w:rsidR="005872F8" w:rsidRPr="005350C6">
        <w:rPr>
          <w:rFonts w:ascii="Arial Narrow" w:hAnsi="Arial Narrow" w:cs="Arial"/>
          <w:sz w:val="20"/>
          <w:szCs w:val="20"/>
        </w:rPr>
        <w:t>zawory odcinające typu kulowego</w:t>
      </w:r>
      <w:r w:rsidR="006060FD" w:rsidRPr="005350C6">
        <w:rPr>
          <w:rFonts w:ascii="Arial Narrow" w:hAnsi="Arial Narrow" w:cs="Arial"/>
          <w:sz w:val="20"/>
          <w:szCs w:val="20"/>
        </w:rPr>
        <w:t>. Przewody instalacji wodociągowej należy układać ze spadkami tak, aby zapewnić możliwość odwodnienia instalacji.</w:t>
      </w:r>
      <w:r w:rsidR="00DA3C69" w:rsidRPr="005350C6">
        <w:rPr>
          <w:rFonts w:ascii="Arial Narrow" w:hAnsi="Arial Narrow" w:cs="Arial"/>
          <w:sz w:val="20"/>
          <w:szCs w:val="20"/>
        </w:rPr>
        <w:t xml:space="preserve"> Przy przejściach przez przegrody budowlane stosować tuleje ochronne. W miejscach przejść rurociągów przez przegrody wydzielania pożarowego zastosować przejścia ppoż. o odporności ogniowej równej odporności ogniowej przegrody.</w:t>
      </w:r>
    </w:p>
    <w:p w:rsidR="00C45797" w:rsidRPr="005350C6" w:rsidRDefault="00C45797" w:rsidP="00F63771">
      <w:pPr>
        <w:ind w:firstLine="563"/>
        <w:contextualSpacing/>
        <w:jc w:val="both"/>
        <w:rPr>
          <w:rFonts w:ascii="Arial Narrow" w:hAnsi="Arial Narrow" w:cs="Arial Narrow"/>
          <w:sz w:val="20"/>
          <w:szCs w:val="20"/>
        </w:rPr>
      </w:pPr>
    </w:p>
    <w:p w:rsidR="00C45797" w:rsidRPr="005350C6" w:rsidRDefault="00C45797" w:rsidP="00F63771">
      <w:pPr>
        <w:pStyle w:val="Akapitzlist1"/>
        <w:ind w:left="540" w:firstLine="18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Materiały i armatura</w:t>
      </w:r>
    </w:p>
    <w:p w:rsidR="00C45797" w:rsidRPr="005350C6" w:rsidRDefault="00C45797" w:rsidP="00F63771">
      <w:pPr>
        <w:ind w:firstLine="563"/>
        <w:contextualSpacing/>
        <w:jc w:val="both"/>
        <w:rPr>
          <w:rFonts w:ascii="Arial Narrow" w:hAnsi="Arial Narrow" w:cs="Arial Narrow"/>
          <w:sz w:val="20"/>
          <w:szCs w:val="20"/>
        </w:rPr>
      </w:pPr>
    </w:p>
    <w:p w:rsidR="004D0812" w:rsidRPr="005350C6" w:rsidRDefault="004D0812" w:rsidP="00F63771">
      <w:pPr>
        <w:widowControl/>
        <w:suppressAutoHyphens w:val="0"/>
        <w:autoSpaceDE w:val="0"/>
        <w:contextualSpacing/>
        <w:jc w:val="both"/>
        <w:rPr>
          <w:rFonts w:ascii="Arial Narrow" w:hAnsi="Arial Narrow" w:cs="Arial"/>
          <w:sz w:val="20"/>
          <w:szCs w:val="20"/>
        </w:rPr>
      </w:pPr>
      <w:r w:rsidRPr="005350C6">
        <w:rPr>
          <w:rFonts w:ascii="Arial Narrow" w:hAnsi="Arial Narrow" w:cs="Arial"/>
          <w:sz w:val="20"/>
          <w:szCs w:val="20"/>
        </w:rPr>
        <w:tab/>
        <w:t xml:space="preserve">Instalację wody zimnej, </w:t>
      </w:r>
      <w:r w:rsidR="00C45797" w:rsidRPr="005350C6">
        <w:rPr>
          <w:rFonts w:ascii="Arial Narrow" w:hAnsi="Arial Narrow" w:cs="Arial"/>
          <w:sz w:val="20"/>
          <w:szCs w:val="20"/>
        </w:rPr>
        <w:t xml:space="preserve">c.w.u. </w:t>
      </w:r>
      <w:r w:rsidRPr="005350C6">
        <w:rPr>
          <w:rFonts w:ascii="Arial Narrow" w:hAnsi="Arial Narrow" w:cs="Arial"/>
          <w:sz w:val="20"/>
          <w:szCs w:val="20"/>
        </w:rPr>
        <w:t xml:space="preserve">i cyrkulacji </w:t>
      </w:r>
      <w:r w:rsidR="00C45797" w:rsidRPr="005350C6">
        <w:rPr>
          <w:rFonts w:ascii="Arial Narrow" w:hAnsi="Arial Narrow" w:cs="Arial"/>
          <w:sz w:val="20"/>
          <w:szCs w:val="20"/>
        </w:rPr>
        <w:t xml:space="preserve">zaprojektowano z rur wielowarstwowych </w:t>
      </w:r>
      <w:r w:rsidR="002C5C8A" w:rsidRPr="005350C6">
        <w:rPr>
          <w:rFonts w:ascii="Arial Narrow" w:hAnsi="Arial Narrow" w:cs="Arial"/>
          <w:sz w:val="20"/>
          <w:szCs w:val="20"/>
        </w:rPr>
        <w:t xml:space="preserve">PE-RT/Al/PE-RT </w:t>
      </w:r>
      <w:r w:rsidR="000C11D1">
        <w:rPr>
          <w:rFonts w:ascii="Arial Narrow" w:hAnsi="Arial Narrow" w:cs="Arial"/>
          <w:sz w:val="20"/>
          <w:szCs w:val="20"/>
        </w:rPr>
        <w:t xml:space="preserve">oraz z rur PP </w:t>
      </w:r>
      <w:r w:rsidR="002C5C8A" w:rsidRPr="005350C6">
        <w:rPr>
          <w:rFonts w:ascii="Arial Narrow" w:hAnsi="Arial Narrow" w:cs="Arial"/>
          <w:sz w:val="20"/>
          <w:szCs w:val="20"/>
        </w:rPr>
        <w:t xml:space="preserve">. </w:t>
      </w:r>
      <w:r w:rsidR="00C45797" w:rsidRPr="005350C6">
        <w:rPr>
          <w:rFonts w:ascii="Arial Narrow" w:hAnsi="Arial Narrow" w:cs="Arial"/>
          <w:sz w:val="20"/>
          <w:szCs w:val="20"/>
        </w:rPr>
        <w:t>Podejścia do przyborów zakończyć zaworami kulowymi do połączeń wężykami.</w:t>
      </w:r>
      <w:r w:rsidR="002C17D4" w:rsidRPr="005350C6">
        <w:rPr>
          <w:rFonts w:ascii="Arial Narrow" w:hAnsi="Arial Narrow" w:cs="Arial"/>
          <w:sz w:val="20"/>
          <w:szCs w:val="20"/>
        </w:rPr>
        <w:t xml:space="preserve"> </w:t>
      </w:r>
    </w:p>
    <w:p w:rsidR="004D0812" w:rsidRPr="005350C6" w:rsidRDefault="002C17D4" w:rsidP="00F63771">
      <w:pPr>
        <w:ind w:right="113" w:firstLine="709"/>
        <w:contextualSpacing/>
        <w:jc w:val="both"/>
        <w:rPr>
          <w:rFonts w:ascii="Arial Narrow" w:hAnsi="Arial Narrow" w:cs="Arial"/>
          <w:sz w:val="20"/>
          <w:szCs w:val="20"/>
        </w:rPr>
      </w:pPr>
      <w:r w:rsidRPr="005350C6">
        <w:rPr>
          <w:rFonts w:ascii="Arial Narrow" w:hAnsi="Arial Narrow" w:cs="Arial"/>
          <w:sz w:val="20"/>
          <w:szCs w:val="20"/>
        </w:rPr>
        <w:t>Wszystkie materiały instalacyjne powinny posiadać świadectwo Państwowego Zakładu Higieny o dopuszczeniu do stosowania w kontakcie z wodą do picia.</w:t>
      </w:r>
      <w:r w:rsidR="004D0812" w:rsidRPr="005350C6">
        <w:rPr>
          <w:rFonts w:ascii="Arial Narrow" w:hAnsi="Arial Narrow" w:cs="Arial"/>
          <w:sz w:val="20"/>
          <w:szCs w:val="20"/>
        </w:rPr>
        <w:t xml:space="preserve"> </w:t>
      </w:r>
    </w:p>
    <w:p w:rsidR="0049203D" w:rsidRPr="005350C6" w:rsidRDefault="0049203D" w:rsidP="00F63771">
      <w:pPr>
        <w:contextualSpacing/>
        <w:rPr>
          <w:rFonts w:ascii="Arial Narrow" w:hAnsi="Arial Narrow"/>
          <w:sz w:val="20"/>
          <w:szCs w:val="20"/>
        </w:rPr>
      </w:pPr>
    </w:p>
    <w:p w:rsidR="00C45797" w:rsidRPr="005350C6" w:rsidRDefault="00C45797" w:rsidP="00F63771">
      <w:pPr>
        <w:ind w:right="113" w:firstLine="709"/>
        <w:contextualSpacing/>
        <w:jc w:val="both"/>
        <w:rPr>
          <w:rFonts w:ascii="Arial Narrow" w:hAnsi="Arial Narrow" w:cs="Arial Narrow"/>
          <w:i/>
          <w:sz w:val="20"/>
          <w:szCs w:val="20"/>
          <w:u w:val="single"/>
        </w:rPr>
      </w:pPr>
      <w:r w:rsidRPr="005350C6">
        <w:rPr>
          <w:rFonts w:ascii="Arial Narrow" w:hAnsi="Arial Narrow" w:cs="Arial Narrow"/>
          <w:i/>
          <w:sz w:val="20"/>
          <w:szCs w:val="20"/>
          <w:u w:val="single"/>
        </w:rPr>
        <w:t>Izolacja cieplna</w:t>
      </w:r>
    </w:p>
    <w:p w:rsidR="00C45797" w:rsidRPr="005350C6" w:rsidRDefault="00C45797" w:rsidP="00F63771">
      <w:pPr>
        <w:ind w:right="113" w:firstLine="709"/>
        <w:contextualSpacing/>
        <w:jc w:val="both"/>
        <w:rPr>
          <w:rFonts w:ascii="Arial Narrow" w:hAnsi="Arial Narrow" w:cs="Arial Narrow"/>
          <w:sz w:val="20"/>
          <w:szCs w:val="20"/>
        </w:rPr>
      </w:pPr>
    </w:p>
    <w:p w:rsidR="00C45797" w:rsidRPr="005350C6" w:rsidRDefault="00C45797" w:rsidP="00F63771">
      <w:pPr>
        <w:ind w:right="113" w:firstLine="709"/>
        <w:contextualSpacing/>
        <w:jc w:val="both"/>
        <w:rPr>
          <w:rFonts w:ascii="Arial Narrow" w:hAnsi="Arial Narrow" w:cs="Arial Narrow"/>
          <w:sz w:val="20"/>
          <w:szCs w:val="20"/>
        </w:rPr>
      </w:pPr>
      <w:r w:rsidRPr="005350C6">
        <w:rPr>
          <w:rFonts w:ascii="Arial Narrow" w:hAnsi="Arial Narrow" w:cs="Arial Narrow"/>
          <w:sz w:val="20"/>
          <w:szCs w:val="20"/>
        </w:rPr>
        <w:t>Przewody ciepłej wody</w:t>
      </w:r>
      <w:r w:rsidR="005872F8" w:rsidRPr="005350C6">
        <w:rPr>
          <w:rFonts w:ascii="Arial Narrow" w:hAnsi="Arial Narrow" w:cs="Arial Narrow"/>
          <w:sz w:val="20"/>
          <w:szCs w:val="20"/>
        </w:rPr>
        <w:t xml:space="preserve"> i cyrkulacji</w:t>
      </w:r>
      <w:r w:rsidRPr="005350C6">
        <w:rPr>
          <w:rFonts w:ascii="Arial Narrow" w:hAnsi="Arial Narrow" w:cs="Arial Narrow"/>
          <w:sz w:val="20"/>
          <w:szCs w:val="20"/>
        </w:rPr>
        <w:t xml:space="preserve"> po pozytywnym wykonaniu próby szczelności zaizolować pianką poliuretanową. Izolacja termiczna przewodów – wg poniższej tabeli.</w:t>
      </w:r>
    </w:p>
    <w:p w:rsidR="00C45797" w:rsidRPr="005350C6" w:rsidRDefault="00C45797" w:rsidP="00F63771">
      <w:pPr>
        <w:ind w:right="113" w:firstLine="709"/>
        <w:contextualSpacing/>
        <w:jc w:val="both"/>
        <w:rPr>
          <w:rFonts w:ascii="Arial Narrow" w:hAnsi="Arial Narrow" w:cs="Arial Narrow"/>
          <w:sz w:val="20"/>
          <w:szCs w:val="20"/>
        </w:rPr>
      </w:pPr>
    </w:p>
    <w:tbl>
      <w:tblPr>
        <w:tblW w:w="9191" w:type="dxa"/>
        <w:tblInd w:w="-25" w:type="dxa"/>
        <w:tblBorders>
          <w:top w:val="single" w:sz="12" w:space="0" w:color="000001"/>
          <w:left w:val="single" w:sz="12" w:space="0" w:color="000001"/>
          <w:bottom w:val="single" w:sz="12" w:space="0" w:color="000001"/>
          <w:insideH w:val="single" w:sz="12" w:space="0" w:color="000001"/>
        </w:tblBorders>
        <w:tblCellMar>
          <w:left w:w="-15" w:type="dxa"/>
          <w:right w:w="70" w:type="dxa"/>
        </w:tblCellMar>
        <w:tblLook w:val="0000" w:firstRow="0" w:lastRow="0" w:firstColumn="0" w:lastColumn="0" w:noHBand="0" w:noVBand="0"/>
      </w:tblPr>
      <w:tblGrid>
        <w:gridCol w:w="284"/>
        <w:gridCol w:w="5852"/>
        <w:gridCol w:w="3055"/>
      </w:tblGrid>
      <w:tr w:rsidR="00C45797" w:rsidRPr="005350C6" w:rsidTr="00765179">
        <w:trPr>
          <w:trHeight w:val="287"/>
        </w:trPr>
        <w:tc>
          <w:tcPr>
            <w:tcW w:w="284" w:type="dxa"/>
            <w:tcBorders>
              <w:top w:val="single" w:sz="12" w:space="0" w:color="000001"/>
              <w:left w:val="single" w:sz="12" w:space="0" w:color="000001"/>
              <w:bottom w:val="single" w:sz="12" w:space="0" w:color="000001"/>
            </w:tcBorders>
            <w:shd w:val="clear" w:color="auto" w:fill="auto"/>
            <w:tcMar>
              <w:left w:w="-15" w:type="dxa"/>
            </w:tcMar>
            <w:vAlign w:val="center"/>
          </w:tcPr>
          <w:p w:rsidR="00C45797" w:rsidRPr="005350C6" w:rsidRDefault="00C45797" w:rsidP="00F63771">
            <w:pPr>
              <w:contextualSpacing/>
              <w:jc w:val="center"/>
              <w:rPr>
                <w:rFonts w:ascii="Arial Narrow" w:hAnsi="Arial Narrow" w:cs="Arial Narrow"/>
                <w:sz w:val="20"/>
                <w:szCs w:val="20"/>
              </w:rPr>
            </w:pPr>
            <w:r w:rsidRPr="005350C6">
              <w:rPr>
                <w:rFonts w:ascii="Arial Narrow" w:hAnsi="Arial Narrow" w:cs="Arial Narrow"/>
                <w:sz w:val="20"/>
                <w:szCs w:val="20"/>
              </w:rPr>
              <w:t>Lp.</w:t>
            </w:r>
          </w:p>
        </w:tc>
        <w:tc>
          <w:tcPr>
            <w:tcW w:w="5852" w:type="dxa"/>
            <w:tcBorders>
              <w:top w:val="single" w:sz="12" w:space="0" w:color="000001"/>
              <w:left w:val="single" w:sz="4" w:space="0" w:color="000001"/>
              <w:bottom w:val="single" w:sz="12" w:space="0" w:color="000001"/>
            </w:tcBorders>
            <w:shd w:val="clear" w:color="auto" w:fill="auto"/>
            <w:vAlign w:val="center"/>
          </w:tcPr>
          <w:p w:rsidR="00C45797" w:rsidRPr="005350C6" w:rsidRDefault="00C45797" w:rsidP="00F63771">
            <w:pPr>
              <w:ind w:firstLine="709"/>
              <w:contextualSpacing/>
              <w:jc w:val="center"/>
              <w:rPr>
                <w:rFonts w:ascii="Arial Narrow" w:hAnsi="Arial Narrow" w:cs="Arial Narrow"/>
                <w:sz w:val="20"/>
                <w:szCs w:val="20"/>
              </w:rPr>
            </w:pPr>
            <w:r w:rsidRPr="005350C6">
              <w:rPr>
                <w:rFonts w:ascii="Arial Narrow" w:hAnsi="Arial Narrow" w:cs="Arial Narrow"/>
                <w:sz w:val="20"/>
                <w:szCs w:val="20"/>
              </w:rPr>
              <w:t>Rodzaj przewodu</w:t>
            </w:r>
          </w:p>
        </w:tc>
        <w:tc>
          <w:tcPr>
            <w:tcW w:w="3055" w:type="dxa"/>
            <w:tcBorders>
              <w:top w:val="single" w:sz="12" w:space="0" w:color="000001"/>
              <w:left w:val="single" w:sz="4" w:space="0" w:color="000001"/>
              <w:bottom w:val="single" w:sz="12" w:space="0" w:color="000001"/>
              <w:right w:val="single" w:sz="12" w:space="0" w:color="000001"/>
            </w:tcBorders>
            <w:shd w:val="clear" w:color="auto" w:fill="auto"/>
            <w:vAlign w:val="center"/>
          </w:tcPr>
          <w:p w:rsidR="00C45797" w:rsidRPr="005350C6" w:rsidRDefault="00C45797" w:rsidP="00F63771">
            <w:pPr>
              <w:contextualSpacing/>
              <w:jc w:val="center"/>
              <w:rPr>
                <w:rFonts w:ascii="Arial Narrow" w:hAnsi="Arial Narrow" w:cs="Arial Narrow"/>
                <w:sz w:val="20"/>
                <w:szCs w:val="20"/>
              </w:rPr>
            </w:pPr>
            <w:r w:rsidRPr="005350C6">
              <w:rPr>
                <w:rFonts w:ascii="Arial Narrow" w:hAnsi="Arial Narrow" w:cs="Arial Narrow"/>
                <w:sz w:val="20"/>
                <w:szCs w:val="20"/>
              </w:rPr>
              <w:t>Minimalna grubość izolacji cieplnej</w:t>
            </w:r>
          </w:p>
          <w:p w:rsidR="00C45797" w:rsidRPr="005350C6" w:rsidRDefault="00C45797" w:rsidP="00F63771">
            <w:pPr>
              <w:contextualSpacing/>
              <w:jc w:val="center"/>
              <w:rPr>
                <w:rFonts w:ascii="Arial Narrow" w:hAnsi="Arial Narrow"/>
                <w:sz w:val="20"/>
                <w:szCs w:val="20"/>
              </w:rPr>
            </w:pPr>
            <w:r w:rsidRPr="005350C6">
              <w:rPr>
                <w:rFonts w:ascii="Arial Narrow" w:hAnsi="Arial Narrow" w:cs="Arial Narrow"/>
                <w:sz w:val="20"/>
                <w:szCs w:val="20"/>
              </w:rPr>
              <w:t>(materiał 0,035 W/(m</w:t>
            </w:r>
            <w:r w:rsidRPr="005350C6">
              <w:rPr>
                <w:rFonts w:ascii="Arial Narrow" w:hAnsi="Arial Narrow" w:cs="Arial Narrow"/>
                <w:sz w:val="20"/>
                <w:szCs w:val="20"/>
                <w:vertAlign w:val="superscript"/>
              </w:rPr>
              <w:t>2</w:t>
            </w:r>
            <w:r w:rsidRPr="005350C6">
              <w:rPr>
                <w:rFonts w:ascii="Arial Narrow" w:hAnsi="Arial Narrow" w:cs="Arial Narrow"/>
                <w:sz w:val="20"/>
                <w:szCs w:val="20"/>
              </w:rPr>
              <w:t>K))</w:t>
            </w:r>
          </w:p>
        </w:tc>
      </w:tr>
      <w:tr w:rsidR="00C45797" w:rsidRPr="005350C6" w:rsidTr="00765179">
        <w:trPr>
          <w:trHeight w:val="315"/>
        </w:trPr>
        <w:tc>
          <w:tcPr>
            <w:tcW w:w="284" w:type="dxa"/>
            <w:tcBorders>
              <w:top w:val="single" w:sz="12" w:space="0" w:color="000001"/>
              <w:left w:val="single" w:sz="12" w:space="0" w:color="000001"/>
              <w:bottom w:val="single" w:sz="4" w:space="0" w:color="000001"/>
            </w:tcBorders>
            <w:shd w:val="clear" w:color="auto" w:fill="auto"/>
            <w:tcMar>
              <w:left w:w="-15" w:type="dxa"/>
            </w:tcMar>
            <w:vAlign w:val="center"/>
          </w:tcPr>
          <w:p w:rsidR="00C45797" w:rsidRPr="005350C6" w:rsidRDefault="00C45797" w:rsidP="00F63771">
            <w:pPr>
              <w:contextualSpacing/>
              <w:jc w:val="center"/>
              <w:rPr>
                <w:rFonts w:ascii="Arial Narrow" w:hAnsi="Arial Narrow" w:cs="Arial Narrow"/>
                <w:sz w:val="20"/>
                <w:szCs w:val="20"/>
              </w:rPr>
            </w:pPr>
            <w:r w:rsidRPr="005350C6">
              <w:rPr>
                <w:rFonts w:ascii="Arial Narrow" w:hAnsi="Arial Narrow" w:cs="Arial Narrow"/>
                <w:sz w:val="20"/>
                <w:szCs w:val="20"/>
              </w:rPr>
              <w:t>1.</w:t>
            </w:r>
          </w:p>
        </w:tc>
        <w:tc>
          <w:tcPr>
            <w:tcW w:w="5852" w:type="dxa"/>
            <w:tcBorders>
              <w:top w:val="single" w:sz="12" w:space="0" w:color="000001"/>
              <w:left w:val="single" w:sz="4" w:space="0" w:color="000001"/>
              <w:bottom w:val="single" w:sz="4" w:space="0" w:color="000001"/>
            </w:tcBorders>
            <w:shd w:val="clear" w:color="auto" w:fill="auto"/>
            <w:vAlign w:val="center"/>
          </w:tcPr>
          <w:p w:rsidR="00C45797" w:rsidRPr="005350C6" w:rsidRDefault="00C45797" w:rsidP="00F63771">
            <w:pPr>
              <w:contextualSpacing/>
              <w:rPr>
                <w:rFonts w:ascii="Arial Narrow" w:hAnsi="Arial Narrow" w:cs="Arial Narrow"/>
                <w:sz w:val="20"/>
                <w:szCs w:val="20"/>
              </w:rPr>
            </w:pPr>
            <w:r w:rsidRPr="005350C6">
              <w:rPr>
                <w:rFonts w:ascii="Arial Narrow" w:hAnsi="Arial Narrow" w:cs="Arial Narrow"/>
                <w:sz w:val="20"/>
                <w:szCs w:val="20"/>
              </w:rPr>
              <w:t>Średnica wewnętrzna do 22 mm</w:t>
            </w:r>
          </w:p>
        </w:tc>
        <w:tc>
          <w:tcPr>
            <w:tcW w:w="3055" w:type="dxa"/>
            <w:tcBorders>
              <w:top w:val="single" w:sz="12" w:space="0" w:color="000001"/>
              <w:left w:val="single" w:sz="4" w:space="0" w:color="000001"/>
              <w:bottom w:val="single" w:sz="4" w:space="0" w:color="000001"/>
              <w:right w:val="single" w:sz="12" w:space="0" w:color="000001"/>
            </w:tcBorders>
            <w:shd w:val="clear" w:color="auto" w:fill="auto"/>
            <w:vAlign w:val="center"/>
          </w:tcPr>
          <w:p w:rsidR="00C45797" w:rsidRPr="005350C6" w:rsidRDefault="00C45797" w:rsidP="00F63771">
            <w:pPr>
              <w:contextualSpacing/>
              <w:rPr>
                <w:rFonts w:ascii="Arial Narrow" w:hAnsi="Arial Narrow"/>
                <w:sz w:val="20"/>
                <w:szCs w:val="20"/>
              </w:rPr>
            </w:pPr>
            <w:r w:rsidRPr="005350C6">
              <w:rPr>
                <w:rFonts w:ascii="Arial Narrow" w:hAnsi="Arial Narrow" w:cs="Arial Narrow"/>
                <w:sz w:val="20"/>
                <w:szCs w:val="20"/>
              </w:rPr>
              <w:t>20 mm</w:t>
            </w:r>
          </w:p>
        </w:tc>
      </w:tr>
      <w:tr w:rsidR="00C45797" w:rsidRPr="005350C6" w:rsidTr="00765179">
        <w:trPr>
          <w:trHeight w:val="315"/>
        </w:trPr>
        <w:tc>
          <w:tcPr>
            <w:tcW w:w="284" w:type="dxa"/>
            <w:tcBorders>
              <w:top w:val="single" w:sz="4" w:space="0" w:color="000001"/>
              <w:left w:val="single" w:sz="12" w:space="0" w:color="000001"/>
              <w:bottom w:val="single" w:sz="4" w:space="0" w:color="000001"/>
            </w:tcBorders>
            <w:shd w:val="clear" w:color="auto" w:fill="auto"/>
            <w:tcMar>
              <w:left w:w="-15" w:type="dxa"/>
            </w:tcMar>
            <w:vAlign w:val="center"/>
          </w:tcPr>
          <w:p w:rsidR="00C45797" w:rsidRPr="005350C6" w:rsidRDefault="00C45797" w:rsidP="00F63771">
            <w:pPr>
              <w:contextualSpacing/>
              <w:jc w:val="center"/>
              <w:rPr>
                <w:rFonts w:ascii="Arial Narrow" w:hAnsi="Arial Narrow" w:cs="Arial Narrow"/>
                <w:sz w:val="20"/>
                <w:szCs w:val="20"/>
              </w:rPr>
            </w:pPr>
            <w:r w:rsidRPr="005350C6">
              <w:rPr>
                <w:rFonts w:ascii="Arial Narrow" w:hAnsi="Arial Narrow" w:cs="Arial Narrow"/>
                <w:sz w:val="20"/>
                <w:szCs w:val="20"/>
              </w:rPr>
              <w:t>2.</w:t>
            </w:r>
          </w:p>
        </w:tc>
        <w:tc>
          <w:tcPr>
            <w:tcW w:w="5852" w:type="dxa"/>
            <w:tcBorders>
              <w:top w:val="single" w:sz="4" w:space="0" w:color="000001"/>
              <w:left w:val="single" w:sz="4" w:space="0" w:color="000001"/>
              <w:bottom w:val="single" w:sz="4" w:space="0" w:color="000001"/>
            </w:tcBorders>
            <w:shd w:val="clear" w:color="auto" w:fill="auto"/>
            <w:vAlign w:val="center"/>
          </w:tcPr>
          <w:p w:rsidR="00C45797" w:rsidRPr="005350C6" w:rsidRDefault="00C45797" w:rsidP="00F63771">
            <w:pPr>
              <w:contextualSpacing/>
              <w:rPr>
                <w:rFonts w:ascii="Arial Narrow" w:hAnsi="Arial Narrow" w:cs="Arial Narrow"/>
                <w:sz w:val="20"/>
                <w:szCs w:val="20"/>
              </w:rPr>
            </w:pPr>
            <w:r w:rsidRPr="005350C6">
              <w:rPr>
                <w:rFonts w:ascii="Arial Narrow" w:hAnsi="Arial Narrow" w:cs="Arial Narrow"/>
                <w:sz w:val="20"/>
                <w:szCs w:val="20"/>
              </w:rPr>
              <w:t>Średnica wewnętrzna od 22 do 35 mm</w:t>
            </w:r>
          </w:p>
        </w:tc>
        <w:tc>
          <w:tcPr>
            <w:tcW w:w="3055" w:type="dxa"/>
            <w:tcBorders>
              <w:top w:val="single" w:sz="4" w:space="0" w:color="000001"/>
              <w:left w:val="single" w:sz="4" w:space="0" w:color="000001"/>
              <w:bottom w:val="single" w:sz="4" w:space="0" w:color="000001"/>
              <w:right w:val="single" w:sz="12" w:space="0" w:color="000001"/>
            </w:tcBorders>
            <w:shd w:val="clear" w:color="auto" w:fill="auto"/>
            <w:vAlign w:val="center"/>
          </w:tcPr>
          <w:p w:rsidR="00C45797" w:rsidRPr="005350C6" w:rsidRDefault="00C45797" w:rsidP="00F63771">
            <w:pPr>
              <w:contextualSpacing/>
              <w:rPr>
                <w:rFonts w:ascii="Arial Narrow" w:hAnsi="Arial Narrow"/>
                <w:sz w:val="20"/>
                <w:szCs w:val="20"/>
              </w:rPr>
            </w:pPr>
            <w:r w:rsidRPr="005350C6">
              <w:rPr>
                <w:rFonts w:ascii="Arial Narrow" w:hAnsi="Arial Narrow" w:cs="Arial Narrow"/>
                <w:sz w:val="20"/>
                <w:szCs w:val="20"/>
              </w:rPr>
              <w:t>30 mm</w:t>
            </w:r>
          </w:p>
        </w:tc>
      </w:tr>
      <w:tr w:rsidR="00C45797" w:rsidRPr="005350C6" w:rsidTr="00765179">
        <w:trPr>
          <w:trHeight w:val="315"/>
        </w:trPr>
        <w:tc>
          <w:tcPr>
            <w:tcW w:w="284" w:type="dxa"/>
            <w:tcBorders>
              <w:top w:val="single" w:sz="4" w:space="0" w:color="000001"/>
              <w:left w:val="single" w:sz="12" w:space="0" w:color="000001"/>
              <w:bottom w:val="single" w:sz="4" w:space="0" w:color="000001"/>
            </w:tcBorders>
            <w:shd w:val="clear" w:color="auto" w:fill="auto"/>
            <w:tcMar>
              <w:left w:w="-15" w:type="dxa"/>
            </w:tcMar>
            <w:vAlign w:val="center"/>
          </w:tcPr>
          <w:p w:rsidR="00C45797" w:rsidRPr="005350C6" w:rsidRDefault="00C45797" w:rsidP="00F63771">
            <w:pPr>
              <w:contextualSpacing/>
              <w:jc w:val="center"/>
              <w:rPr>
                <w:rFonts w:ascii="Arial Narrow" w:hAnsi="Arial Narrow" w:cs="Arial Narrow"/>
                <w:sz w:val="20"/>
                <w:szCs w:val="20"/>
              </w:rPr>
            </w:pPr>
            <w:r w:rsidRPr="005350C6">
              <w:rPr>
                <w:rFonts w:ascii="Arial Narrow" w:hAnsi="Arial Narrow" w:cs="Arial Narrow"/>
                <w:sz w:val="20"/>
                <w:szCs w:val="20"/>
              </w:rPr>
              <w:t>3.</w:t>
            </w:r>
          </w:p>
        </w:tc>
        <w:tc>
          <w:tcPr>
            <w:tcW w:w="5852" w:type="dxa"/>
            <w:tcBorders>
              <w:top w:val="single" w:sz="4" w:space="0" w:color="000001"/>
              <w:left w:val="single" w:sz="4" w:space="0" w:color="000001"/>
              <w:bottom w:val="single" w:sz="4" w:space="0" w:color="000001"/>
            </w:tcBorders>
            <w:shd w:val="clear" w:color="auto" w:fill="auto"/>
            <w:vAlign w:val="center"/>
          </w:tcPr>
          <w:p w:rsidR="00C45797" w:rsidRPr="005350C6" w:rsidRDefault="00C45797" w:rsidP="00F63771">
            <w:pPr>
              <w:contextualSpacing/>
              <w:rPr>
                <w:rFonts w:ascii="Arial Narrow" w:hAnsi="Arial Narrow" w:cs="Arial Narrow"/>
                <w:sz w:val="20"/>
                <w:szCs w:val="20"/>
              </w:rPr>
            </w:pPr>
            <w:r w:rsidRPr="005350C6">
              <w:rPr>
                <w:rFonts w:ascii="Arial Narrow" w:hAnsi="Arial Narrow" w:cs="Arial Narrow"/>
                <w:sz w:val="20"/>
                <w:szCs w:val="20"/>
              </w:rPr>
              <w:t>Średnica wewnętrzna od 35 do 100 mm</w:t>
            </w:r>
          </w:p>
        </w:tc>
        <w:tc>
          <w:tcPr>
            <w:tcW w:w="3055" w:type="dxa"/>
            <w:tcBorders>
              <w:top w:val="single" w:sz="4" w:space="0" w:color="000001"/>
              <w:left w:val="single" w:sz="4" w:space="0" w:color="000001"/>
              <w:bottom w:val="single" w:sz="4" w:space="0" w:color="000001"/>
              <w:right w:val="single" w:sz="12" w:space="0" w:color="000001"/>
            </w:tcBorders>
            <w:shd w:val="clear" w:color="auto" w:fill="auto"/>
            <w:vAlign w:val="center"/>
          </w:tcPr>
          <w:p w:rsidR="00C45797" w:rsidRPr="005350C6" w:rsidRDefault="00C45797" w:rsidP="00F63771">
            <w:pPr>
              <w:contextualSpacing/>
              <w:rPr>
                <w:rFonts w:ascii="Arial Narrow" w:hAnsi="Arial Narrow"/>
                <w:sz w:val="20"/>
                <w:szCs w:val="20"/>
              </w:rPr>
            </w:pPr>
            <w:r w:rsidRPr="005350C6">
              <w:rPr>
                <w:rFonts w:ascii="Arial Narrow" w:hAnsi="Arial Narrow" w:cs="Arial Narrow"/>
                <w:sz w:val="20"/>
                <w:szCs w:val="20"/>
              </w:rPr>
              <w:t>równa średnicy wewnętrznej rury</w:t>
            </w:r>
          </w:p>
        </w:tc>
      </w:tr>
      <w:tr w:rsidR="00C45797" w:rsidRPr="005350C6" w:rsidTr="00765179">
        <w:trPr>
          <w:trHeight w:val="315"/>
        </w:trPr>
        <w:tc>
          <w:tcPr>
            <w:tcW w:w="284" w:type="dxa"/>
            <w:tcBorders>
              <w:top w:val="single" w:sz="4" w:space="0" w:color="000001"/>
              <w:left w:val="single" w:sz="12" w:space="0" w:color="000001"/>
              <w:bottom w:val="single" w:sz="4" w:space="0" w:color="000001"/>
            </w:tcBorders>
            <w:shd w:val="clear" w:color="auto" w:fill="auto"/>
            <w:tcMar>
              <w:left w:w="-15" w:type="dxa"/>
            </w:tcMar>
            <w:vAlign w:val="center"/>
          </w:tcPr>
          <w:p w:rsidR="00C45797" w:rsidRPr="005350C6" w:rsidRDefault="00C45797" w:rsidP="00F63771">
            <w:pPr>
              <w:contextualSpacing/>
              <w:jc w:val="center"/>
              <w:rPr>
                <w:rFonts w:ascii="Arial Narrow" w:hAnsi="Arial Narrow" w:cs="Arial Narrow"/>
                <w:sz w:val="20"/>
                <w:szCs w:val="20"/>
              </w:rPr>
            </w:pPr>
            <w:r w:rsidRPr="005350C6">
              <w:rPr>
                <w:rFonts w:ascii="Arial Narrow" w:hAnsi="Arial Narrow" w:cs="Arial Narrow"/>
                <w:sz w:val="20"/>
                <w:szCs w:val="20"/>
              </w:rPr>
              <w:t>4.</w:t>
            </w:r>
          </w:p>
        </w:tc>
        <w:tc>
          <w:tcPr>
            <w:tcW w:w="5852" w:type="dxa"/>
            <w:tcBorders>
              <w:top w:val="single" w:sz="4" w:space="0" w:color="000001"/>
              <w:left w:val="single" w:sz="4" w:space="0" w:color="000001"/>
              <w:bottom w:val="single" w:sz="4" w:space="0" w:color="000001"/>
            </w:tcBorders>
            <w:shd w:val="clear" w:color="auto" w:fill="auto"/>
            <w:vAlign w:val="center"/>
          </w:tcPr>
          <w:p w:rsidR="00C45797" w:rsidRPr="005350C6" w:rsidRDefault="00C45797" w:rsidP="00F63771">
            <w:pPr>
              <w:contextualSpacing/>
              <w:rPr>
                <w:rFonts w:ascii="Arial Narrow" w:hAnsi="Arial Narrow" w:cs="Arial Narrow"/>
                <w:sz w:val="20"/>
                <w:szCs w:val="20"/>
              </w:rPr>
            </w:pPr>
            <w:r w:rsidRPr="005350C6">
              <w:rPr>
                <w:rFonts w:ascii="Arial Narrow" w:hAnsi="Arial Narrow" w:cs="Arial Narrow"/>
                <w:sz w:val="20"/>
                <w:szCs w:val="20"/>
              </w:rPr>
              <w:t>Średnica wewnętrzna ponad 100 mm</w:t>
            </w:r>
          </w:p>
        </w:tc>
        <w:tc>
          <w:tcPr>
            <w:tcW w:w="3055" w:type="dxa"/>
            <w:tcBorders>
              <w:top w:val="single" w:sz="4" w:space="0" w:color="000001"/>
              <w:left w:val="single" w:sz="4" w:space="0" w:color="000001"/>
              <w:bottom w:val="single" w:sz="4" w:space="0" w:color="000001"/>
              <w:right w:val="single" w:sz="12" w:space="0" w:color="000001"/>
            </w:tcBorders>
            <w:shd w:val="clear" w:color="auto" w:fill="auto"/>
            <w:vAlign w:val="center"/>
          </w:tcPr>
          <w:p w:rsidR="00C45797" w:rsidRPr="005350C6" w:rsidRDefault="00C45797" w:rsidP="00F63771">
            <w:pPr>
              <w:contextualSpacing/>
              <w:rPr>
                <w:rFonts w:ascii="Arial Narrow" w:hAnsi="Arial Narrow"/>
                <w:sz w:val="20"/>
                <w:szCs w:val="20"/>
              </w:rPr>
            </w:pPr>
            <w:r w:rsidRPr="005350C6">
              <w:rPr>
                <w:rFonts w:ascii="Arial Narrow" w:hAnsi="Arial Narrow" w:cs="Arial Narrow"/>
                <w:sz w:val="20"/>
                <w:szCs w:val="20"/>
              </w:rPr>
              <w:t>100 mm</w:t>
            </w:r>
          </w:p>
        </w:tc>
      </w:tr>
      <w:tr w:rsidR="00C45797" w:rsidRPr="005350C6" w:rsidTr="00765179">
        <w:trPr>
          <w:trHeight w:val="315"/>
        </w:trPr>
        <w:tc>
          <w:tcPr>
            <w:tcW w:w="284" w:type="dxa"/>
            <w:tcBorders>
              <w:top w:val="single" w:sz="4" w:space="0" w:color="000001"/>
              <w:left w:val="single" w:sz="12" w:space="0" w:color="000001"/>
              <w:bottom w:val="single" w:sz="4" w:space="0" w:color="000001"/>
            </w:tcBorders>
            <w:shd w:val="clear" w:color="auto" w:fill="auto"/>
            <w:tcMar>
              <w:left w:w="-15" w:type="dxa"/>
            </w:tcMar>
            <w:vAlign w:val="center"/>
          </w:tcPr>
          <w:p w:rsidR="00C45797" w:rsidRPr="005350C6" w:rsidRDefault="00C45797" w:rsidP="00F63771">
            <w:pPr>
              <w:contextualSpacing/>
              <w:jc w:val="center"/>
              <w:rPr>
                <w:rFonts w:ascii="Arial Narrow" w:hAnsi="Arial Narrow" w:cs="Arial Narrow"/>
                <w:sz w:val="20"/>
                <w:szCs w:val="20"/>
              </w:rPr>
            </w:pPr>
            <w:r w:rsidRPr="005350C6">
              <w:rPr>
                <w:rFonts w:ascii="Arial Narrow" w:hAnsi="Arial Narrow" w:cs="Arial Narrow"/>
                <w:sz w:val="20"/>
                <w:szCs w:val="20"/>
              </w:rPr>
              <w:t>5.</w:t>
            </w:r>
          </w:p>
        </w:tc>
        <w:tc>
          <w:tcPr>
            <w:tcW w:w="5852" w:type="dxa"/>
            <w:tcBorders>
              <w:top w:val="single" w:sz="4" w:space="0" w:color="000001"/>
              <w:left w:val="single" w:sz="4" w:space="0" w:color="000001"/>
              <w:bottom w:val="single" w:sz="4" w:space="0" w:color="000001"/>
            </w:tcBorders>
            <w:shd w:val="clear" w:color="auto" w:fill="auto"/>
            <w:vAlign w:val="center"/>
          </w:tcPr>
          <w:p w:rsidR="00C45797" w:rsidRPr="005350C6" w:rsidRDefault="00C45797" w:rsidP="00F63771">
            <w:pPr>
              <w:contextualSpacing/>
              <w:rPr>
                <w:rFonts w:ascii="Arial Narrow" w:hAnsi="Arial Narrow" w:cs="Arial Narrow"/>
                <w:sz w:val="20"/>
                <w:szCs w:val="20"/>
              </w:rPr>
            </w:pPr>
            <w:r w:rsidRPr="005350C6">
              <w:rPr>
                <w:rFonts w:ascii="Arial Narrow" w:hAnsi="Arial Narrow" w:cs="Arial Narrow"/>
                <w:sz w:val="20"/>
                <w:szCs w:val="20"/>
              </w:rPr>
              <w:t>Przewody i armatura przechodzące przez ściany lub stropy, skrzyżowania przewodów</w:t>
            </w:r>
          </w:p>
        </w:tc>
        <w:tc>
          <w:tcPr>
            <w:tcW w:w="3055" w:type="dxa"/>
            <w:tcBorders>
              <w:top w:val="single" w:sz="4" w:space="0" w:color="000001"/>
              <w:left w:val="single" w:sz="4" w:space="0" w:color="000001"/>
              <w:bottom w:val="single" w:sz="4" w:space="0" w:color="000001"/>
              <w:right w:val="single" w:sz="12" w:space="0" w:color="000001"/>
            </w:tcBorders>
            <w:shd w:val="clear" w:color="auto" w:fill="auto"/>
            <w:vAlign w:val="center"/>
          </w:tcPr>
          <w:p w:rsidR="00C45797" w:rsidRPr="005350C6" w:rsidRDefault="00C45797" w:rsidP="00F63771">
            <w:pPr>
              <w:contextualSpacing/>
              <w:rPr>
                <w:rFonts w:ascii="Arial Narrow" w:hAnsi="Arial Narrow"/>
                <w:sz w:val="20"/>
                <w:szCs w:val="20"/>
              </w:rPr>
            </w:pPr>
            <w:r w:rsidRPr="005350C6">
              <w:rPr>
                <w:rFonts w:ascii="Arial Narrow" w:hAnsi="Arial Narrow" w:cs="Arial Narrow"/>
                <w:sz w:val="20"/>
                <w:szCs w:val="20"/>
              </w:rPr>
              <w:t>½ wymagań z pozycji 1-4</w:t>
            </w:r>
          </w:p>
        </w:tc>
      </w:tr>
      <w:tr w:rsidR="00C45797" w:rsidRPr="005350C6" w:rsidTr="00765179">
        <w:trPr>
          <w:trHeight w:val="315"/>
        </w:trPr>
        <w:tc>
          <w:tcPr>
            <w:tcW w:w="284" w:type="dxa"/>
            <w:tcBorders>
              <w:top w:val="single" w:sz="4" w:space="0" w:color="000001"/>
              <w:left w:val="single" w:sz="12" w:space="0" w:color="000001"/>
              <w:bottom w:val="single" w:sz="4" w:space="0" w:color="000001"/>
            </w:tcBorders>
            <w:shd w:val="clear" w:color="auto" w:fill="auto"/>
            <w:tcMar>
              <w:left w:w="-15" w:type="dxa"/>
            </w:tcMar>
            <w:vAlign w:val="center"/>
          </w:tcPr>
          <w:p w:rsidR="00C45797" w:rsidRPr="005350C6" w:rsidRDefault="00C45797" w:rsidP="00F63771">
            <w:pPr>
              <w:contextualSpacing/>
              <w:jc w:val="center"/>
              <w:rPr>
                <w:rFonts w:ascii="Arial Narrow" w:hAnsi="Arial Narrow" w:cs="Arial Narrow"/>
                <w:sz w:val="20"/>
                <w:szCs w:val="20"/>
              </w:rPr>
            </w:pPr>
            <w:r w:rsidRPr="005350C6">
              <w:rPr>
                <w:rFonts w:ascii="Arial Narrow" w:hAnsi="Arial Narrow" w:cs="Arial Narrow"/>
                <w:sz w:val="20"/>
                <w:szCs w:val="20"/>
              </w:rPr>
              <w:t>6.</w:t>
            </w:r>
          </w:p>
        </w:tc>
        <w:tc>
          <w:tcPr>
            <w:tcW w:w="5852" w:type="dxa"/>
            <w:tcBorders>
              <w:top w:val="single" w:sz="4" w:space="0" w:color="000001"/>
              <w:left w:val="single" w:sz="4" w:space="0" w:color="000001"/>
              <w:bottom w:val="single" w:sz="4" w:space="0" w:color="000001"/>
            </w:tcBorders>
            <w:shd w:val="clear" w:color="auto" w:fill="auto"/>
            <w:vAlign w:val="center"/>
          </w:tcPr>
          <w:p w:rsidR="00C45797" w:rsidRPr="005350C6" w:rsidRDefault="00C45797" w:rsidP="00F63771">
            <w:pPr>
              <w:contextualSpacing/>
              <w:rPr>
                <w:rFonts w:ascii="Arial Narrow" w:hAnsi="Arial Narrow" w:cs="Arial Narrow"/>
                <w:sz w:val="20"/>
                <w:szCs w:val="20"/>
              </w:rPr>
            </w:pPr>
            <w:r w:rsidRPr="005350C6">
              <w:rPr>
                <w:rFonts w:ascii="Arial Narrow" w:hAnsi="Arial Narrow" w:cs="Arial Narrow"/>
                <w:sz w:val="20"/>
                <w:szCs w:val="20"/>
              </w:rPr>
              <w:t>Przewody ogrzewań centralnych wg poz. 1-4 ułożone w komponentach budowlanych między ogrzewanymi pomieszczeniami różnych użytkowników</w:t>
            </w:r>
          </w:p>
        </w:tc>
        <w:tc>
          <w:tcPr>
            <w:tcW w:w="3055" w:type="dxa"/>
            <w:tcBorders>
              <w:top w:val="single" w:sz="4" w:space="0" w:color="000001"/>
              <w:left w:val="single" w:sz="4" w:space="0" w:color="000001"/>
              <w:bottom w:val="single" w:sz="4" w:space="0" w:color="000001"/>
              <w:right w:val="single" w:sz="12" w:space="0" w:color="000001"/>
            </w:tcBorders>
            <w:shd w:val="clear" w:color="auto" w:fill="auto"/>
            <w:vAlign w:val="center"/>
          </w:tcPr>
          <w:p w:rsidR="00C45797" w:rsidRPr="005350C6" w:rsidRDefault="00C45797" w:rsidP="00F63771">
            <w:pPr>
              <w:contextualSpacing/>
              <w:rPr>
                <w:rFonts w:ascii="Arial Narrow" w:hAnsi="Arial Narrow"/>
                <w:sz w:val="20"/>
                <w:szCs w:val="20"/>
              </w:rPr>
            </w:pPr>
            <w:r w:rsidRPr="005350C6">
              <w:rPr>
                <w:rFonts w:ascii="Arial Narrow" w:hAnsi="Arial Narrow" w:cs="Arial Narrow"/>
                <w:sz w:val="20"/>
                <w:szCs w:val="20"/>
              </w:rPr>
              <w:t>½ wymagań z pozycji 1-4</w:t>
            </w:r>
          </w:p>
        </w:tc>
      </w:tr>
      <w:tr w:rsidR="00C45797" w:rsidRPr="005350C6" w:rsidTr="00765179">
        <w:trPr>
          <w:trHeight w:val="315"/>
        </w:trPr>
        <w:tc>
          <w:tcPr>
            <w:tcW w:w="284" w:type="dxa"/>
            <w:tcBorders>
              <w:top w:val="single" w:sz="4" w:space="0" w:color="000001"/>
              <w:left w:val="single" w:sz="12" w:space="0" w:color="000001"/>
              <w:bottom w:val="single" w:sz="12" w:space="0" w:color="000001"/>
            </w:tcBorders>
            <w:shd w:val="clear" w:color="auto" w:fill="auto"/>
            <w:tcMar>
              <w:left w:w="-15" w:type="dxa"/>
            </w:tcMar>
            <w:vAlign w:val="center"/>
          </w:tcPr>
          <w:p w:rsidR="00C45797" w:rsidRPr="005350C6" w:rsidRDefault="00C45797" w:rsidP="00F63771">
            <w:pPr>
              <w:contextualSpacing/>
              <w:jc w:val="center"/>
              <w:rPr>
                <w:rFonts w:ascii="Arial Narrow" w:hAnsi="Arial Narrow" w:cs="Arial Narrow"/>
                <w:sz w:val="20"/>
                <w:szCs w:val="20"/>
              </w:rPr>
            </w:pPr>
            <w:r w:rsidRPr="005350C6">
              <w:rPr>
                <w:rFonts w:ascii="Arial Narrow" w:hAnsi="Arial Narrow" w:cs="Arial Narrow"/>
                <w:sz w:val="20"/>
                <w:szCs w:val="20"/>
              </w:rPr>
              <w:t>7.</w:t>
            </w:r>
          </w:p>
        </w:tc>
        <w:tc>
          <w:tcPr>
            <w:tcW w:w="5852" w:type="dxa"/>
            <w:tcBorders>
              <w:top w:val="single" w:sz="4" w:space="0" w:color="000001"/>
              <w:left w:val="single" w:sz="4" w:space="0" w:color="000001"/>
              <w:bottom w:val="single" w:sz="12" w:space="0" w:color="000001"/>
            </w:tcBorders>
            <w:shd w:val="clear" w:color="auto" w:fill="auto"/>
            <w:vAlign w:val="center"/>
          </w:tcPr>
          <w:p w:rsidR="00C45797" w:rsidRPr="005350C6" w:rsidRDefault="00C45797" w:rsidP="00F63771">
            <w:pPr>
              <w:contextualSpacing/>
              <w:rPr>
                <w:rFonts w:ascii="Arial Narrow" w:hAnsi="Arial Narrow" w:cs="Arial Narrow"/>
                <w:sz w:val="20"/>
                <w:szCs w:val="20"/>
              </w:rPr>
            </w:pPr>
            <w:r w:rsidRPr="005350C6">
              <w:rPr>
                <w:rFonts w:ascii="Arial Narrow" w:hAnsi="Arial Narrow" w:cs="Arial Narrow"/>
                <w:sz w:val="20"/>
                <w:szCs w:val="20"/>
              </w:rPr>
              <w:t>Przewody wg pozycji 6 ułożone w podłodze</w:t>
            </w:r>
          </w:p>
        </w:tc>
        <w:tc>
          <w:tcPr>
            <w:tcW w:w="3055" w:type="dxa"/>
            <w:tcBorders>
              <w:top w:val="single" w:sz="4" w:space="0" w:color="000001"/>
              <w:left w:val="single" w:sz="4" w:space="0" w:color="000001"/>
              <w:bottom w:val="single" w:sz="12" w:space="0" w:color="000001"/>
              <w:right w:val="single" w:sz="12" w:space="0" w:color="000001"/>
            </w:tcBorders>
            <w:shd w:val="clear" w:color="auto" w:fill="auto"/>
            <w:vAlign w:val="center"/>
          </w:tcPr>
          <w:p w:rsidR="00C45797" w:rsidRPr="005350C6" w:rsidRDefault="00C45797" w:rsidP="00F63771">
            <w:pPr>
              <w:contextualSpacing/>
              <w:rPr>
                <w:rFonts w:ascii="Arial Narrow" w:hAnsi="Arial Narrow"/>
                <w:sz w:val="20"/>
                <w:szCs w:val="20"/>
              </w:rPr>
            </w:pPr>
            <w:r w:rsidRPr="005350C6">
              <w:rPr>
                <w:rFonts w:ascii="Arial Narrow" w:hAnsi="Arial Narrow" w:cs="Arial Narrow"/>
                <w:sz w:val="20"/>
                <w:szCs w:val="20"/>
              </w:rPr>
              <w:t>6mm</w:t>
            </w:r>
          </w:p>
        </w:tc>
      </w:tr>
    </w:tbl>
    <w:p w:rsidR="00C45797" w:rsidRPr="005350C6" w:rsidRDefault="00C45797" w:rsidP="00F63771">
      <w:pPr>
        <w:ind w:right="113" w:firstLine="709"/>
        <w:contextualSpacing/>
        <w:jc w:val="both"/>
        <w:rPr>
          <w:rFonts w:ascii="Arial Narrow" w:hAnsi="Arial Narrow" w:cs="Arial Narrow"/>
          <w:sz w:val="20"/>
          <w:szCs w:val="20"/>
        </w:rPr>
      </w:pPr>
    </w:p>
    <w:p w:rsidR="00C45797" w:rsidRPr="005350C6" w:rsidRDefault="00C45797" w:rsidP="00F63771">
      <w:pPr>
        <w:ind w:right="113" w:firstLine="709"/>
        <w:contextualSpacing/>
        <w:jc w:val="both"/>
        <w:rPr>
          <w:rFonts w:ascii="Arial Narrow" w:hAnsi="Arial Narrow" w:cs="Arial Narrow"/>
          <w:sz w:val="20"/>
          <w:szCs w:val="20"/>
        </w:rPr>
      </w:pPr>
      <w:r w:rsidRPr="005350C6">
        <w:rPr>
          <w:rFonts w:ascii="Arial Narrow" w:hAnsi="Arial Narrow" w:cs="Arial Narrow"/>
          <w:sz w:val="20"/>
          <w:szCs w:val="20"/>
        </w:rPr>
        <w:t xml:space="preserve">Przewody zimnej wody zaizolować izolacją o grubości: </w:t>
      </w:r>
      <w:r w:rsidR="00DA3C69" w:rsidRPr="005350C6">
        <w:rPr>
          <w:rFonts w:ascii="Arial Narrow" w:hAnsi="Arial Narrow" w:cs="Arial Narrow"/>
          <w:sz w:val="20"/>
          <w:szCs w:val="20"/>
        </w:rPr>
        <w:t>9</w:t>
      </w:r>
      <w:r w:rsidRPr="005350C6">
        <w:rPr>
          <w:rFonts w:ascii="Arial Narrow" w:hAnsi="Arial Narrow" w:cs="Arial Narrow"/>
          <w:sz w:val="20"/>
          <w:szCs w:val="20"/>
        </w:rPr>
        <w:t xml:space="preserve"> mm. Po  zakończeniu montażu rury czytelnie opisać.</w:t>
      </w:r>
    </w:p>
    <w:p w:rsidR="00DA3C69" w:rsidRPr="005350C6" w:rsidRDefault="00DA3C69" w:rsidP="00F63771">
      <w:pPr>
        <w:ind w:right="113" w:firstLine="709"/>
        <w:contextualSpacing/>
        <w:jc w:val="both"/>
        <w:rPr>
          <w:rFonts w:ascii="Arial Narrow" w:hAnsi="Arial Narrow" w:cs="Arial Narrow"/>
          <w:sz w:val="20"/>
          <w:szCs w:val="20"/>
        </w:rPr>
      </w:pPr>
    </w:p>
    <w:p w:rsidR="00DA3C69" w:rsidRPr="005350C6" w:rsidRDefault="00DA3C69" w:rsidP="00F63771">
      <w:pPr>
        <w:contextualSpacing/>
        <w:jc w:val="both"/>
        <w:rPr>
          <w:rFonts w:ascii="Arial Narrow" w:hAnsi="Arial Narrow" w:cs="Arial"/>
          <w:sz w:val="20"/>
          <w:szCs w:val="20"/>
          <w:u w:val="single"/>
        </w:rPr>
      </w:pPr>
      <w:r w:rsidRPr="005350C6">
        <w:rPr>
          <w:rFonts w:ascii="Arial Narrow" w:hAnsi="Arial Narrow" w:cs="Arial"/>
          <w:sz w:val="20"/>
          <w:szCs w:val="20"/>
          <w:u w:val="single"/>
        </w:rPr>
        <w:t>Próba szczelności, dezynfekcja rurociągów</w:t>
      </w:r>
    </w:p>
    <w:p w:rsidR="00DA3C69" w:rsidRPr="005350C6" w:rsidRDefault="00DA3C69" w:rsidP="00F63771">
      <w:pPr>
        <w:pStyle w:val="NormalnyWeb"/>
        <w:ind w:right="113" w:firstLine="425"/>
        <w:contextualSpacing/>
        <w:rPr>
          <w:rFonts w:ascii="Arial Narrow" w:hAnsi="Arial Narrow" w:cs="Arial"/>
          <w:sz w:val="20"/>
          <w:szCs w:val="20"/>
        </w:rPr>
      </w:pPr>
    </w:p>
    <w:p w:rsidR="00DA3C69" w:rsidRPr="005350C6" w:rsidRDefault="00DA3C69" w:rsidP="00F63771">
      <w:pPr>
        <w:contextualSpacing/>
        <w:jc w:val="both"/>
        <w:rPr>
          <w:rFonts w:ascii="Arial Narrow" w:hAnsi="Arial Narrow" w:cs="Arial"/>
          <w:sz w:val="20"/>
          <w:szCs w:val="20"/>
        </w:rPr>
      </w:pPr>
      <w:r w:rsidRPr="005350C6">
        <w:rPr>
          <w:rFonts w:ascii="Arial Narrow" w:hAnsi="Arial Narrow" w:cs="Arial"/>
          <w:sz w:val="20"/>
          <w:szCs w:val="20"/>
        </w:rPr>
        <w:tab/>
        <w:t>P</w:t>
      </w:r>
      <w:r w:rsidR="00135ECD" w:rsidRPr="005350C6">
        <w:rPr>
          <w:rFonts w:ascii="Arial Narrow" w:hAnsi="Arial Narrow" w:cs="Arial"/>
          <w:sz w:val="20"/>
          <w:szCs w:val="20"/>
        </w:rPr>
        <w:t xml:space="preserve">rzewody instalacji wody ciepłej, </w:t>
      </w:r>
      <w:r w:rsidRPr="005350C6">
        <w:rPr>
          <w:rFonts w:ascii="Arial Narrow" w:hAnsi="Arial Narrow" w:cs="Arial"/>
          <w:sz w:val="20"/>
          <w:szCs w:val="20"/>
        </w:rPr>
        <w:t>zimnej</w:t>
      </w:r>
      <w:r w:rsidR="00135ECD" w:rsidRPr="005350C6">
        <w:rPr>
          <w:rFonts w:ascii="Arial Narrow" w:hAnsi="Arial Narrow" w:cs="Arial"/>
          <w:sz w:val="20"/>
          <w:szCs w:val="20"/>
        </w:rPr>
        <w:t xml:space="preserve"> i cyrkulacji</w:t>
      </w:r>
      <w:r w:rsidRPr="005350C6">
        <w:rPr>
          <w:rFonts w:ascii="Arial Narrow" w:hAnsi="Arial Narrow" w:cs="Arial"/>
          <w:sz w:val="20"/>
          <w:szCs w:val="20"/>
        </w:rPr>
        <w:t xml:space="preserve"> należy poddać próbie szczelności. </w:t>
      </w:r>
      <w:r w:rsidRPr="005350C6">
        <w:rPr>
          <w:rFonts w:ascii="Arial Narrow" w:hAnsi="Arial Narrow" w:cs="Arial Narrow"/>
          <w:sz w:val="20"/>
          <w:szCs w:val="20"/>
        </w:rPr>
        <w:t>Próbę szczelności wykonać wg. COBRTI INSTAL zeszyt 7.</w:t>
      </w:r>
      <w:r w:rsidRPr="005350C6">
        <w:rPr>
          <w:rFonts w:ascii="Arial Narrow" w:hAnsi="Arial Narrow" w:cs="Arial"/>
          <w:sz w:val="20"/>
          <w:szCs w:val="20"/>
        </w:rPr>
        <w:tab/>
      </w:r>
    </w:p>
    <w:p w:rsidR="00DA3C69" w:rsidRPr="005350C6" w:rsidRDefault="00DA3C69" w:rsidP="00F63771">
      <w:pPr>
        <w:contextualSpacing/>
        <w:jc w:val="both"/>
        <w:rPr>
          <w:rFonts w:ascii="Arial Narrow" w:hAnsi="Arial Narrow" w:cs="Arial"/>
          <w:sz w:val="20"/>
          <w:szCs w:val="20"/>
        </w:rPr>
      </w:pPr>
      <w:r w:rsidRPr="005350C6">
        <w:rPr>
          <w:rFonts w:ascii="Arial Narrow" w:hAnsi="Arial Narrow" w:cs="Arial"/>
          <w:sz w:val="20"/>
          <w:szCs w:val="20"/>
        </w:rPr>
        <w:tab/>
        <w:t>Rurociągi przed ich oddaniem do eksploatacji należy dokładnie przepłukać wodą, oraz dokonać dezynfekcji. Po przeprowadzeniu dezynfekcji, instalację należy ponownie przepłukać czystą wodą.</w:t>
      </w:r>
    </w:p>
    <w:p w:rsidR="00DA3C69" w:rsidRPr="005350C6" w:rsidRDefault="00DA3C69" w:rsidP="00F63771">
      <w:pPr>
        <w:contextualSpacing/>
        <w:jc w:val="both"/>
        <w:rPr>
          <w:rFonts w:ascii="Arial Narrow" w:hAnsi="Arial Narrow" w:cs="Arial"/>
          <w:sz w:val="20"/>
          <w:szCs w:val="20"/>
        </w:rPr>
      </w:pPr>
      <w:r w:rsidRPr="005350C6">
        <w:rPr>
          <w:rFonts w:ascii="Arial Narrow" w:hAnsi="Arial Narrow" w:cs="Arial"/>
          <w:sz w:val="20"/>
          <w:szCs w:val="20"/>
        </w:rPr>
        <w:tab/>
        <w:t>Po dezynfekcji i płukaniu powinna być dokonana analiza bakteriologiczna wody.</w:t>
      </w:r>
    </w:p>
    <w:p w:rsidR="00DA3C69" w:rsidRPr="005350C6" w:rsidRDefault="00DA3C69" w:rsidP="00F63771">
      <w:pPr>
        <w:ind w:right="113" w:firstLine="709"/>
        <w:contextualSpacing/>
        <w:jc w:val="both"/>
        <w:rPr>
          <w:rFonts w:ascii="Arial Narrow" w:hAnsi="Arial Narrow" w:cs="Arial Narrow"/>
          <w:sz w:val="20"/>
          <w:szCs w:val="20"/>
        </w:rPr>
      </w:pPr>
    </w:p>
    <w:p w:rsidR="00C45797" w:rsidRPr="005350C6" w:rsidRDefault="00C45797"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6.</w:t>
      </w:r>
      <w:r w:rsidR="005872F8" w:rsidRPr="005350C6">
        <w:rPr>
          <w:rFonts w:ascii="Arial Narrow" w:hAnsi="Arial Narrow" w:cs="Arial"/>
          <w:b/>
          <w:sz w:val="20"/>
          <w:szCs w:val="20"/>
        </w:rPr>
        <w:t>3</w:t>
      </w:r>
      <w:r w:rsidRPr="005350C6">
        <w:rPr>
          <w:rFonts w:ascii="Arial Narrow" w:hAnsi="Arial Narrow" w:cs="Arial"/>
          <w:b/>
          <w:sz w:val="20"/>
          <w:szCs w:val="20"/>
        </w:rPr>
        <w:t>. Instalacja kanalizacji sanitarnej.</w:t>
      </w:r>
    </w:p>
    <w:p w:rsidR="00C45797" w:rsidRPr="005350C6" w:rsidRDefault="00C45797" w:rsidP="00F63771">
      <w:pPr>
        <w:widowControl/>
        <w:suppressAutoHyphens w:val="0"/>
        <w:contextualSpacing/>
        <w:jc w:val="both"/>
        <w:rPr>
          <w:rFonts w:ascii="Arial Narrow" w:hAnsi="Arial Narrow" w:cs="Arial"/>
          <w:b/>
          <w:color w:val="FF0000"/>
          <w:sz w:val="20"/>
          <w:szCs w:val="20"/>
        </w:rPr>
      </w:pPr>
    </w:p>
    <w:p w:rsidR="00C45797" w:rsidRPr="005350C6" w:rsidRDefault="001E52B8" w:rsidP="00F63771">
      <w:pPr>
        <w:contextualSpacing/>
        <w:jc w:val="both"/>
        <w:rPr>
          <w:rFonts w:ascii="Arial Narrow" w:hAnsi="Arial Narrow" w:cs="Arial"/>
          <w:sz w:val="20"/>
          <w:szCs w:val="20"/>
          <w:u w:val="single"/>
        </w:rPr>
      </w:pPr>
      <w:r w:rsidRPr="005350C6">
        <w:rPr>
          <w:rFonts w:ascii="Arial Narrow" w:hAnsi="Arial Narrow" w:cs="Arial"/>
          <w:sz w:val="20"/>
          <w:szCs w:val="20"/>
        </w:rPr>
        <w:tab/>
      </w:r>
      <w:r w:rsidR="00C45797" w:rsidRPr="005350C6">
        <w:rPr>
          <w:rFonts w:ascii="Arial Narrow" w:hAnsi="Arial Narrow" w:cs="Arial"/>
          <w:sz w:val="20"/>
          <w:szCs w:val="20"/>
          <w:u w:val="single"/>
        </w:rPr>
        <w:t>Ogólna charakterystyka</w:t>
      </w:r>
    </w:p>
    <w:p w:rsidR="00A012BA" w:rsidRPr="005350C6" w:rsidRDefault="00A012BA" w:rsidP="00F63771">
      <w:pPr>
        <w:ind w:right="113" w:firstLine="708"/>
        <w:contextualSpacing/>
        <w:jc w:val="both"/>
        <w:rPr>
          <w:rFonts w:ascii="Arial Narrow" w:hAnsi="Arial Narrow" w:cs="Arial Narrow"/>
          <w:i/>
          <w:color w:val="FF0000"/>
          <w:sz w:val="20"/>
          <w:szCs w:val="20"/>
          <w:u w:val="single"/>
        </w:rPr>
      </w:pPr>
    </w:p>
    <w:p w:rsidR="000B6B99" w:rsidRPr="005350C6" w:rsidRDefault="00A012BA" w:rsidP="003C3324">
      <w:pPr>
        <w:contextualSpacing/>
        <w:jc w:val="both"/>
        <w:rPr>
          <w:rFonts w:ascii="Arial Narrow" w:hAnsi="Arial Narrow" w:cs="Arial"/>
          <w:sz w:val="20"/>
          <w:szCs w:val="20"/>
        </w:rPr>
      </w:pPr>
      <w:r w:rsidRPr="005350C6">
        <w:rPr>
          <w:rFonts w:ascii="Arial Narrow" w:hAnsi="Arial Narrow" w:cs="Arial"/>
          <w:sz w:val="20"/>
          <w:szCs w:val="20"/>
        </w:rPr>
        <w:tab/>
      </w:r>
      <w:r w:rsidR="00E67CE3" w:rsidRPr="005350C6">
        <w:rPr>
          <w:rFonts w:ascii="Arial Narrow" w:hAnsi="Arial Narrow" w:cs="Arial"/>
          <w:sz w:val="20"/>
          <w:szCs w:val="20"/>
        </w:rPr>
        <w:t>Nowoprojektowana instalacja kanalizacji sanitarnej będzie odbierać ścieki z przyborów</w:t>
      </w:r>
      <w:r w:rsidR="00FC37B3" w:rsidRPr="005350C6">
        <w:rPr>
          <w:rFonts w:ascii="Arial Narrow" w:hAnsi="Arial Narrow" w:cs="Arial"/>
          <w:sz w:val="20"/>
          <w:szCs w:val="20"/>
        </w:rPr>
        <w:t xml:space="preserve"> sanitarnych</w:t>
      </w:r>
      <w:r w:rsidR="00E67CE3" w:rsidRPr="005350C6">
        <w:rPr>
          <w:rFonts w:ascii="Arial Narrow" w:hAnsi="Arial Narrow" w:cs="Arial"/>
          <w:sz w:val="20"/>
          <w:szCs w:val="20"/>
        </w:rPr>
        <w:t xml:space="preserve"> zlokalizowanych w</w:t>
      </w:r>
      <w:r w:rsidR="00FC37B3" w:rsidRPr="005350C6">
        <w:rPr>
          <w:rFonts w:ascii="Arial Narrow" w:hAnsi="Arial Narrow" w:cs="Arial"/>
          <w:sz w:val="20"/>
          <w:szCs w:val="20"/>
        </w:rPr>
        <w:t xml:space="preserve"> pomieszaniach izby przyjęć  w</w:t>
      </w:r>
      <w:r w:rsidR="005872F8" w:rsidRPr="005350C6">
        <w:rPr>
          <w:rFonts w:ascii="Arial Narrow" w:hAnsi="Arial Narrow" w:cs="Arial"/>
          <w:sz w:val="20"/>
          <w:szCs w:val="20"/>
        </w:rPr>
        <w:t xml:space="preserve"> piwnicy</w:t>
      </w:r>
      <w:r w:rsidR="00FC37B3" w:rsidRPr="005350C6">
        <w:rPr>
          <w:rFonts w:ascii="Arial Narrow" w:hAnsi="Arial Narrow" w:cs="Arial"/>
          <w:sz w:val="20"/>
          <w:szCs w:val="20"/>
        </w:rPr>
        <w:t xml:space="preserve"> budynku</w:t>
      </w:r>
      <w:r w:rsidR="00E67CE3" w:rsidRPr="005350C6">
        <w:rPr>
          <w:rFonts w:ascii="Arial Narrow" w:hAnsi="Arial Narrow" w:cs="Arial"/>
          <w:sz w:val="20"/>
          <w:szCs w:val="20"/>
        </w:rPr>
        <w:t>.</w:t>
      </w:r>
      <w:r w:rsidR="00E27FCE" w:rsidRPr="005350C6">
        <w:rPr>
          <w:rFonts w:ascii="Arial Narrow" w:hAnsi="Arial Narrow" w:cs="Arial"/>
          <w:sz w:val="20"/>
          <w:szCs w:val="20"/>
        </w:rPr>
        <w:t xml:space="preserve"> </w:t>
      </w:r>
      <w:r w:rsidR="003C3324">
        <w:rPr>
          <w:rFonts w:ascii="Arial Narrow" w:hAnsi="Arial Narrow" w:cs="Arial"/>
          <w:sz w:val="20"/>
          <w:szCs w:val="20"/>
        </w:rPr>
        <w:t xml:space="preserve">Przewidziano wykonanie całości kanalizacji sanitarnej podposadzkowej w obrębie izby przyjęć jako nową. Wszystkie istniejące piony kanalizacyjne należy wpiąć do nowoprojektowanej kanalizacji podposadzkowej. Z uwagi na charakter budynku </w:t>
      </w:r>
      <w:r w:rsidR="003C3324" w:rsidRPr="003C3324">
        <w:rPr>
          <w:rFonts w:ascii="Arial Narrow" w:hAnsi="Arial Narrow" w:cs="Arial"/>
          <w:sz w:val="20"/>
          <w:szCs w:val="20"/>
        </w:rPr>
        <w:t>(budynek istniejący) brak możliwości wykonania szczegółowej inwentaryzacji ist</w:t>
      </w:r>
      <w:r w:rsidR="003C3324">
        <w:rPr>
          <w:rFonts w:ascii="Arial Narrow" w:hAnsi="Arial Narrow" w:cs="Arial"/>
          <w:sz w:val="20"/>
          <w:szCs w:val="20"/>
        </w:rPr>
        <w:t xml:space="preserve">niejącej kanalizacji sanitarnej. </w:t>
      </w:r>
      <w:r w:rsidR="003C3324" w:rsidRPr="003C3324">
        <w:rPr>
          <w:rFonts w:ascii="Arial Narrow" w:hAnsi="Arial Narrow" w:cs="Arial"/>
          <w:sz w:val="20"/>
          <w:szCs w:val="20"/>
        </w:rPr>
        <w:t>Prace należy zacząć od wykonania odkrywek i sprawdzenia możliwości wykonania instalacji zgodnie z rozwiązaniem przedstawionym w projekcie.</w:t>
      </w:r>
    </w:p>
    <w:p w:rsidR="00A012BA" w:rsidRPr="003C3324" w:rsidRDefault="000B6B99" w:rsidP="00F63771">
      <w:pPr>
        <w:pStyle w:val="Akapitzlist"/>
        <w:ind w:left="0" w:firstLine="360"/>
        <w:jc w:val="both"/>
        <w:rPr>
          <w:rFonts w:ascii="Arial Narrow" w:hAnsi="Arial Narrow" w:cs="Arial"/>
          <w:sz w:val="20"/>
          <w:szCs w:val="20"/>
        </w:rPr>
      </w:pPr>
      <w:r w:rsidRPr="005350C6">
        <w:rPr>
          <w:rFonts w:ascii="Arial Narrow" w:hAnsi="Arial Narrow" w:cs="Arial"/>
          <w:color w:val="FF0000"/>
          <w:sz w:val="20"/>
          <w:szCs w:val="20"/>
        </w:rPr>
        <w:tab/>
      </w:r>
      <w:r w:rsidR="003C3324" w:rsidRPr="003C3324">
        <w:rPr>
          <w:rFonts w:ascii="Arial Narrow" w:hAnsi="Arial Narrow" w:cs="Arial"/>
          <w:sz w:val="20"/>
          <w:szCs w:val="20"/>
        </w:rPr>
        <w:t xml:space="preserve">Należy umożliwić odbiór ścieków ze wszystkich istniejących punktów kanalizacji sanitarnej do nowoprojektowanej instalacji kanalizacji sanitarnej. Trasowanie instalacji wg części graficznej opracowania. </w:t>
      </w:r>
    </w:p>
    <w:p w:rsidR="003C3324" w:rsidRPr="005350C6" w:rsidRDefault="003C3324" w:rsidP="00F63771">
      <w:pPr>
        <w:pStyle w:val="Akapitzlist"/>
        <w:ind w:left="0" w:firstLine="360"/>
        <w:jc w:val="both"/>
        <w:rPr>
          <w:rFonts w:ascii="Arial Narrow" w:hAnsi="Arial Narrow" w:cs="Arial"/>
          <w:sz w:val="20"/>
          <w:szCs w:val="20"/>
        </w:rPr>
      </w:pPr>
    </w:p>
    <w:p w:rsidR="00A012BA" w:rsidRPr="005350C6" w:rsidRDefault="001E52B8" w:rsidP="00F63771">
      <w:pPr>
        <w:contextualSpacing/>
        <w:jc w:val="both"/>
        <w:rPr>
          <w:rFonts w:ascii="Arial Narrow" w:hAnsi="Arial Narrow" w:cs="Arial"/>
          <w:sz w:val="20"/>
          <w:szCs w:val="20"/>
          <w:u w:val="single"/>
        </w:rPr>
      </w:pPr>
      <w:r w:rsidRPr="005350C6">
        <w:rPr>
          <w:rFonts w:ascii="Arial Narrow" w:hAnsi="Arial Narrow" w:cs="Arial"/>
          <w:sz w:val="20"/>
          <w:szCs w:val="20"/>
        </w:rPr>
        <w:lastRenderedPageBreak/>
        <w:tab/>
      </w:r>
      <w:r w:rsidR="00A012BA" w:rsidRPr="005350C6">
        <w:rPr>
          <w:rFonts w:ascii="Arial Narrow" w:hAnsi="Arial Narrow" w:cs="Arial"/>
          <w:sz w:val="20"/>
          <w:szCs w:val="20"/>
          <w:u w:val="single"/>
        </w:rPr>
        <w:t>Materiał i armatura</w:t>
      </w:r>
    </w:p>
    <w:p w:rsidR="00A012BA" w:rsidRPr="005350C6" w:rsidRDefault="00A012BA" w:rsidP="00F63771">
      <w:pPr>
        <w:widowControl/>
        <w:suppressAutoHyphens w:val="0"/>
        <w:ind w:firstLine="709"/>
        <w:contextualSpacing/>
        <w:jc w:val="both"/>
        <w:rPr>
          <w:rFonts w:ascii="Arial Narrow" w:hAnsi="Arial Narrow" w:cs="Arial"/>
          <w:color w:val="FF0000"/>
          <w:sz w:val="20"/>
          <w:szCs w:val="20"/>
        </w:rPr>
      </w:pPr>
    </w:p>
    <w:p w:rsidR="00841B60" w:rsidRPr="005350C6" w:rsidRDefault="009F1E67" w:rsidP="00F63771">
      <w:pPr>
        <w:contextualSpacing/>
        <w:jc w:val="both"/>
        <w:rPr>
          <w:rFonts w:ascii="Arial Narrow" w:hAnsi="Arial Narrow" w:cs="Arial Narrow"/>
          <w:sz w:val="20"/>
          <w:szCs w:val="20"/>
        </w:rPr>
      </w:pPr>
      <w:r w:rsidRPr="005350C6">
        <w:rPr>
          <w:rFonts w:ascii="Arial Narrow" w:hAnsi="Arial Narrow" w:cs="Arial Narrow"/>
          <w:sz w:val="20"/>
          <w:szCs w:val="20"/>
        </w:rPr>
        <w:tab/>
      </w:r>
      <w:r w:rsidR="001E52B8" w:rsidRPr="005350C6">
        <w:rPr>
          <w:rFonts w:ascii="Arial Narrow" w:hAnsi="Arial Narrow" w:cs="Arial Narrow"/>
          <w:sz w:val="20"/>
          <w:szCs w:val="20"/>
        </w:rPr>
        <w:t xml:space="preserve">Wewnętrzną instalację kanalizacji sanitarnej </w:t>
      </w:r>
      <w:r w:rsidR="000C57EF" w:rsidRPr="005350C6">
        <w:rPr>
          <w:rFonts w:ascii="Arial Narrow" w:hAnsi="Arial Narrow" w:cs="Arial Narrow"/>
          <w:sz w:val="20"/>
          <w:szCs w:val="20"/>
        </w:rPr>
        <w:t xml:space="preserve">nadposadzkowej </w:t>
      </w:r>
      <w:r w:rsidR="001E52B8" w:rsidRPr="005350C6">
        <w:rPr>
          <w:rFonts w:ascii="Arial Narrow" w:hAnsi="Arial Narrow" w:cs="Arial Narrow"/>
          <w:sz w:val="20"/>
          <w:szCs w:val="20"/>
        </w:rPr>
        <w:t>zaprojektowano z rur PVC</w:t>
      </w:r>
      <w:r w:rsidR="000C57EF" w:rsidRPr="005350C6">
        <w:rPr>
          <w:rFonts w:ascii="Arial Narrow" w:hAnsi="Arial Narrow" w:cs="Arial Narrow"/>
          <w:sz w:val="20"/>
          <w:szCs w:val="20"/>
        </w:rPr>
        <w:t xml:space="preserve"> </w:t>
      </w:r>
      <w:r w:rsidR="001E52B8" w:rsidRPr="005350C6">
        <w:rPr>
          <w:rFonts w:ascii="Arial Narrow" w:hAnsi="Arial Narrow" w:cs="Arial Narrow"/>
          <w:sz w:val="20"/>
          <w:szCs w:val="20"/>
        </w:rPr>
        <w:t>łączonych za pomocą kształtek kielichowych. Instalację prowadzoną po</w:t>
      </w:r>
      <w:r w:rsidRPr="005350C6">
        <w:rPr>
          <w:rFonts w:ascii="Arial Narrow" w:hAnsi="Arial Narrow" w:cs="Arial Narrow"/>
          <w:sz w:val="20"/>
          <w:szCs w:val="20"/>
        </w:rPr>
        <w:t>dposadzkowo wykonać z rur PVC-U SN8</w:t>
      </w:r>
      <w:r w:rsidR="001E52B8" w:rsidRPr="005350C6">
        <w:rPr>
          <w:rFonts w:ascii="Arial Narrow" w:hAnsi="Arial Narrow" w:cs="Arial Narrow"/>
          <w:sz w:val="20"/>
          <w:szCs w:val="20"/>
        </w:rPr>
        <w:t xml:space="preserve">. </w:t>
      </w:r>
      <w:r w:rsidR="00D67093" w:rsidRPr="005350C6">
        <w:rPr>
          <w:rFonts w:ascii="Arial Narrow" w:hAnsi="Arial Narrow" w:cs="Arial Narrow"/>
          <w:sz w:val="20"/>
          <w:szCs w:val="20"/>
        </w:rPr>
        <w:t>Zastosować wpusty podłogowe z syfonem</w:t>
      </w:r>
      <w:r w:rsidR="000C57EF" w:rsidRPr="005350C6">
        <w:rPr>
          <w:rFonts w:ascii="Arial Narrow" w:hAnsi="Arial Narrow" w:cs="Arial Narrow"/>
          <w:sz w:val="20"/>
          <w:szCs w:val="20"/>
        </w:rPr>
        <w:t xml:space="preserve"> suchym.</w:t>
      </w:r>
    </w:p>
    <w:p w:rsidR="009F1E67" w:rsidRPr="005350C6" w:rsidRDefault="001E52B8" w:rsidP="00F63771">
      <w:pPr>
        <w:ind w:firstLine="708"/>
        <w:contextualSpacing/>
        <w:jc w:val="both"/>
        <w:rPr>
          <w:rFonts w:ascii="Arial Narrow" w:hAnsi="Arial Narrow" w:cs="Arial Narrow"/>
          <w:color w:val="000000"/>
          <w:sz w:val="20"/>
          <w:szCs w:val="20"/>
        </w:rPr>
      </w:pPr>
      <w:r w:rsidRPr="005350C6">
        <w:rPr>
          <w:rFonts w:ascii="Arial Narrow" w:hAnsi="Arial Narrow" w:cs="Arial Narrow"/>
          <w:sz w:val="20"/>
          <w:szCs w:val="20"/>
        </w:rPr>
        <w:t>W celu zapewnienia wentylacji kanalizacji, piony wentylowane są za pomocą rur wywiewnych wyprowadzonych ponad dach 0,5m i zakoń</w:t>
      </w:r>
      <w:r w:rsidR="009F1E67" w:rsidRPr="005350C6">
        <w:rPr>
          <w:rFonts w:ascii="Arial Narrow" w:hAnsi="Arial Narrow" w:cs="Arial Narrow"/>
          <w:sz w:val="20"/>
          <w:szCs w:val="20"/>
        </w:rPr>
        <w:t>czone są wywiewką kanalizacyjną</w:t>
      </w:r>
      <w:r w:rsidRPr="005350C6">
        <w:rPr>
          <w:rFonts w:ascii="Arial Narrow" w:hAnsi="Arial Narrow" w:cs="Arial Narrow"/>
          <w:sz w:val="20"/>
          <w:szCs w:val="20"/>
        </w:rPr>
        <w:t>.</w:t>
      </w:r>
      <w:r w:rsidR="009F1E67" w:rsidRPr="005350C6">
        <w:rPr>
          <w:rFonts w:ascii="Arial Narrow" w:hAnsi="Arial Narrow" w:cs="Arial Narrow"/>
          <w:sz w:val="20"/>
          <w:szCs w:val="20"/>
        </w:rPr>
        <w:t xml:space="preserve"> Piony wyposażyć w czyszczaki (rewizje). </w:t>
      </w:r>
    </w:p>
    <w:p w:rsidR="00E27FCE" w:rsidRPr="005350C6" w:rsidRDefault="00E27FCE" w:rsidP="00F63771">
      <w:pPr>
        <w:contextualSpacing/>
        <w:jc w:val="both"/>
        <w:rPr>
          <w:rFonts w:ascii="Arial Narrow" w:hAnsi="Arial Narrow" w:cs="Arial"/>
          <w:sz w:val="20"/>
          <w:szCs w:val="20"/>
        </w:rPr>
      </w:pPr>
      <w:r w:rsidRPr="005350C6">
        <w:rPr>
          <w:rFonts w:ascii="Arial Narrow" w:hAnsi="Arial Narrow" w:cs="Arial Narrow"/>
          <w:sz w:val="20"/>
          <w:szCs w:val="20"/>
        </w:rPr>
        <w:tab/>
        <w:t>Instalację odprowadzenia skroplin z jednostek klimatyzacyjnych wykonać z rur PVC łączonych przez sklejanie, skropliny odprowadzić grawit</w:t>
      </w:r>
      <w:r w:rsidR="000C57EF" w:rsidRPr="005350C6">
        <w:rPr>
          <w:rFonts w:ascii="Arial Narrow" w:hAnsi="Arial Narrow" w:cs="Arial Narrow"/>
          <w:sz w:val="20"/>
          <w:szCs w:val="20"/>
        </w:rPr>
        <w:t>acyjnie do najbliższego pionu instalacji kanalizacji sanitarnej</w:t>
      </w:r>
      <w:r w:rsidRPr="005350C6">
        <w:rPr>
          <w:rFonts w:ascii="Arial Narrow" w:hAnsi="Arial Narrow" w:cs="Arial Narrow"/>
          <w:sz w:val="20"/>
          <w:szCs w:val="20"/>
        </w:rPr>
        <w:t xml:space="preserve"> (wpięcie przez zasyfonowanie). </w:t>
      </w:r>
      <w:r w:rsidR="000C57EF" w:rsidRPr="005350C6">
        <w:rPr>
          <w:rFonts w:ascii="Arial Narrow" w:hAnsi="Arial Narrow" w:cs="Arial Narrow"/>
          <w:sz w:val="20"/>
          <w:szCs w:val="20"/>
        </w:rPr>
        <w:br/>
      </w:r>
      <w:r w:rsidR="000C57EF" w:rsidRPr="005350C6">
        <w:rPr>
          <w:rFonts w:ascii="Arial Narrow" w:hAnsi="Arial Narrow" w:cs="Arial Narrow"/>
          <w:sz w:val="20"/>
          <w:szCs w:val="20"/>
        </w:rPr>
        <w:tab/>
      </w:r>
      <w:r w:rsidRPr="005350C6">
        <w:rPr>
          <w:rFonts w:ascii="Arial Narrow" w:hAnsi="Arial Narrow" w:cs="Arial Narrow"/>
          <w:sz w:val="20"/>
          <w:szCs w:val="20"/>
        </w:rPr>
        <w:t>W przypadku braku możliwości grawitacyjnego odprowadzenia skro</w:t>
      </w:r>
      <w:r w:rsidR="000C57EF" w:rsidRPr="005350C6">
        <w:rPr>
          <w:rFonts w:ascii="Arial Narrow" w:hAnsi="Arial Narrow" w:cs="Arial Narrow"/>
          <w:sz w:val="20"/>
          <w:szCs w:val="20"/>
        </w:rPr>
        <w:t xml:space="preserve">plin zastosować pompki skroplin przy jednostkach klimatyzacyjnych. </w:t>
      </w:r>
    </w:p>
    <w:p w:rsidR="009F1E67" w:rsidRPr="005350C6" w:rsidRDefault="009F1E67" w:rsidP="00F63771">
      <w:pPr>
        <w:widowControl/>
        <w:suppressAutoHyphens w:val="0"/>
        <w:ind w:firstLine="709"/>
        <w:contextualSpacing/>
        <w:jc w:val="both"/>
        <w:rPr>
          <w:rFonts w:ascii="Arial Narrow" w:hAnsi="Arial Narrow" w:cs="Arial Narrow"/>
          <w:color w:val="FF0000"/>
          <w:sz w:val="20"/>
          <w:szCs w:val="20"/>
        </w:rPr>
      </w:pPr>
    </w:p>
    <w:p w:rsidR="00A012BA" w:rsidRPr="005350C6" w:rsidRDefault="00A012BA" w:rsidP="00F63771">
      <w:pPr>
        <w:pStyle w:val="Akapitzlist1"/>
        <w:ind w:left="540" w:firstLine="18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Prowadzenie instalacji</w:t>
      </w:r>
    </w:p>
    <w:p w:rsidR="00A012BA" w:rsidRPr="005350C6" w:rsidRDefault="00A012BA" w:rsidP="00F63771">
      <w:pPr>
        <w:pStyle w:val="Akapitzlist1"/>
        <w:ind w:left="540" w:firstLine="188"/>
        <w:contextualSpacing/>
        <w:jc w:val="both"/>
        <w:rPr>
          <w:rFonts w:ascii="Arial Narrow" w:hAnsi="Arial Narrow" w:cs="Arial Narrow"/>
          <w:kern w:val="2"/>
          <w:sz w:val="20"/>
          <w:szCs w:val="20"/>
        </w:rPr>
      </w:pPr>
    </w:p>
    <w:p w:rsidR="00A012BA" w:rsidRPr="005350C6" w:rsidRDefault="00A012BA"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Wszystkie przewody poziome montować ze spadkiem w kierunku przepływu ścieków, kielichem w kierunku odwrotnym do przepływu ścieków. Nie wolno wykonywać połączeń przewodów w przejściach przez przegrody budowlane. Przy przejściach przez przegrody stosować rury ochronne. Przewody pionowe należy przymocować do ściany pod każdym kielichem oraz przewidzieć ich zabudowanie lub schowanie w bruzdach. Wszystkie podejścia do urządzeń sanitarnych przewiduje się jako kryte w przes</w:t>
      </w:r>
      <w:r w:rsidR="009C5F72" w:rsidRPr="005350C6">
        <w:rPr>
          <w:rFonts w:ascii="Arial Narrow" w:hAnsi="Arial Narrow" w:cs="Arial Narrow"/>
          <w:sz w:val="20"/>
          <w:szCs w:val="20"/>
        </w:rPr>
        <w:t xml:space="preserve">trzeni ścianek instalacyjnych i </w:t>
      </w:r>
      <w:r w:rsidRPr="005350C6">
        <w:rPr>
          <w:rFonts w:ascii="Arial Narrow" w:hAnsi="Arial Narrow" w:cs="Arial Narrow"/>
          <w:sz w:val="20"/>
          <w:szCs w:val="20"/>
        </w:rPr>
        <w:t>w bruzdach ściennych. Wszystkie przybory sanitarne powinny posiadać zamknięcia wodne o minimalnej wysokości:</w:t>
      </w:r>
    </w:p>
    <w:p w:rsidR="00A012BA" w:rsidRPr="005350C6" w:rsidRDefault="00A012BA" w:rsidP="00F63771">
      <w:pPr>
        <w:contextualSpacing/>
        <w:rPr>
          <w:rFonts w:ascii="Arial Narrow" w:hAnsi="Arial Narrow" w:cs="Arial Narrow"/>
          <w:sz w:val="20"/>
          <w:szCs w:val="20"/>
        </w:rPr>
      </w:pPr>
      <w:r w:rsidRPr="005350C6">
        <w:rPr>
          <w:rFonts w:ascii="Arial Narrow" w:hAnsi="Arial Narrow" w:cs="Arial Narrow"/>
          <w:sz w:val="20"/>
          <w:szCs w:val="20"/>
        </w:rPr>
        <w:t>- 100 mm - miski ustępowe</w:t>
      </w:r>
    </w:p>
    <w:p w:rsidR="00A012BA" w:rsidRPr="005350C6" w:rsidRDefault="00A012BA" w:rsidP="00F63771">
      <w:pPr>
        <w:contextualSpacing/>
        <w:rPr>
          <w:rFonts w:ascii="Arial Narrow" w:hAnsi="Arial Narrow" w:cs="Arial Narrow"/>
          <w:sz w:val="20"/>
          <w:szCs w:val="20"/>
        </w:rPr>
      </w:pPr>
      <w:r w:rsidRPr="005350C6">
        <w:rPr>
          <w:rFonts w:ascii="Arial Narrow" w:hAnsi="Arial Narrow" w:cs="Arial Narrow"/>
          <w:sz w:val="20"/>
          <w:szCs w:val="20"/>
        </w:rPr>
        <w:t>- 50 mm - pozostałe przybory sanitarne</w:t>
      </w:r>
    </w:p>
    <w:p w:rsidR="00A012BA" w:rsidRPr="005350C6" w:rsidRDefault="00A012BA" w:rsidP="00F63771">
      <w:pPr>
        <w:ind w:firstLine="360"/>
        <w:contextualSpacing/>
        <w:jc w:val="both"/>
        <w:rPr>
          <w:rFonts w:ascii="Arial Narrow" w:hAnsi="Arial Narrow" w:cs="Arial Narrow"/>
          <w:sz w:val="20"/>
          <w:szCs w:val="20"/>
        </w:rPr>
      </w:pPr>
      <w:r w:rsidRPr="005350C6">
        <w:rPr>
          <w:rFonts w:ascii="Arial Narrow" w:hAnsi="Arial Narrow" w:cs="Arial Narrow"/>
          <w:sz w:val="20"/>
          <w:szCs w:val="20"/>
        </w:rPr>
        <w:t>Wszystkie przewody (piony, przewody odpływowe, podejścia kanalizacyjne) należy mocować do konstrukcji wyłącznie przy użyciu obejm rurowych systemowych z wkładką, zapewniających po pełnym skręceniu optymalne pod względem akustycznym i statycz</w:t>
      </w:r>
      <w:r w:rsidR="00905428" w:rsidRPr="005350C6">
        <w:rPr>
          <w:rFonts w:ascii="Arial Narrow" w:hAnsi="Arial Narrow" w:cs="Arial Narrow"/>
          <w:sz w:val="20"/>
          <w:szCs w:val="20"/>
        </w:rPr>
        <w:t>nym ściśnięcie obejmy na rurze.</w:t>
      </w:r>
    </w:p>
    <w:p w:rsidR="00A012BA" w:rsidRPr="005350C6" w:rsidRDefault="00A012BA" w:rsidP="00F63771">
      <w:pPr>
        <w:ind w:right="113"/>
        <w:contextualSpacing/>
        <w:jc w:val="both"/>
        <w:rPr>
          <w:rFonts w:ascii="Arial Narrow" w:hAnsi="Arial Narrow" w:cs="Arial Narrow"/>
          <w:sz w:val="20"/>
          <w:szCs w:val="20"/>
        </w:rPr>
      </w:pPr>
      <w:r w:rsidRPr="005350C6">
        <w:rPr>
          <w:rFonts w:ascii="Arial Narrow" w:hAnsi="Arial Narrow" w:cs="Arial Narrow"/>
          <w:sz w:val="20"/>
          <w:szCs w:val="20"/>
        </w:rPr>
        <w:t>Średnice podejść kanalizacyjnych pod przybory należy przyjmować:</w:t>
      </w:r>
    </w:p>
    <w:p w:rsidR="00A012BA" w:rsidRPr="005350C6" w:rsidRDefault="00A012BA" w:rsidP="00F63771">
      <w:pPr>
        <w:ind w:right="113" w:firstLine="360"/>
        <w:contextualSpacing/>
        <w:jc w:val="both"/>
        <w:rPr>
          <w:rFonts w:ascii="Arial Narrow" w:hAnsi="Arial Narrow" w:cs="Arial Narrow"/>
          <w:sz w:val="20"/>
          <w:szCs w:val="20"/>
        </w:rPr>
      </w:pPr>
      <w:r w:rsidRPr="005350C6">
        <w:rPr>
          <w:rFonts w:ascii="Arial Narrow" w:hAnsi="Arial Narrow" w:cs="Arial Narrow"/>
          <w:sz w:val="20"/>
          <w:szCs w:val="20"/>
        </w:rPr>
        <w:t>- umywalka DN 32-40 mm (DN 50 jeśli na podejściu są więcej niż dwa kolana)</w:t>
      </w:r>
    </w:p>
    <w:p w:rsidR="00A012BA" w:rsidRPr="005350C6" w:rsidRDefault="00A012BA" w:rsidP="00F63771">
      <w:pPr>
        <w:ind w:right="113" w:firstLine="360"/>
        <w:contextualSpacing/>
        <w:jc w:val="both"/>
        <w:rPr>
          <w:rFonts w:ascii="Arial Narrow" w:hAnsi="Arial Narrow" w:cs="Arial Narrow"/>
          <w:sz w:val="20"/>
          <w:szCs w:val="20"/>
        </w:rPr>
      </w:pPr>
      <w:r w:rsidRPr="005350C6">
        <w:rPr>
          <w:rFonts w:ascii="Arial Narrow" w:hAnsi="Arial Narrow" w:cs="Arial Narrow"/>
          <w:sz w:val="20"/>
          <w:szCs w:val="20"/>
        </w:rPr>
        <w:t>- zlew DN 40 (DN 50 jeśli na podejściu są więcej niż dwa kolana)</w:t>
      </w:r>
    </w:p>
    <w:p w:rsidR="00A012BA" w:rsidRPr="005350C6" w:rsidRDefault="00A012BA" w:rsidP="00F63771">
      <w:pPr>
        <w:ind w:right="113" w:firstLine="360"/>
        <w:contextualSpacing/>
        <w:jc w:val="both"/>
        <w:rPr>
          <w:rFonts w:ascii="Arial Narrow" w:hAnsi="Arial Narrow" w:cs="Arial Narrow"/>
          <w:sz w:val="20"/>
          <w:szCs w:val="20"/>
        </w:rPr>
      </w:pPr>
      <w:r w:rsidRPr="005350C6">
        <w:rPr>
          <w:rFonts w:ascii="Arial Narrow" w:hAnsi="Arial Narrow" w:cs="Arial Narrow"/>
          <w:sz w:val="20"/>
          <w:szCs w:val="20"/>
        </w:rPr>
        <w:t>- zlewozmywak DN50</w:t>
      </w:r>
    </w:p>
    <w:p w:rsidR="00A012BA" w:rsidRPr="005350C6" w:rsidRDefault="00A012BA" w:rsidP="00F63771">
      <w:pPr>
        <w:ind w:right="113" w:firstLine="360"/>
        <w:contextualSpacing/>
        <w:jc w:val="both"/>
        <w:rPr>
          <w:rFonts w:ascii="Arial Narrow" w:hAnsi="Arial Narrow" w:cs="Arial Narrow"/>
          <w:sz w:val="20"/>
          <w:szCs w:val="20"/>
        </w:rPr>
      </w:pPr>
      <w:r w:rsidRPr="005350C6">
        <w:rPr>
          <w:rFonts w:ascii="Arial Narrow" w:hAnsi="Arial Narrow" w:cs="Arial Narrow"/>
          <w:sz w:val="20"/>
          <w:szCs w:val="20"/>
        </w:rPr>
        <w:t>- pisuar DN40</w:t>
      </w:r>
    </w:p>
    <w:p w:rsidR="00A012BA" w:rsidRPr="005350C6" w:rsidRDefault="00135ECD" w:rsidP="00F63771">
      <w:pPr>
        <w:ind w:right="113" w:firstLine="360"/>
        <w:contextualSpacing/>
        <w:jc w:val="both"/>
        <w:rPr>
          <w:rFonts w:ascii="Arial Narrow" w:hAnsi="Arial Narrow" w:cs="Arial Narrow"/>
          <w:sz w:val="20"/>
          <w:szCs w:val="20"/>
        </w:rPr>
      </w:pPr>
      <w:r w:rsidRPr="005350C6">
        <w:rPr>
          <w:rFonts w:ascii="Arial Narrow" w:hAnsi="Arial Narrow" w:cs="Arial Narrow"/>
          <w:sz w:val="20"/>
          <w:szCs w:val="20"/>
        </w:rPr>
        <w:t>- miska ustępowa DN</w:t>
      </w:r>
      <w:r w:rsidR="00A012BA" w:rsidRPr="005350C6">
        <w:rPr>
          <w:rFonts w:ascii="Arial Narrow" w:hAnsi="Arial Narrow" w:cs="Arial Narrow"/>
          <w:sz w:val="20"/>
          <w:szCs w:val="20"/>
        </w:rPr>
        <w:t>100</w:t>
      </w:r>
    </w:p>
    <w:p w:rsidR="00135ECD" w:rsidRPr="005350C6" w:rsidRDefault="00135ECD" w:rsidP="00F63771">
      <w:pPr>
        <w:ind w:right="113" w:firstLine="360"/>
        <w:contextualSpacing/>
        <w:jc w:val="both"/>
        <w:rPr>
          <w:rFonts w:ascii="Arial Narrow" w:hAnsi="Arial Narrow" w:cs="Arial Narrow"/>
          <w:sz w:val="20"/>
          <w:szCs w:val="20"/>
        </w:rPr>
      </w:pPr>
      <w:r w:rsidRPr="005350C6">
        <w:rPr>
          <w:rFonts w:ascii="Arial Narrow" w:hAnsi="Arial Narrow" w:cs="Arial Narrow"/>
          <w:sz w:val="20"/>
          <w:szCs w:val="20"/>
        </w:rPr>
        <w:t>- wanna DN50</w:t>
      </w:r>
    </w:p>
    <w:p w:rsidR="00E27FCE" w:rsidRPr="005350C6" w:rsidRDefault="00E27FCE" w:rsidP="00F63771">
      <w:pPr>
        <w:contextualSpacing/>
        <w:jc w:val="both"/>
        <w:rPr>
          <w:rFonts w:ascii="Arial Narrow" w:hAnsi="Arial Narrow" w:cs="Arial Narrow"/>
          <w:sz w:val="20"/>
          <w:szCs w:val="20"/>
        </w:rPr>
      </w:pPr>
    </w:p>
    <w:p w:rsidR="009F1E67" w:rsidRPr="005350C6" w:rsidRDefault="009F1E67" w:rsidP="00F63771">
      <w:pPr>
        <w:contextualSpacing/>
        <w:jc w:val="both"/>
        <w:rPr>
          <w:rFonts w:ascii="Arial Narrow" w:hAnsi="Arial Narrow" w:cs="Arial"/>
          <w:sz w:val="20"/>
          <w:szCs w:val="20"/>
        </w:rPr>
      </w:pPr>
      <w:r w:rsidRPr="005350C6">
        <w:rPr>
          <w:rFonts w:ascii="Arial Narrow" w:hAnsi="Arial Narrow" w:cs="Arial Narrow"/>
          <w:sz w:val="20"/>
          <w:szCs w:val="20"/>
        </w:rPr>
        <w:t>Wysokość montażu przyborów sanitarnych od podłogi do górnej krawędzi przyboru wynosi:</w:t>
      </w:r>
    </w:p>
    <w:tbl>
      <w:tblPr>
        <w:tblW w:w="0" w:type="auto"/>
        <w:jc w:val="center"/>
        <w:tblLayout w:type="fixed"/>
        <w:tblCellMar>
          <w:top w:w="15" w:type="dxa"/>
          <w:left w:w="15" w:type="dxa"/>
          <w:bottom w:w="15" w:type="dxa"/>
          <w:right w:w="15" w:type="dxa"/>
        </w:tblCellMar>
        <w:tblLook w:val="0000" w:firstRow="0" w:lastRow="0" w:firstColumn="0" w:lastColumn="0" w:noHBand="0" w:noVBand="0"/>
      </w:tblPr>
      <w:tblGrid>
        <w:gridCol w:w="3886"/>
        <w:gridCol w:w="2039"/>
      </w:tblGrid>
      <w:tr w:rsidR="009F1E67" w:rsidRPr="005350C6" w:rsidTr="009C5F72">
        <w:trPr>
          <w:jc w:val="center"/>
        </w:trPr>
        <w:tc>
          <w:tcPr>
            <w:tcW w:w="3886" w:type="dxa"/>
            <w:tcBorders>
              <w:top w:val="thickThinLargeGap" w:sz="6" w:space="0" w:color="808080"/>
              <w:left w:val="thickThinLargeGap" w:sz="6" w:space="0" w:color="808080"/>
              <w:bottom w:val="thickThinLargeGap" w:sz="6" w:space="0" w:color="808080"/>
            </w:tcBorders>
            <w:shd w:val="clear" w:color="auto" w:fill="auto"/>
            <w:vAlign w:val="center"/>
          </w:tcPr>
          <w:p w:rsidR="009F1E67" w:rsidRPr="005350C6" w:rsidRDefault="009F1E67" w:rsidP="00F63771">
            <w:pPr>
              <w:ind w:right="113" w:firstLine="360"/>
              <w:contextualSpacing/>
              <w:jc w:val="center"/>
              <w:rPr>
                <w:rFonts w:ascii="Arial Narrow" w:hAnsi="Arial Narrow" w:cs="Arial Narrow"/>
                <w:b/>
                <w:sz w:val="20"/>
                <w:szCs w:val="20"/>
              </w:rPr>
            </w:pPr>
            <w:r w:rsidRPr="005350C6">
              <w:rPr>
                <w:rFonts w:ascii="Arial Narrow" w:hAnsi="Arial Narrow" w:cs="Arial Narrow"/>
                <w:b/>
                <w:sz w:val="20"/>
                <w:szCs w:val="20"/>
              </w:rPr>
              <w:t>Rodzaj przyboru sanitarnego</w:t>
            </w:r>
          </w:p>
        </w:tc>
        <w:tc>
          <w:tcPr>
            <w:tcW w:w="20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vAlign w:val="center"/>
          </w:tcPr>
          <w:p w:rsidR="009F1E67" w:rsidRPr="005350C6" w:rsidRDefault="00692BE3" w:rsidP="00F63771">
            <w:pPr>
              <w:ind w:right="113"/>
              <w:contextualSpacing/>
              <w:jc w:val="center"/>
              <w:rPr>
                <w:rFonts w:ascii="Arial Narrow" w:hAnsi="Arial Narrow" w:cs="Arial Narrow"/>
                <w:b/>
                <w:sz w:val="20"/>
                <w:szCs w:val="20"/>
              </w:rPr>
            </w:pPr>
            <w:r w:rsidRPr="005350C6">
              <w:rPr>
                <w:rFonts w:ascii="Arial Narrow" w:hAnsi="Arial Narrow" w:cs="Arial Narrow"/>
                <w:b/>
                <w:sz w:val="20"/>
                <w:szCs w:val="20"/>
              </w:rPr>
              <w:t>W</w:t>
            </w:r>
            <w:r w:rsidR="009F1E67" w:rsidRPr="005350C6">
              <w:rPr>
                <w:rFonts w:ascii="Arial Narrow" w:hAnsi="Arial Narrow" w:cs="Arial Narrow"/>
                <w:b/>
                <w:sz w:val="20"/>
                <w:szCs w:val="20"/>
              </w:rPr>
              <w:t>ysokość montażu [m]</w:t>
            </w:r>
          </w:p>
        </w:tc>
      </w:tr>
      <w:tr w:rsidR="009F1E67" w:rsidRPr="005350C6" w:rsidTr="009C5F72">
        <w:trPr>
          <w:jc w:val="center"/>
        </w:trPr>
        <w:tc>
          <w:tcPr>
            <w:tcW w:w="3886" w:type="dxa"/>
            <w:tcBorders>
              <w:top w:val="thickThinLargeGap" w:sz="6" w:space="0" w:color="808080"/>
              <w:left w:val="thickThinLargeGap" w:sz="6" w:space="0" w:color="808080"/>
              <w:bottom w:val="thickThinLargeGap" w:sz="6" w:space="0" w:color="808080"/>
            </w:tcBorders>
            <w:shd w:val="clear" w:color="auto" w:fill="auto"/>
            <w:vAlign w:val="center"/>
          </w:tcPr>
          <w:p w:rsidR="009F1E67" w:rsidRPr="005350C6" w:rsidRDefault="009F1E67" w:rsidP="00F63771">
            <w:pPr>
              <w:ind w:right="113" w:firstLine="360"/>
              <w:contextualSpacing/>
              <w:rPr>
                <w:rFonts w:ascii="Arial Narrow" w:hAnsi="Arial Narrow" w:cs="Arial Narrow"/>
                <w:sz w:val="20"/>
                <w:szCs w:val="20"/>
              </w:rPr>
            </w:pPr>
            <w:r w:rsidRPr="005350C6">
              <w:rPr>
                <w:rFonts w:ascii="Arial Narrow" w:hAnsi="Arial Narrow" w:cs="Arial Narrow"/>
                <w:sz w:val="20"/>
                <w:szCs w:val="20"/>
              </w:rPr>
              <w:t>Umywalka</w:t>
            </w:r>
          </w:p>
        </w:tc>
        <w:tc>
          <w:tcPr>
            <w:tcW w:w="20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vAlign w:val="center"/>
          </w:tcPr>
          <w:p w:rsidR="009F1E67" w:rsidRPr="005350C6" w:rsidRDefault="009F1E67" w:rsidP="00F63771">
            <w:pPr>
              <w:ind w:right="113" w:hanging="18"/>
              <w:contextualSpacing/>
              <w:jc w:val="center"/>
              <w:rPr>
                <w:rFonts w:ascii="Arial Narrow" w:hAnsi="Arial Narrow" w:cs="Arial Narrow"/>
                <w:sz w:val="20"/>
                <w:szCs w:val="20"/>
              </w:rPr>
            </w:pPr>
            <w:r w:rsidRPr="005350C6">
              <w:rPr>
                <w:rFonts w:ascii="Arial Narrow" w:hAnsi="Arial Narrow" w:cs="Arial Narrow"/>
                <w:sz w:val="20"/>
                <w:szCs w:val="20"/>
              </w:rPr>
              <w:t>0,75-0,80</w:t>
            </w:r>
          </w:p>
        </w:tc>
      </w:tr>
      <w:tr w:rsidR="009C5F72" w:rsidRPr="005350C6" w:rsidTr="009C5F72">
        <w:trPr>
          <w:jc w:val="center"/>
        </w:trPr>
        <w:tc>
          <w:tcPr>
            <w:tcW w:w="3886" w:type="dxa"/>
            <w:tcBorders>
              <w:top w:val="thickThinLargeGap" w:sz="6" w:space="0" w:color="808080"/>
              <w:left w:val="thickThinLargeGap" w:sz="6" w:space="0" w:color="808080"/>
              <w:bottom w:val="thickThinLargeGap" w:sz="6" w:space="0" w:color="808080"/>
            </w:tcBorders>
            <w:shd w:val="clear" w:color="auto" w:fill="auto"/>
            <w:vAlign w:val="center"/>
          </w:tcPr>
          <w:p w:rsidR="009C5F72" w:rsidRPr="005350C6" w:rsidRDefault="009C5F72" w:rsidP="00F63771">
            <w:pPr>
              <w:ind w:right="113" w:firstLine="360"/>
              <w:contextualSpacing/>
              <w:rPr>
                <w:rFonts w:ascii="Arial Narrow" w:hAnsi="Arial Narrow" w:cs="Arial Narrow"/>
                <w:sz w:val="20"/>
                <w:szCs w:val="20"/>
              </w:rPr>
            </w:pPr>
            <w:r w:rsidRPr="005350C6">
              <w:rPr>
                <w:rFonts w:ascii="Arial Narrow" w:hAnsi="Arial Narrow" w:cs="Arial Narrow"/>
                <w:sz w:val="20"/>
                <w:szCs w:val="20"/>
              </w:rPr>
              <w:t>Zlewozmywak do pracy stojącej</w:t>
            </w:r>
          </w:p>
        </w:tc>
        <w:tc>
          <w:tcPr>
            <w:tcW w:w="20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vAlign w:val="center"/>
          </w:tcPr>
          <w:p w:rsidR="009C5F72" w:rsidRPr="005350C6" w:rsidRDefault="009C5F72" w:rsidP="00F63771">
            <w:pPr>
              <w:ind w:right="113" w:hanging="18"/>
              <w:contextualSpacing/>
              <w:jc w:val="center"/>
              <w:rPr>
                <w:rFonts w:ascii="Arial Narrow" w:hAnsi="Arial Narrow" w:cs="Arial Narrow"/>
                <w:sz w:val="20"/>
                <w:szCs w:val="20"/>
              </w:rPr>
            </w:pPr>
            <w:r w:rsidRPr="005350C6">
              <w:rPr>
                <w:rFonts w:ascii="Arial Narrow" w:hAnsi="Arial Narrow" w:cs="Arial Narrow"/>
                <w:sz w:val="20"/>
                <w:szCs w:val="20"/>
              </w:rPr>
              <w:t>0,85-0,90</w:t>
            </w:r>
          </w:p>
        </w:tc>
      </w:tr>
      <w:tr w:rsidR="009F1E67" w:rsidRPr="005350C6" w:rsidTr="009C5F72">
        <w:trPr>
          <w:jc w:val="center"/>
        </w:trPr>
        <w:tc>
          <w:tcPr>
            <w:tcW w:w="3886" w:type="dxa"/>
            <w:tcBorders>
              <w:top w:val="thickThinLargeGap" w:sz="6" w:space="0" w:color="808080"/>
              <w:left w:val="thickThinLargeGap" w:sz="6" w:space="0" w:color="808080"/>
              <w:bottom w:val="thickThinLargeGap" w:sz="6" w:space="0" w:color="808080"/>
            </w:tcBorders>
            <w:shd w:val="clear" w:color="auto" w:fill="auto"/>
            <w:vAlign w:val="center"/>
          </w:tcPr>
          <w:p w:rsidR="009F1E67" w:rsidRPr="005350C6" w:rsidRDefault="009F1E67" w:rsidP="00F63771">
            <w:pPr>
              <w:ind w:right="113" w:firstLine="360"/>
              <w:contextualSpacing/>
              <w:rPr>
                <w:rFonts w:ascii="Arial Narrow" w:hAnsi="Arial Narrow" w:cs="Arial Narrow"/>
                <w:sz w:val="20"/>
                <w:szCs w:val="20"/>
              </w:rPr>
            </w:pPr>
            <w:r w:rsidRPr="005350C6">
              <w:rPr>
                <w:rFonts w:ascii="Arial Narrow" w:hAnsi="Arial Narrow" w:cs="Arial Narrow"/>
                <w:sz w:val="20"/>
                <w:szCs w:val="20"/>
              </w:rPr>
              <w:t>Zlew</w:t>
            </w:r>
          </w:p>
        </w:tc>
        <w:tc>
          <w:tcPr>
            <w:tcW w:w="20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vAlign w:val="center"/>
          </w:tcPr>
          <w:p w:rsidR="009F1E67" w:rsidRPr="005350C6" w:rsidRDefault="009F1E67" w:rsidP="00F63771">
            <w:pPr>
              <w:ind w:right="113" w:hanging="18"/>
              <w:contextualSpacing/>
              <w:jc w:val="center"/>
              <w:rPr>
                <w:rFonts w:ascii="Arial Narrow" w:hAnsi="Arial Narrow" w:cs="Arial Narrow"/>
                <w:sz w:val="20"/>
                <w:szCs w:val="20"/>
              </w:rPr>
            </w:pPr>
            <w:r w:rsidRPr="005350C6">
              <w:rPr>
                <w:rFonts w:ascii="Arial Narrow" w:hAnsi="Arial Narrow" w:cs="Arial Narrow"/>
                <w:sz w:val="20"/>
                <w:szCs w:val="20"/>
              </w:rPr>
              <w:t>0,50-0,60</w:t>
            </w:r>
          </w:p>
        </w:tc>
      </w:tr>
      <w:tr w:rsidR="009F1E67" w:rsidRPr="005350C6" w:rsidTr="009C5F72">
        <w:trPr>
          <w:jc w:val="center"/>
        </w:trPr>
        <w:tc>
          <w:tcPr>
            <w:tcW w:w="3886" w:type="dxa"/>
            <w:tcBorders>
              <w:top w:val="thickThinLargeGap" w:sz="6" w:space="0" w:color="808080"/>
              <w:left w:val="thickThinLargeGap" w:sz="6" w:space="0" w:color="808080"/>
              <w:bottom w:val="thickThinLargeGap" w:sz="6" w:space="0" w:color="808080"/>
            </w:tcBorders>
            <w:shd w:val="clear" w:color="auto" w:fill="auto"/>
            <w:vAlign w:val="center"/>
          </w:tcPr>
          <w:p w:rsidR="009F1E67" w:rsidRPr="005350C6" w:rsidRDefault="009F1E67" w:rsidP="00F63771">
            <w:pPr>
              <w:ind w:right="113" w:firstLine="360"/>
              <w:contextualSpacing/>
              <w:rPr>
                <w:rFonts w:ascii="Arial Narrow" w:hAnsi="Arial Narrow" w:cs="Arial Narrow"/>
                <w:sz w:val="20"/>
                <w:szCs w:val="20"/>
              </w:rPr>
            </w:pPr>
            <w:r w:rsidRPr="005350C6">
              <w:rPr>
                <w:rFonts w:ascii="Arial Narrow" w:hAnsi="Arial Narrow" w:cs="Arial Narrow"/>
                <w:sz w:val="20"/>
                <w:szCs w:val="20"/>
              </w:rPr>
              <w:t>Pisuar dla dorosłych</w:t>
            </w:r>
          </w:p>
        </w:tc>
        <w:tc>
          <w:tcPr>
            <w:tcW w:w="20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vAlign w:val="center"/>
          </w:tcPr>
          <w:p w:rsidR="009F1E67" w:rsidRPr="005350C6" w:rsidRDefault="009F1E67" w:rsidP="00F63771">
            <w:pPr>
              <w:ind w:right="113" w:hanging="18"/>
              <w:contextualSpacing/>
              <w:jc w:val="center"/>
              <w:rPr>
                <w:rFonts w:ascii="Arial Narrow" w:hAnsi="Arial Narrow" w:cs="Arial Narrow"/>
                <w:sz w:val="20"/>
                <w:szCs w:val="20"/>
              </w:rPr>
            </w:pPr>
            <w:r w:rsidRPr="005350C6">
              <w:rPr>
                <w:rFonts w:ascii="Arial Narrow" w:hAnsi="Arial Narrow" w:cs="Arial Narrow"/>
                <w:sz w:val="20"/>
                <w:szCs w:val="20"/>
              </w:rPr>
              <w:t>0,65</w:t>
            </w:r>
          </w:p>
        </w:tc>
      </w:tr>
      <w:tr w:rsidR="009F1E67" w:rsidRPr="005350C6" w:rsidTr="009C5F72">
        <w:trPr>
          <w:jc w:val="center"/>
        </w:trPr>
        <w:tc>
          <w:tcPr>
            <w:tcW w:w="3886" w:type="dxa"/>
            <w:tcBorders>
              <w:top w:val="thickThinLargeGap" w:sz="6" w:space="0" w:color="808080"/>
              <w:left w:val="thickThinLargeGap" w:sz="6" w:space="0" w:color="808080"/>
              <w:bottom w:val="thickThinLargeGap" w:sz="6" w:space="0" w:color="808080"/>
            </w:tcBorders>
            <w:shd w:val="clear" w:color="auto" w:fill="auto"/>
            <w:vAlign w:val="center"/>
          </w:tcPr>
          <w:p w:rsidR="009F1E67" w:rsidRPr="005350C6" w:rsidRDefault="009F1E67" w:rsidP="00F63771">
            <w:pPr>
              <w:ind w:right="113" w:firstLine="360"/>
              <w:contextualSpacing/>
              <w:rPr>
                <w:rFonts w:ascii="Arial Narrow" w:hAnsi="Arial Narrow" w:cs="Arial Narrow"/>
                <w:sz w:val="20"/>
                <w:szCs w:val="20"/>
              </w:rPr>
            </w:pPr>
            <w:r w:rsidRPr="005350C6">
              <w:rPr>
                <w:rFonts w:ascii="Arial Narrow" w:hAnsi="Arial Narrow" w:cs="Arial Narrow"/>
                <w:sz w:val="20"/>
                <w:szCs w:val="20"/>
              </w:rPr>
              <w:t>Miska ustępowa wisząca dla dorosłych</w:t>
            </w:r>
          </w:p>
        </w:tc>
        <w:tc>
          <w:tcPr>
            <w:tcW w:w="20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vAlign w:val="center"/>
          </w:tcPr>
          <w:p w:rsidR="009F1E67" w:rsidRPr="005350C6" w:rsidRDefault="009F1E67" w:rsidP="00F63771">
            <w:pPr>
              <w:ind w:right="113" w:hanging="18"/>
              <w:contextualSpacing/>
              <w:jc w:val="center"/>
              <w:rPr>
                <w:rFonts w:ascii="Arial Narrow" w:hAnsi="Arial Narrow" w:cs="Arial Narrow"/>
                <w:sz w:val="20"/>
                <w:szCs w:val="20"/>
              </w:rPr>
            </w:pPr>
            <w:r w:rsidRPr="005350C6">
              <w:rPr>
                <w:rFonts w:ascii="Arial Narrow" w:hAnsi="Arial Narrow" w:cs="Arial Narrow"/>
                <w:sz w:val="20"/>
                <w:szCs w:val="20"/>
              </w:rPr>
              <w:t>0,40</w:t>
            </w:r>
          </w:p>
        </w:tc>
      </w:tr>
      <w:tr w:rsidR="009F1E67" w:rsidRPr="005350C6" w:rsidTr="009C5F72">
        <w:trPr>
          <w:jc w:val="center"/>
        </w:trPr>
        <w:tc>
          <w:tcPr>
            <w:tcW w:w="3886" w:type="dxa"/>
            <w:tcBorders>
              <w:top w:val="thickThinLargeGap" w:sz="6" w:space="0" w:color="808080"/>
              <w:left w:val="thickThinLargeGap" w:sz="6" w:space="0" w:color="808080"/>
              <w:bottom w:val="thickThinLargeGap" w:sz="6" w:space="0" w:color="808080"/>
            </w:tcBorders>
            <w:shd w:val="clear" w:color="auto" w:fill="auto"/>
            <w:vAlign w:val="center"/>
          </w:tcPr>
          <w:p w:rsidR="009F1E67" w:rsidRPr="005350C6" w:rsidRDefault="009F1E67" w:rsidP="00F63771">
            <w:pPr>
              <w:ind w:right="113" w:firstLine="360"/>
              <w:contextualSpacing/>
              <w:rPr>
                <w:rFonts w:ascii="Arial Narrow" w:hAnsi="Arial Narrow" w:cs="Arial Narrow"/>
                <w:sz w:val="20"/>
                <w:szCs w:val="20"/>
              </w:rPr>
            </w:pPr>
            <w:r w:rsidRPr="005350C6">
              <w:rPr>
                <w:rFonts w:ascii="Arial Narrow" w:hAnsi="Arial Narrow" w:cs="Arial Narrow"/>
                <w:sz w:val="20"/>
                <w:szCs w:val="20"/>
              </w:rPr>
              <w:t>Miska ustępowa dla osób niepełnosprawnych</w:t>
            </w:r>
          </w:p>
        </w:tc>
        <w:tc>
          <w:tcPr>
            <w:tcW w:w="2039"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vAlign w:val="center"/>
          </w:tcPr>
          <w:p w:rsidR="009F1E67" w:rsidRPr="005350C6" w:rsidRDefault="009F1E67" w:rsidP="00F63771">
            <w:pPr>
              <w:ind w:right="113" w:hanging="18"/>
              <w:contextualSpacing/>
              <w:jc w:val="center"/>
              <w:rPr>
                <w:rFonts w:ascii="Arial Narrow" w:hAnsi="Arial Narrow" w:cs="Arial Narrow"/>
                <w:sz w:val="20"/>
                <w:szCs w:val="20"/>
              </w:rPr>
            </w:pPr>
            <w:r w:rsidRPr="005350C6">
              <w:rPr>
                <w:rFonts w:ascii="Arial Narrow" w:hAnsi="Arial Narrow" w:cs="Arial Narrow"/>
                <w:sz w:val="20"/>
                <w:szCs w:val="20"/>
              </w:rPr>
              <w:t>0,45-0,50</w:t>
            </w:r>
          </w:p>
        </w:tc>
      </w:tr>
    </w:tbl>
    <w:p w:rsidR="009F1E67" w:rsidRPr="005350C6" w:rsidRDefault="009F1E67" w:rsidP="00F63771">
      <w:pPr>
        <w:ind w:right="113" w:firstLine="360"/>
        <w:contextualSpacing/>
        <w:jc w:val="both"/>
        <w:rPr>
          <w:rFonts w:ascii="Arial Narrow" w:hAnsi="Arial Narrow" w:cs="Arial Narrow"/>
          <w:sz w:val="20"/>
          <w:szCs w:val="20"/>
        </w:rPr>
      </w:pPr>
    </w:p>
    <w:p w:rsidR="00A012BA" w:rsidRPr="005350C6" w:rsidRDefault="00A012BA" w:rsidP="00F63771">
      <w:pPr>
        <w:ind w:right="13" w:firstLine="360"/>
        <w:contextualSpacing/>
        <w:jc w:val="both"/>
        <w:rPr>
          <w:rFonts w:ascii="Arial Narrow" w:hAnsi="Arial Narrow" w:cs="Arial Narrow"/>
          <w:sz w:val="20"/>
          <w:szCs w:val="20"/>
        </w:rPr>
      </w:pPr>
      <w:r w:rsidRPr="005350C6">
        <w:rPr>
          <w:rFonts w:ascii="Arial Narrow" w:hAnsi="Arial Narrow" w:cs="Arial Narrow"/>
          <w:sz w:val="20"/>
          <w:szCs w:val="20"/>
        </w:rPr>
        <w:t>Do łączenia podejść kanalizacyjnych na pionach należy stosować zoptymalizowane pod względem hydraulicznym trójniki 88 ½ (łagodne). Rurociągi prowadzić zgodnie z częścią graficzną opracowania.</w:t>
      </w:r>
    </w:p>
    <w:p w:rsidR="00A012BA" w:rsidRPr="005350C6" w:rsidRDefault="00A012BA" w:rsidP="00F63771">
      <w:pPr>
        <w:ind w:firstLine="360"/>
        <w:contextualSpacing/>
        <w:jc w:val="both"/>
        <w:rPr>
          <w:rFonts w:ascii="Arial Narrow" w:hAnsi="Arial Narrow" w:cs="Arial Narrow"/>
          <w:sz w:val="20"/>
          <w:szCs w:val="20"/>
        </w:rPr>
      </w:pPr>
      <w:r w:rsidRPr="005350C6">
        <w:rPr>
          <w:rFonts w:ascii="Arial Narrow" w:hAnsi="Arial Narrow" w:cs="Arial Narrow"/>
          <w:sz w:val="20"/>
          <w:szCs w:val="20"/>
        </w:rPr>
        <w:t>Wszystkie przewody (piony, przewody odpływowe, podejścia kanalizacyjne) należy mocować do konstrukcji wyłącznie przy użyciu obejm rurowych systemowych z wkładką, zapewniających po pełnym skręceniu optymalne pod względem akustycznym i statycznym ściśnięcie obejmy na rurze. Przejścia rur przez przegrody oddzielenia pożarowego zabezpieczone opaskami ogniochronnymi o odporności ogniowej równej odporności ogniowej przegrody.</w:t>
      </w:r>
    </w:p>
    <w:p w:rsidR="009C5F72" w:rsidRPr="005350C6" w:rsidRDefault="009C5F72" w:rsidP="00F63771">
      <w:pPr>
        <w:ind w:firstLine="708"/>
        <w:contextualSpacing/>
        <w:jc w:val="both"/>
        <w:rPr>
          <w:rFonts w:ascii="Arial Narrow" w:hAnsi="Arial Narrow" w:cs="Arial Narrow"/>
          <w:sz w:val="20"/>
          <w:szCs w:val="20"/>
          <w:u w:val="single"/>
        </w:rPr>
      </w:pPr>
    </w:p>
    <w:p w:rsidR="009C5F72" w:rsidRPr="005350C6" w:rsidRDefault="009C5F72" w:rsidP="00F63771">
      <w:pPr>
        <w:ind w:firstLine="70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 xml:space="preserve">Próba szczelności </w:t>
      </w:r>
    </w:p>
    <w:p w:rsidR="009C5F72" w:rsidRPr="005350C6" w:rsidRDefault="009C5F72" w:rsidP="00F63771">
      <w:pPr>
        <w:ind w:right="113" w:firstLine="709"/>
        <w:contextualSpacing/>
        <w:jc w:val="both"/>
        <w:rPr>
          <w:rFonts w:ascii="Arial Narrow" w:hAnsi="Arial Narrow" w:cs="Arial Narrow"/>
          <w:sz w:val="20"/>
          <w:szCs w:val="20"/>
        </w:rPr>
      </w:pPr>
    </w:p>
    <w:p w:rsidR="009C5F72" w:rsidRPr="005350C6" w:rsidRDefault="009C5F72" w:rsidP="00F63771">
      <w:pPr>
        <w:ind w:firstLine="360"/>
        <w:contextualSpacing/>
        <w:jc w:val="both"/>
        <w:rPr>
          <w:rFonts w:ascii="Arial Narrow" w:hAnsi="Arial Narrow" w:cs="Arial Narrow"/>
          <w:sz w:val="20"/>
          <w:szCs w:val="20"/>
        </w:rPr>
      </w:pPr>
      <w:r w:rsidRPr="005350C6">
        <w:rPr>
          <w:rFonts w:ascii="Arial Narrow" w:hAnsi="Arial Narrow" w:cs="Arial Narrow"/>
          <w:sz w:val="20"/>
          <w:szCs w:val="20"/>
        </w:rPr>
        <w:t xml:space="preserve">Pionowe przewody poddać próbie szczelności przez zalanie ich woda na całej wysokości Podejścia i przewody spustowe kanalizacji sanitarnej należy sprawdzić na szczelność w czasie swobodnego przepływu przez nie wody.  Przewody poziome kanalizacji sprawdzić  na szczelność po napełnieniu ich wodą powyżej kolana łączącego pion z poziomem. </w:t>
      </w:r>
    </w:p>
    <w:p w:rsidR="009C5F72" w:rsidRDefault="009C5F72" w:rsidP="00F63771">
      <w:pPr>
        <w:ind w:firstLine="360"/>
        <w:contextualSpacing/>
        <w:jc w:val="both"/>
        <w:rPr>
          <w:rFonts w:ascii="Arial Narrow" w:hAnsi="Arial Narrow" w:cs="Arial Narrow"/>
          <w:sz w:val="20"/>
          <w:szCs w:val="20"/>
        </w:rPr>
      </w:pPr>
    </w:p>
    <w:p w:rsidR="003C3324" w:rsidRDefault="003C3324" w:rsidP="00F63771">
      <w:pPr>
        <w:ind w:firstLine="360"/>
        <w:contextualSpacing/>
        <w:jc w:val="both"/>
        <w:rPr>
          <w:rFonts w:ascii="Arial Narrow" w:hAnsi="Arial Narrow" w:cs="Arial Narrow"/>
          <w:sz w:val="20"/>
          <w:szCs w:val="20"/>
        </w:rPr>
      </w:pPr>
    </w:p>
    <w:p w:rsidR="003C3324" w:rsidRDefault="003C3324" w:rsidP="00F63771">
      <w:pPr>
        <w:ind w:firstLine="360"/>
        <w:contextualSpacing/>
        <w:jc w:val="both"/>
        <w:rPr>
          <w:rFonts w:ascii="Arial Narrow" w:hAnsi="Arial Narrow" w:cs="Arial Narrow"/>
          <w:sz w:val="20"/>
          <w:szCs w:val="20"/>
        </w:rPr>
      </w:pPr>
    </w:p>
    <w:p w:rsidR="003C3324" w:rsidRPr="005350C6" w:rsidRDefault="003C3324" w:rsidP="00F63771">
      <w:pPr>
        <w:ind w:firstLine="360"/>
        <w:contextualSpacing/>
        <w:jc w:val="both"/>
        <w:rPr>
          <w:rFonts w:ascii="Arial Narrow" w:hAnsi="Arial Narrow" w:cs="Arial Narrow"/>
          <w:sz w:val="20"/>
          <w:szCs w:val="20"/>
        </w:rPr>
      </w:pPr>
    </w:p>
    <w:p w:rsidR="008E4C1B" w:rsidRPr="005350C6" w:rsidRDefault="008E4C1B"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lastRenderedPageBreak/>
        <w:t>6.</w:t>
      </w:r>
      <w:r w:rsidR="009C5F72" w:rsidRPr="005350C6">
        <w:rPr>
          <w:rFonts w:ascii="Arial Narrow" w:hAnsi="Arial Narrow" w:cs="Arial"/>
          <w:b/>
          <w:sz w:val="20"/>
          <w:szCs w:val="20"/>
        </w:rPr>
        <w:t>4</w:t>
      </w:r>
      <w:r w:rsidRPr="005350C6">
        <w:rPr>
          <w:rFonts w:ascii="Arial Narrow" w:hAnsi="Arial Narrow" w:cs="Arial"/>
          <w:b/>
          <w:sz w:val="20"/>
          <w:szCs w:val="20"/>
        </w:rPr>
        <w:t xml:space="preserve">. Instalacja </w:t>
      </w:r>
      <w:r w:rsidR="009F1E67" w:rsidRPr="005350C6">
        <w:rPr>
          <w:rFonts w:ascii="Arial Narrow" w:hAnsi="Arial Narrow" w:cs="Arial"/>
          <w:b/>
          <w:sz w:val="20"/>
          <w:szCs w:val="20"/>
        </w:rPr>
        <w:t>c.o.</w:t>
      </w:r>
    </w:p>
    <w:p w:rsidR="008E4C1B" w:rsidRPr="005350C6" w:rsidRDefault="008E4C1B" w:rsidP="00F63771">
      <w:pPr>
        <w:widowControl/>
        <w:suppressAutoHyphens w:val="0"/>
        <w:contextualSpacing/>
        <w:jc w:val="both"/>
        <w:rPr>
          <w:rFonts w:ascii="Arial Narrow" w:hAnsi="Arial Narrow" w:cs="Arial"/>
          <w:b/>
          <w:sz w:val="20"/>
          <w:szCs w:val="20"/>
        </w:rPr>
      </w:pPr>
    </w:p>
    <w:p w:rsidR="00692BE3" w:rsidRPr="005350C6" w:rsidRDefault="00692BE3" w:rsidP="00F63771">
      <w:pPr>
        <w:contextualSpacing/>
        <w:jc w:val="both"/>
        <w:rPr>
          <w:rFonts w:ascii="Arial Narrow" w:hAnsi="Arial Narrow" w:cs="Arial"/>
          <w:sz w:val="20"/>
          <w:szCs w:val="20"/>
          <w:u w:val="single"/>
        </w:rPr>
      </w:pPr>
      <w:r w:rsidRPr="005350C6">
        <w:rPr>
          <w:rFonts w:ascii="Arial Narrow" w:hAnsi="Arial Narrow" w:cs="Arial"/>
          <w:sz w:val="20"/>
          <w:szCs w:val="20"/>
        </w:rPr>
        <w:tab/>
      </w:r>
      <w:r w:rsidRPr="005350C6">
        <w:rPr>
          <w:rFonts w:ascii="Arial Narrow" w:hAnsi="Arial Narrow" w:cs="Arial"/>
          <w:sz w:val="20"/>
          <w:szCs w:val="20"/>
          <w:u w:val="single"/>
        </w:rPr>
        <w:t>Ogólna charakterystyka</w:t>
      </w:r>
    </w:p>
    <w:p w:rsidR="00713D1C" w:rsidRPr="005350C6" w:rsidRDefault="00713D1C" w:rsidP="00F63771">
      <w:pPr>
        <w:ind w:right="113"/>
        <w:contextualSpacing/>
        <w:jc w:val="both"/>
        <w:rPr>
          <w:rFonts w:ascii="Arial Narrow" w:hAnsi="Arial Narrow" w:cs="Arial Narrow"/>
          <w:i/>
          <w:sz w:val="20"/>
          <w:szCs w:val="20"/>
          <w:u w:val="single"/>
        </w:rPr>
      </w:pPr>
    </w:p>
    <w:p w:rsidR="00505C9E" w:rsidRDefault="00713D1C" w:rsidP="00F63771">
      <w:pPr>
        <w:ind w:firstLine="708"/>
        <w:contextualSpacing/>
        <w:jc w:val="both"/>
        <w:rPr>
          <w:rFonts w:ascii="Arial Narrow" w:hAnsi="Arial Narrow" w:cs="Arial"/>
          <w:sz w:val="20"/>
          <w:szCs w:val="20"/>
        </w:rPr>
      </w:pPr>
      <w:r w:rsidRPr="005350C6">
        <w:rPr>
          <w:rFonts w:ascii="Arial Narrow" w:hAnsi="Arial Narrow" w:cs="Arial"/>
          <w:sz w:val="20"/>
          <w:szCs w:val="20"/>
        </w:rPr>
        <w:t xml:space="preserve">Niniejsze opracowanie obejmuje przebudowę instalacji </w:t>
      </w:r>
      <w:r w:rsidR="00262F3D" w:rsidRPr="005350C6">
        <w:rPr>
          <w:rFonts w:ascii="Arial Narrow" w:hAnsi="Arial Narrow" w:cs="Arial"/>
          <w:sz w:val="20"/>
          <w:szCs w:val="20"/>
        </w:rPr>
        <w:t xml:space="preserve">c.o. w pomieszczeniach izby przyjęć w piwnicy budynku. </w:t>
      </w:r>
      <w:r w:rsidR="003C3324">
        <w:rPr>
          <w:rFonts w:ascii="Arial Narrow" w:hAnsi="Arial Narrow" w:cs="Arial"/>
          <w:sz w:val="20"/>
          <w:szCs w:val="20"/>
        </w:rPr>
        <w:t xml:space="preserve">W budynku przewidziano modernizację całości instalacji ogrzewczej (poza zakresem niniejszego opracowania). Do czasu zrealizowania przebudowy instalacji ogrzewczej dla całego budynku, fragment instalacji c.o. w obrębie izby przyjęć będący w zakresie niniejszego projektu należy wpiąć do odpowiednich istniejących instalacji. </w:t>
      </w:r>
    </w:p>
    <w:p w:rsidR="00262F3D" w:rsidRPr="005350C6" w:rsidRDefault="00262F3D" w:rsidP="00F63771">
      <w:pPr>
        <w:ind w:firstLine="708"/>
        <w:contextualSpacing/>
        <w:jc w:val="both"/>
        <w:rPr>
          <w:rFonts w:ascii="Arial Narrow" w:hAnsi="Arial Narrow" w:cs="Arial"/>
          <w:sz w:val="20"/>
          <w:szCs w:val="20"/>
        </w:rPr>
      </w:pPr>
      <w:r w:rsidRPr="005350C6">
        <w:rPr>
          <w:rFonts w:ascii="Arial Narrow" w:hAnsi="Arial Narrow" w:cs="Arial"/>
          <w:sz w:val="20"/>
          <w:szCs w:val="20"/>
        </w:rPr>
        <w:t xml:space="preserve">Projektowane grzejniki </w:t>
      </w:r>
      <w:r w:rsidR="00505C9E">
        <w:rPr>
          <w:rFonts w:ascii="Arial Narrow" w:hAnsi="Arial Narrow" w:cs="Arial"/>
          <w:sz w:val="20"/>
          <w:szCs w:val="20"/>
        </w:rPr>
        <w:t xml:space="preserve">zostaną wpięte do istniejącej instalacji c.o. w budynku. </w:t>
      </w:r>
    </w:p>
    <w:p w:rsidR="00713D1C" w:rsidRPr="005350C6" w:rsidRDefault="00713D1C"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Obliczeniowe temperatury powietrza wewnętrznego przyjęto według:</w:t>
      </w:r>
    </w:p>
    <w:p w:rsidR="00713D1C" w:rsidRPr="005350C6" w:rsidRDefault="00713D1C" w:rsidP="00F63771">
      <w:pPr>
        <w:contextualSpacing/>
        <w:jc w:val="both"/>
        <w:rPr>
          <w:rFonts w:ascii="Arial Narrow" w:hAnsi="Arial Narrow" w:cs="Arial Narrow"/>
          <w:sz w:val="20"/>
          <w:szCs w:val="20"/>
        </w:rPr>
      </w:pPr>
      <w:r w:rsidRPr="005350C6">
        <w:rPr>
          <w:rFonts w:ascii="Arial Narrow" w:hAnsi="Arial Narrow" w:cs="Arial Narrow"/>
          <w:sz w:val="20"/>
          <w:szCs w:val="20"/>
        </w:rPr>
        <w:t>- Dz. U. Nr 75, poz. 690 z 2002 r. z późniejszymi zmianami,</w:t>
      </w:r>
    </w:p>
    <w:p w:rsidR="00713D1C" w:rsidRPr="005350C6" w:rsidRDefault="00713D1C" w:rsidP="00F63771">
      <w:pPr>
        <w:contextualSpacing/>
        <w:jc w:val="both"/>
        <w:rPr>
          <w:rFonts w:ascii="Arial Narrow" w:hAnsi="Arial Narrow" w:cs="Arial Narrow"/>
          <w:sz w:val="20"/>
          <w:szCs w:val="20"/>
        </w:rPr>
      </w:pPr>
      <w:r w:rsidRPr="005350C6">
        <w:rPr>
          <w:rFonts w:ascii="Arial Narrow" w:hAnsi="Arial Narrow" w:cs="Arial Narrow"/>
          <w:sz w:val="20"/>
          <w:szCs w:val="20"/>
        </w:rPr>
        <w:t>- PN-82/B-02402 – Ogrzewnictwo. Temperatury ogrzewanych pomieszczeń w budynkach.</w:t>
      </w:r>
    </w:p>
    <w:p w:rsidR="00713D1C" w:rsidRPr="005350C6" w:rsidRDefault="00713D1C" w:rsidP="00F63771">
      <w:pPr>
        <w:ind w:firstLine="708"/>
        <w:contextualSpacing/>
        <w:jc w:val="both"/>
        <w:rPr>
          <w:rFonts w:ascii="Arial Narrow" w:hAnsi="Arial Narrow" w:cs="Arial"/>
          <w:sz w:val="20"/>
          <w:szCs w:val="20"/>
        </w:rPr>
      </w:pPr>
      <w:r w:rsidRPr="005350C6">
        <w:rPr>
          <w:rFonts w:ascii="Arial Narrow" w:hAnsi="Arial Narrow" w:cs="Arial Narrow"/>
          <w:sz w:val="20"/>
          <w:szCs w:val="20"/>
        </w:rPr>
        <w:t xml:space="preserve">Temperaturę zewnętrzną określono na podstawie normy PN-82/B-02403. Temperaturę obliczeniową zewnętrzną przyjęto jak dla II strefy klimatycznej: okres zimny: -18 ºC. </w:t>
      </w:r>
    </w:p>
    <w:p w:rsidR="00713D1C" w:rsidRPr="005350C6" w:rsidRDefault="00713D1C" w:rsidP="00F63771">
      <w:pPr>
        <w:contextualSpacing/>
        <w:jc w:val="both"/>
        <w:rPr>
          <w:rFonts w:ascii="Arial Narrow" w:hAnsi="Arial Narrow" w:cs="Arial Narrow"/>
          <w:sz w:val="20"/>
          <w:szCs w:val="20"/>
          <w:u w:val="single"/>
        </w:rPr>
      </w:pPr>
    </w:p>
    <w:p w:rsidR="00713D1C" w:rsidRPr="005350C6" w:rsidRDefault="00713D1C" w:rsidP="00F63771">
      <w:pPr>
        <w:ind w:firstLine="70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Instalacja grzejnikowa -  c.o.</w:t>
      </w:r>
    </w:p>
    <w:p w:rsidR="00713D1C" w:rsidRPr="005350C6" w:rsidRDefault="00713D1C" w:rsidP="00F63771">
      <w:pPr>
        <w:contextualSpacing/>
        <w:jc w:val="both"/>
        <w:rPr>
          <w:rFonts w:ascii="Arial Narrow" w:hAnsi="Arial Narrow"/>
          <w:b/>
          <w:sz w:val="20"/>
          <w:szCs w:val="20"/>
        </w:rPr>
      </w:pPr>
    </w:p>
    <w:p w:rsidR="00713D1C" w:rsidRPr="005350C6" w:rsidRDefault="00713D1C"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 xml:space="preserve">Jako elementy grzejne zastosowano grzejniki płytowe w wykonaniu higienicznym. Podejścia go grzejników zaprojektowano jako dolne. Grzejniki wyposażyć należy w automatyczne zawory termostatyczne oraz głowice termostatyczne. W miejscach ogólnodostępnych głowice termostatyczne należy wyposażyć w elementy zabezpieczające przed kradzieżą zgodnie z wytycznymi producenta. Odległość grzejnika od podłogi i od parapetu powinna wynosić  co najmniej  100 mm. Jeżeli  nie ma możliwości zachowania tych odległości  dopuszcza się montaż grzejnika  70-110mm  od podłogi  i  od parapetu. Jeżeli odległość ta jest mniejsza należy bezwzględnie zastosować grzejniki  o mniejszej wysokości  lub  zwiększyć moc grzejnika  o 10 %. Grzejnik należy montować w opakowaniu fabrycznym. Gałązki grzejnika powinny być tak ukształtowane,  aby  po podłączeniu   z grzejnikiem i skręceniu złączek w grzejniku  nie spowodowały  żadnego naprężenia. </w:t>
      </w:r>
    </w:p>
    <w:p w:rsidR="00713D1C" w:rsidRPr="005350C6" w:rsidRDefault="00713D1C" w:rsidP="00F63771">
      <w:pPr>
        <w:contextualSpacing/>
        <w:jc w:val="both"/>
        <w:rPr>
          <w:rFonts w:ascii="Arial Narrow" w:hAnsi="Arial Narrow" w:cs="Arial Narrow"/>
          <w:sz w:val="20"/>
          <w:szCs w:val="20"/>
          <w:u w:val="single"/>
        </w:rPr>
      </w:pPr>
    </w:p>
    <w:p w:rsidR="00713D1C" w:rsidRPr="005350C6" w:rsidRDefault="00381E82" w:rsidP="00F63771">
      <w:pPr>
        <w:ind w:right="113" w:firstLine="709"/>
        <w:contextualSpacing/>
        <w:jc w:val="both"/>
        <w:rPr>
          <w:rFonts w:ascii="Arial Narrow" w:hAnsi="Arial Narrow" w:cs="Arial Narrow"/>
          <w:i/>
          <w:sz w:val="20"/>
          <w:szCs w:val="20"/>
          <w:u w:val="single"/>
        </w:rPr>
      </w:pPr>
      <w:r w:rsidRPr="005350C6">
        <w:rPr>
          <w:rFonts w:ascii="Arial Narrow" w:hAnsi="Arial Narrow" w:cs="Arial Narrow"/>
          <w:i/>
          <w:sz w:val="20"/>
          <w:szCs w:val="20"/>
          <w:u w:val="single"/>
        </w:rPr>
        <w:t>Prowadzenie instalacji</w:t>
      </w:r>
    </w:p>
    <w:p w:rsidR="00713D1C" w:rsidRPr="005350C6" w:rsidRDefault="00713D1C" w:rsidP="00F63771">
      <w:pPr>
        <w:ind w:right="113" w:firstLine="709"/>
        <w:contextualSpacing/>
        <w:jc w:val="both"/>
        <w:rPr>
          <w:rFonts w:ascii="Arial Narrow" w:hAnsi="Arial Narrow" w:cs="Arial Narrow"/>
          <w:sz w:val="20"/>
          <w:szCs w:val="20"/>
          <w:u w:val="single"/>
        </w:rPr>
      </w:pPr>
    </w:p>
    <w:p w:rsidR="00381E82" w:rsidRPr="005350C6" w:rsidRDefault="00713D1C" w:rsidP="00F63771">
      <w:pPr>
        <w:ind w:right="113" w:firstLine="709"/>
        <w:contextualSpacing/>
        <w:jc w:val="both"/>
        <w:rPr>
          <w:rFonts w:ascii="Arial Narrow" w:hAnsi="Arial Narrow" w:cs="Arial Narrow"/>
          <w:i/>
          <w:sz w:val="20"/>
          <w:szCs w:val="20"/>
          <w:u w:val="single"/>
        </w:rPr>
      </w:pPr>
      <w:r w:rsidRPr="005350C6">
        <w:rPr>
          <w:rFonts w:ascii="Arial Narrow" w:hAnsi="Arial Narrow" w:cs="Arial Narrow"/>
          <w:sz w:val="20"/>
          <w:szCs w:val="20"/>
        </w:rPr>
        <w:t>Przewody</w:t>
      </w:r>
      <w:r w:rsidR="00381E82" w:rsidRPr="005350C6">
        <w:rPr>
          <w:rFonts w:ascii="Arial Narrow" w:hAnsi="Arial Narrow" w:cs="Arial Narrow"/>
          <w:sz w:val="20"/>
          <w:szCs w:val="20"/>
        </w:rPr>
        <w:t xml:space="preserve"> instalacji c.o. prowadzić </w:t>
      </w:r>
      <w:r w:rsidR="00710BC6" w:rsidRPr="005350C6">
        <w:rPr>
          <w:rFonts w:ascii="Arial Narrow" w:hAnsi="Arial Narrow" w:cs="Arial Narrow"/>
          <w:sz w:val="20"/>
          <w:szCs w:val="20"/>
        </w:rPr>
        <w:t>po wierzchu ścian</w:t>
      </w:r>
      <w:r w:rsidR="00381E82" w:rsidRPr="005350C6">
        <w:rPr>
          <w:rFonts w:ascii="Arial Narrow" w:hAnsi="Arial Narrow" w:cs="Arial"/>
          <w:sz w:val="20"/>
          <w:szCs w:val="20"/>
        </w:rPr>
        <w:t xml:space="preserve"> W celu kompensacji wydłużeń cieplnych rurociągów wykorzystać naturalne załamania tras a w przypadku braku takiej możliwości wykonać np. U-kształtna kompensację zgodnie z wytycznymi producenta rur.</w:t>
      </w:r>
    </w:p>
    <w:p w:rsidR="00713D1C" w:rsidRPr="005350C6" w:rsidRDefault="00713D1C" w:rsidP="00F63771">
      <w:pPr>
        <w:ind w:right="113" w:firstLine="709"/>
        <w:contextualSpacing/>
        <w:jc w:val="both"/>
        <w:rPr>
          <w:rFonts w:ascii="Arial Narrow" w:hAnsi="Arial Narrow" w:cs="Arial Narrow"/>
          <w:i/>
          <w:sz w:val="20"/>
          <w:szCs w:val="20"/>
          <w:u w:val="single"/>
        </w:rPr>
      </w:pPr>
      <w:r w:rsidRPr="005350C6">
        <w:rPr>
          <w:rFonts w:ascii="Arial Narrow" w:hAnsi="Arial Narrow" w:cs="Arial Narrow"/>
          <w:sz w:val="20"/>
          <w:szCs w:val="20"/>
        </w:rPr>
        <w:t xml:space="preserve"> Instalację montować do przegród budowlanych za pomocą systemowych rozwiązań. Przy przejściach przez przegrody konstrukcyjne stosować stalowe tuleje ochronne. Należy wykonać przebicia instalacyjne. Przy przejściach przez przegrody oddzielenia pożarowego należy wykonać je w klasie odpowiadającej odporności ogniowej danej przegrody.</w:t>
      </w:r>
    </w:p>
    <w:p w:rsidR="00713D1C" w:rsidRPr="005350C6" w:rsidRDefault="00713D1C" w:rsidP="00F63771">
      <w:pPr>
        <w:ind w:right="113" w:firstLine="709"/>
        <w:contextualSpacing/>
        <w:jc w:val="both"/>
        <w:rPr>
          <w:rFonts w:ascii="Arial Narrow" w:hAnsi="Arial Narrow" w:cs="Arial Narrow"/>
          <w:sz w:val="20"/>
          <w:szCs w:val="20"/>
        </w:rPr>
      </w:pPr>
    </w:p>
    <w:p w:rsidR="00713D1C" w:rsidRPr="005350C6" w:rsidRDefault="00381E82" w:rsidP="00F63771">
      <w:pPr>
        <w:ind w:right="113" w:firstLine="709"/>
        <w:contextualSpacing/>
        <w:jc w:val="both"/>
        <w:rPr>
          <w:rFonts w:ascii="Arial Narrow" w:hAnsi="Arial Narrow" w:cs="Arial Narrow"/>
          <w:i/>
          <w:sz w:val="20"/>
          <w:szCs w:val="20"/>
          <w:u w:val="single"/>
        </w:rPr>
      </w:pPr>
      <w:r w:rsidRPr="005350C6">
        <w:rPr>
          <w:rFonts w:ascii="Arial Narrow" w:hAnsi="Arial Narrow" w:cs="Arial Narrow"/>
          <w:i/>
          <w:sz w:val="20"/>
          <w:szCs w:val="20"/>
          <w:u w:val="single"/>
        </w:rPr>
        <w:t>Materiały i armatura</w:t>
      </w:r>
    </w:p>
    <w:p w:rsidR="00713D1C" w:rsidRPr="005350C6" w:rsidRDefault="00713D1C" w:rsidP="00F63771">
      <w:pPr>
        <w:ind w:right="113" w:firstLine="709"/>
        <w:contextualSpacing/>
        <w:jc w:val="both"/>
        <w:rPr>
          <w:rFonts w:ascii="Arial Narrow" w:hAnsi="Arial Narrow" w:cs="Arial Narrow"/>
          <w:i/>
          <w:sz w:val="20"/>
          <w:szCs w:val="20"/>
          <w:u w:val="single"/>
        </w:rPr>
      </w:pPr>
    </w:p>
    <w:p w:rsidR="00381E82" w:rsidRPr="005350C6" w:rsidRDefault="00381E82" w:rsidP="00F63771">
      <w:pPr>
        <w:ind w:right="113" w:firstLine="709"/>
        <w:contextualSpacing/>
        <w:jc w:val="both"/>
        <w:rPr>
          <w:rFonts w:ascii="Arial Narrow" w:hAnsi="Arial Narrow" w:cs="Arial Narrow"/>
          <w:i/>
          <w:sz w:val="20"/>
          <w:szCs w:val="20"/>
          <w:u w:val="single"/>
        </w:rPr>
      </w:pPr>
      <w:r w:rsidRPr="005350C6">
        <w:rPr>
          <w:rFonts w:ascii="Arial Narrow" w:hAnsi="Arial Narrow" w:cs="Arial Narrow"/>
          <w:sz w:val="20"/>
          <w:szCs w:val="20"/>
        </w:rPr>
        <w:t>Instalację c.o.</w:t>
      </w:r>
      <w:r w:rsidR="00713D1C" w:rsidRPr="005350C6">
        <w:rPr>
          <w:rFonts w:ascii="Arial Narrow" w:hAnsi="Arial Narrow" w:cs="Arial Narrow"/>
          <w:sz w:val="20"/>
          <w:szCs w:val="20"/>
        </w:rPr>
        <w:t xml:space="preserve"> zaprojektowano </w:t>
      </w:r>
      <w:r w:rsidR="003B76E4">
        <w:rPr>
          <w:rFonts w:ascii="Arial Narrow" w:hAnsi="Arial Narrow" w:cs="Arial Narrow"/>
          <w:sz w:val="20"/>
          <w:szCs w:val="20"/>
        </w:rPr>
        <w:t>z rur stalowych</w:t>
      </w:r>
      <w:r w:rsidR="00713D1C" w:rsidRPr="005350C6">
        <w:rPr>
          <w:rFonts w:ascii="Arial Narrow" w:hAnsi="Arial Narrow" w:cs="Arial Narrow"/>
          <w:sz w:val="20"/>
          <w:szCs w:val="20"/>
        </w:rPr>
        <w:t xml:space="preserve">. </w:t>
      </w:r>
      <w:r w:rsidRPr="005350C6">
        <w:rPr>
          <w:rFonts w:ascii="Arial Narrow" w:hAnsi="Arial Narrow" w:cs="Arial Narrow"/>
          <w:sz w:val="20"/>
          <w:szCs w:val="20"/>
        </w:rPr>
        <w:t xml:space="preserve">Jako armaturę zamykającą zastosowano zawory odcinające gwintowane na pracę do 0,6 MPa i temp. do 120°C. W najwyższych punktach instalacji zamontować zawory odpowietrzające, a w najniższych spustowe. </w:t>
      </w:r>
    </w:p>
    <w:p w:rsidR="00381E82" w:rsidRPr="005350C6" w:rsidRDefault="00381E82" w:rsidP="00F63771">
      <w:pPr>
        <w:ind w:right="113" w:firstLine="709"/>
        <w:contextualSpacing/>
        <w:jc w:val="both"/>
        <w:rPr>
          <w:rFonts w:ascii="Arial Narrow" w:hAnsi="Arial Narrow" w:cs="Arial Narrow"/>
          <w:i/>
          <w:sz w:val="20"/>
          <w:szCs w:val="20"/>
          <w:u w:val="single"/>
        </w:rPr>
      </w:pPr>
    </w:p>
    <w:p w:rsidR="00713D1C" w:rsidRPr="005350C6" w:rsidRDefault="00381E82" w:rsidP="00F63771">
      <w:pPr>
        <w:ind w:right="113" w:firstLine="709"/>
        <w:contextualSpacing/>
        <w:jc w:val="both"/>
        <w:rPr>
          <w:rFonts w:ascii="Arial Narrow" w:hAnsi="Arial Narrow" w:cs="Arial Narrow"/>
          <w:sz w:val="20"/>
          <w:szCs w:val="20"/>
          <w:u w:val="single"/>
        </w:rPr>
      </w:pPr>
      <w:r w:rsidRPr="005350C6">
        <w:rPr>
          <w:rFonts w:ascii="Arial Narrow" w:hAnsi="Arial Narrow" w:cs="Arial Narrow"/>
          <w:i/>
          <w:sz w:val="20"/>
          <w:szCs w:val="20"/>
          <w:u w:val="single"/>
        </w:rPr>
        <w:t>Izolacja cieplna</w:t>
      </w:r>
    </w:p>
    <w:p w:rsidR="00713D1C" w:rsidRPr="005350C6" w:rsidRDefault="00713D1C" w:rsidP="00F63771">
      <w:pPr>
        <w:ind w:right="113" w:firstLine="709"/>
        <w:contextualSpacing/>
        <w:jc w:val="both"/>
        <w:rPr>
          <w:rFonts w:ascii="Arial Narrow" w:hAnsi="Arial Narrow" w:cs="Arial Narrow"/>
          <w:sz w:val="20"/>
          <w:szCs w:val="20"/>
          <w:u w:val="single"/>
        </w:rPr>
      </w:pPr>
    </w:p>
    <w:p w:rsidR="00713D1C" w:rsidRPr="005350C6" w:rsidRDefault="00713D1C" w:rsidP="00F63771">
      <w:pPr>
        <w:ind w:right="113"/>
        <w:contextualSpacing/>
        <w:jc w:val="both"/>
        <w:rPr>
          <w:rFonts w:ascii="Arial Narrow" w:hAnsi="Arial Narrow" w:cs="Arial Narrow"/>
          <w:sz w:val="20"/>
          <w:szCs w:val="20"/>
        </w:rPr>
      </w:pPr>
      <w:r w:rsidRPr="005350C6">
        <w:rPr>
          <w:rFonts w:ascii="Arial Narrow" w:hAnsi="Arial Narrow" w:cs="Arial Narrow"/>
          <w:sz w:val="20"/>
          <w:szCs w:val="20"/>
        </w:rPr>
        <w:tab/>
      </w:r>
      <w:r w:rsidR="00381E82" w:rsidRPr="005350C6">
        <w:rPr>
          <w:rFonts w:ascii="Arial Narrow" w:hAnsi="Arial Narrow" w:cs="Arial Narrow"/>
          <w:sz w:val="20"/>
          <w:szCs w:val="20"/>
        </w:rPr>
        <w:t xml:space="preserve">Przewody instalacji c.o. </w:t>
      </w:r>
      <w:r w:rsidRPr="005350C6">
        <w:rPr>
          <w:rFonts w:ascii="Arial Narrow" w:hAnsi="Arial Narrow" w:cs="Arial Narrow"/>
          <w:sz w:val="20"/>
          <w:szCs w:val="20"/>
        </w:rPr>
        <w:t xml:space="preserve">po pozytywnym wykonaniu próby szczelności </w:t>
      </w:r>
      <w:r w:rsidR="00381E82" w:rsidRPr="005350C6">
        <w:rPr>
          <w:rFonts w:ascii="Arial Narrow" w:hAnsi="Arial Narrow" w:cs="Arial Narrow"/>
          <w:sz w:val="20"/>
          <w:szCs w:val="20"/>
        </w:rPr>
        <w:t>zaizolować pianką poliuretanową</w:t>
      </w:r>
      <w:r w:rsidRPr="005350C6">
        <w:rPr>
          <w:rFonts w:ascii="Arial Narrow" w:hAnsi="Arial Narrow" w:cs="Arial Narrow"/>
          <w:sz w:val="20"/>
          <w:szCs w:val="20"/>
        </w:rPr>
        <w:t>. Izolacja termiczna przewodów – wg poniższej tabeli.</w:t>
      </w:r>
    </w:p>
    <w:p w:rsidR="00713D1C" w:rsidRPr="005350C6" w:rsidRDefault="00713D1C" w:rsidP="00F63771">
      <w:pPr>
        <w:contextualSpacing/>
        <w:jc w:val="both"/>
        <w:rPr>
          <w:rFonts w:ascii="Arial Narrow" w:hAnsi="Arial Narrow" w:cs="Arial Narrow"/>
          <w:sz w:val="20"/>
          <w:szCs w:val="20"/>
        </w:rPr>
      </w:pPr>
    </w:p>
    <w:tbl>
      <w:tblPr>
        <w:tblW w:w="9214" w:type="dxa"/>
        <w:tblInd w:w="70" w:type="dxa"/>
        <w:tblLayout w:type="fixed"/>
        <w:tblCellMar>
          <w:left w:w="70" w:type="dxa"/>
          <w:right w:w="70" w:type="dxa"/>
        </w:tblCellMar>
        <w:tblLook w:val="0000" w:firstRow="0" w:lastRow="0" w:firstColumn="0" w:lastColumn="0" w:noHBand="0" w:noVBand="0"/>
      </w:tblPr>
      <w:tblGrid>
        <w:gridCol w:w="463"/>
        <w:gridCol w:w="5774"/>
        <w:gridCol w:w="2977"/>
      </w:tblGrid>
      <w:tr w:rsidR="00713D1C" w:rsidRPr="005350C6" w:rsidTr="00135ECD">
        <w:trPr>
          <w:trHeight w:val="287"/>
        </w:trPr>
        <w:tc>
          <w:tcPr>
            <w:tcW w:w="463" w:type="dxa"/>
            <w:tcBorders>
              <w:top w:val="single" w:sz="1" w:space="0" w:color="000000"/>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Lp.</w:t>
            </w:r>
          </w:p>
        </w:tc>
        <w:tc>
          <w:tcPr>
            <w:tcW w:w="5774" w:type="dxa"/>
            <w:tcBorders>
              <w:top w:val="single" w:sz="1" w:space="0" w:color="000000"/>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Rodzaj przewodu</w:t>
            </w:r>
          </w:p>
        </w:tc>
        <w:tc>
          <w:tcPr>
            <w:tcW w:w="2977" w:type="dxa"/>
            <w:tcBorders>
              <w:top w:val="single" w:sz="1" w:space="0" w:color="000000"/>
              <w:left w:val="single" w:sz="1" w:space="0" w:color="000000"/>
              <w:bottom w:val="single" w:sz="1" w:space="0" w:color="000000"/>
              <w:right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Minimalna grubość izolacji cieplnej</w:t>
            </w:r>
          </w:p>
          <w:p w:rsidR="00713D1C" w:rsidRPr="005350C6" w:rsidRDefault="00713D1C" w:rsidP="00F63771">
            <w:pPr>
              <w:contextualSpacing/>
              <w:jc w:val="center"/>
              <w:rPr>
                <w:rFonts w:ascii="Arial Narrow" w:hAnsi="Arial Narrow"/>
                <w:sz w:val="20"/>
                <w:szCs w:val="20"/>
              </w:rPr>
            </w:pPr>
            <w:r w:rsidRPr="005350C6">
              <w:rPr>
                <w:rFonts w:ascii="Arial Narrow" w:hAnsi="Arial Narrow" w:cs="Arial Narrow"/>
                <w:sz w:val="20"/>
                <w:szCs w:val="20"/>
              </w:rPr>
              <w:t>(materiał 0,035 W/(m</w:t>
            </w:r>
            <w:r w:rsidRPr="005350C6">
              <w:rPr>
                <w:rFonts w:ascii="Arial Narrow" w:hAnsi="Arial Narrow" w:cs="Arial Narrow"/>
                <w:sz w:val="20"/>
                <w:szCs w:val="20"/>
                <w:vertAlign w:val="superscript"/>
              </w:rPr>
              <w:t>2</w:t>
            </w:r>
            <w:r w:rsidRPr="005350C6">
              <w:rPr>
                <w:rFonts w:ascii="Arial Narrow" w:hAnsi="Arial Narrow" w:cs="Arial Narrow"/>
                <w:sz w:val="20"/>
                <w:szCs w:val="20"/>
              </w:rPr>
              <w:t>K)</w:t>
            </w:r>
          </w:p>
        </w:tc>
      </w:tr>
      <w:tr w:rsidR="00713D1C" w:rsidRPr="005350C6" w:rsidTr="00135ECD">
        <w:trPr>
          <w:trHeight w:val="315"/>
        </w:trPr>
        <w:tc>
          <w:tcPr>
            <w:tcW w:w="463"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1.</w:t>
            </w:r>
          </w:p>
        </w:tc>
        <w:tc>
          <w:tcPr>
            <w:tcW w:w="5774"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Średnica wewnętrzna do 22 mm</w:t>
            </w:r>
          </w:p>
        </w:tc>
        <w:tc>
          <w:tcPr>
            <w:tcW w:w="2977" w:type="dxa"/>
            <w:tcBorders>
              <w:left w:val="single" w:sz="1" w:space="0" w:color="000000"/>
              <w:bottom w:val="single" w:sz="1" w:space="0" w:color="000000"/>
              <w:right w:val="single" w:sz="1" w:space="0" w:color="000000"/>
            </w:tcBorders>
            <w:shd w:val="clear" w:color="auto" w:fill="auto"/>
            <w:vAlign w:val="center"/>
          </w:tcPr>
          <w:p w:rsidR="00713D1C" w:rsidRPr="005350C6" w:rsidRDefault="00713D1C" w:rsidP="00F63771">
            <w:pPr>
              <w:contextualSpacing/>
              <w:jc w:val="center"/>
              <w:rPr>
                <w:rFonts w:ascii="Arial Narrow" w:hAnsi="Arial Narrow"/>
                <w:sz w:val="20"/>
                <w:szCs w:val="20"/>
              </w:rPr>
            </w:pPr>
            <w:r w:rsidRPr="005350C6">
              <w:rPr>
                <w:rFonts w:ascii="Arial Narrow" w:hAnsi="Arial Narrow" w:cs="Arial Narrow"/>
                <w:sz w:val="20"/>
                <w:szCs w:val="20"/>
              </w:rPr>
              <w:t>20 mm</w:t>
            </w:r>
          </w:p>
        </w:tc>
      </w:tr>
      <w:tr w:rsidR="00713D1C" w:rsidRPr="005350C6" w:rsidTr="00135ECD">
        <w:trPr>
          <w:trHeight w:val="315"/>
        </w:trPr>
        <w:tc>
          <w:tcPr>
            <w:tcW w:w="463"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2.</w:t>
            </w:r>
          </w:p>
        </w:tc>
        <w:tc>
          <w:tcPr>
            <w:tcW w:w="5774"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Średnica wewnętrzna od 22 do 35 mm</w:t>
            </w:r>
          </w:p>
        </w:tc>
        <w:tc>
          <w:tcPr>
            <w:tcW w:w="2977" w:type="dxa"/>
            <w:tcBorders>
              <w:left w:val="single" w:sz="1" w:space="0" w:color="000000"/>
              <w:bottom w:val="single" w:sz="1" w:space="0" w:color="000000"/>
              <w:right w:val="single" w:sz="1" w:space="0" w:color="000000"/>
            </w:tcBorders>
            <w:shd w:val="clear" w:color="auto" w:fill="auto"/>
            <w:vAlign w:val="center"/>
          </w:tcPr>
          <w:p w:rsidR="00713D1C" w:rsidRPr="005350C6" w:rsidRDefault="00713D1C" w:rsidP="00F63771">
            <w:pPr>
              <w:contextualSpacing/>
              <w:jc w:val="center"/>
              <w:rPr>
                <w:rFonts w:ascii="Arial Narrow" w:hAnsi="Arial Narrow"/>
                <w:sz w:val="20"/>
                <w:szCs w:val="20"/>
              </w:rPr>
            </w:pPr>
            <w:r w:rsidRPr="005350C6">
              <w:rPr>
                <w:rFonts w:ascii="Arial Narrow" w:hAnsi="Arial Narrow" w:cs="Arial Narrow"/>
                <w:sz w:val="20"/>
                <w:szCs w:val="20"/>
              </w:rPr>
              <w:t>30 mm</w:t>
            </w:r>
          </w:p>
        </w:tc>
      </w:tr>
      <w:tr w:rsidR="00713D1C" w:rsidRPr="005350C6" w:rsidTr="00135ECD">
        <w:trPr>
          <w:trHeight w:val="315"/>
        </w:trPr>
        <w:tc>
          <w:tcPr>
            <w:tcW w:w="463"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3.</w:t>
            </w:r>
          </w:p>
        </w:tc>
        <w:tc>
          <w:tcPr>
            <w:tcW w:w="5774"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Średnica wewnętrzna od 35 do 100 mm</w:t>
            </w:r>
          </w:p>
        </w:tc>
        <w:tc>
          <w:tcPr>
            <w:tcW w:w="2977" w:type="dxa"/>
            <w:tcBorders>
              <w:left w:val="single" w:sz="1" w:space="0" w:color="000000"/>
              <w:bottom w:val="single" w:sz="1" w:space="0" w:color="000000"/>
              <w:right w:val="single" w:sz="1" w:space="0" w:color="000000"/>
            </w:tcBorders>
            <w:shd w:val="clear" w:color="auto" w:fill="auto"/>
            <w:vAlign w:val="center"/>
          </w:tcPr>
          <w:p w:rsidR="00713D1C" w:rsidRPr="005350C6" w:rsidRDefault="00713D1C" w:rsidP="00F63771">
            <w:pPr>
              <w:contextualSpacing/>
              <w:jc w:val="center"/>
              <w:rPr>
                <w:rFonts w:ascii="Arial Narrow" w:hAnsi="Arial Narrow"/>
                <w:sz w:val="20"/>
                <w:szCs w:val="20"/>
              </w:rPr>
            </w:pPr>
            <w:r w:rsidRPr="005350C6">
              <w:rPr>
                <w:rFonts w:ascii="Arial Narrow" w:hAnsi="Arial Narrow" w:cs="Arial Narrow"/>
                <w:sz w:val="20"/>
                <w:szCs w:val="20"/>
              </w:rPr>
              <w:t>równa średnicy wewnętrznej rury</w:t>
            </w:r>
          </w:p>
        </w:tc>
      </w:tr>
      <w:tr w:rsidR="00713D1C" w:rsidRPr="005350C6" w:rsidTr="00135ECD">
        <w:trPr>
          <w:trHeight w:val="315"/>
        </w:trPr>
        <w:tc>
          <w:tcPr>
            <w:tcW w:w="463"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4.</w:t>
            </w:r>
          </w:p>
        </w:tc>
        <w:tc>
          <w:tcPr>
            <w:tcW w:w="5774"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Średnica wewnętrzna ponad 100 mm</w:t>
            </w:r>
          </w:p>
        </w:tc>
        <w:tc>
          <w:tcPr>
            <w:tcW w:w="2977" w:type="dxa"/>
            <w:tcBorders>
              <w:left w:val="single" w:sz="1" w:space="0" w:color="000000"/>
              <w:bottom w:val="single" w:sz="1" w:space="0" w:color="000000"/>
              <w:right w:val="single" w:sz="1" w:space="0" w:color="000000"/>
            </w:tcBorders>
            <w:shd w:val="clear" w:color="auto" w:fill="auto"/>
            <w:vAlign w:val="center"/>
          </w:tcPr>
          <w:p w:rsidR="00713D1C" w:rsidRPr="005350C6" w:rsidRDefault="00713D1C" w:rsidP="00F63771">
            <w:pPr>
              <w:contextualSpacing/>
              <w:jc w:val="center"/>
              <w:rPr>
                <w:rFonts w:ascii="Arial Narrow" w:hAnsi="Arial Narrow"/>
                <w:sz w:val="20"/>
                <w:szCs w:val="20"/>
              </w:rPr>
            </w:pPr>
            <w:r w:rsidRPr="005350C6">
              <w:rPr>
                <w:rFonts w:ascii="Arial Narrow" w:hAnsi="Arial Narrow" w:cs="Arial Narrow"/>
                <w:sz w:val="20"/>
                <w:szCs w:val="20"/>
              </w:rPr>
              <w:t>100 mm</w:t>
            </w:r>
          </w:p>
        </w:tc>
      </w:tr>
      <w:tr w:rsidR="00713D1C" w:rsidRPr="005350C6" w:rsidTr="00135ECD">
        <w:trPr>
          <w:trHeight w:val="315"/>
        </w:trPr>
        <w:tc>
          <w:tcPr>
            <w:tcW w:w="463"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5.</w:t>
            </w:r>
          </w:p>
        </w:tc>
        <w:tc>
          <w:tcPr>
            <w:tcW w:w="5774"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Przewody i armatura przechodzące przez ściany lub stropy, skrzyżowania przewodów</w:t>
            </w:r>
          </w:p>
        </w:tc>
        <w:tc>
          <w:tcPr>
            <w:tcW w:w="2977" w:type="dxa"/>
            <w:tcBorders>
              <w:left w:val="single" w:sz="1" w:space="0" w:color="000000"/>
              <w:bottom w:val="single" w:sz="1" w:space="0" w:color="000000"/>
              <w:right w:val="single" w:sz="1" w:space="0" w:color="000000"/>
            </w:tcBorders>
            <w:shd w:val="clear" w:color="auto" w:fill="auto"/>
            <w:vAlign w:val="center"/>
          </w:tcPr>
          <w:p w:rsidR="00713D1C" w:rsidRPr="005350C6" w:rsidRDefault="00713D1C" w:rsidP="00F63771">
            <w:pPr>
              <w:contextualSpacing/>
              <w:jc w:val="center"/>
              <w:rPr>
                <w:rFonts w:ascii="Arial Narrow" w:hAnsi="Arial Narrow"/>
                <w:sz w:val="20"/>
                <w:szCs w:val="20"/>
              </w:rPr>
            </w:pPr>
            <w:r w:rsidRPr="005350C6">
              <w:rPr>
                <w:rFonts w:ascii="Arial Narrow" w:hAnsi="Arial Narrow" w:cs="Arial Narrow"/>
                <w:sz w:val="20"/>
                <w:szCs w:val="20"/>
              </w:rPr>
              <w:t>½ wymagań z pozycji 1-4</w:t>
            </w:r>
          </w:p>
        </w:tc>
      </w:tr>
      <w:tr w:rsidR="00713D1C" w:rsidRPr="005350C6" w:rsidTr="00135ECD">
        <w:trPr>
          <w:trHeight w:val="315"/>
        </w:trPr>
        <w:tc>
          <w:tcPr>
            <w:tcW w:w="463"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6.</w:t>
            </w:r>
          </w:p>
        </w:tc>
        <w:tc>
          <w:tcPr>
            <w:tcW w:w="5774"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Przewody ogrzewań centralnych wg poz</w:t>
            </w:r>
            <w:r w:rsidR="00381E82" w:rsidRPr="005350C6">
              <w:rPr>
                <w:rFonts w:ascii="Arial Narrow" w:hAnsi="Arial Narrow" w:cs="Arial Narrow"/>
                <w:sz w:val="20"/>
                <w:szCs w:val="20"/>
              </w:rPr>
              <w:t>.</w:t>
            </w:r>
            <w:r w:rsidRPr="005350C6">
              <w:rPr>
                <w:rFonts w:ascii="Arial Narrow" w:hAnsi="Arial Narrow" w:cs="Arial Narrow"/>
                <w:sz w:val="20"/>
                <w:szCs w:val="20"/>
              </w:rPr>
              <w:t xml:space="preserve"> 1-4 ułożone w komponentach budowlanych między ogrzewanymi pomieszczeniami różnych użytkowników</w:t>
            </w:r>
          </w:p>
        </w:tc>
        <w:tc>
          <w:tcPr>
            <w:tcW w:w="2977" w:type="dxa"/>
            <w:tcBorders>
              <w:left w:val="single" w:sz="1" w:space="0" w:color="000000"/>
              <w:bottom w:val="single" w:sz="1" w:space="0" w:color="000000"/>
              <w:right w:val="single" w:sz="1" w:space="0" w:color="000000"/>
            </w:tcBorders>
            <w:shd w:val="clear" w:color="auto" w:fill="auto"/>
            <w:vAlign w:val="center"/>
          </w:tcPr>
          <w:p w:rsidR="00713D1C" w:rsidRPr="005350C6" w:rsidRDefault="00713D1C" w:rsidP="00F63771">
            <w:pPr>
              <w:contextualSpacing/>
              <w:jc w:val="center"/>
              <w:rPr>
                <w:rFonts w:ascii="Arial Narrow" w:hAnsi="Arial Narrow"/>
                <w:sz w:val="20"/>
                <w:szCs w:val="20"/>
              </w:rPr>
            </w:pPr>
            <w:r w:rsidRPr="005350C6">
              <w:rPr>
                <w:rFonts w:ascii="Arial Narrow" w:hAnsi="Arial Narrow" w:cs="Arial Narrow"/>
                <w:sz w:val="20"/>
                <w:szCs w:val="20"/>
              </w:rPr>
              <w:t>½ wymagań z pozycji 1-4</w:t>
            </w:r>
          </w:p>
        </w:tc>
      </w:tr>
      <w:tr w:rsidR="00713D1C" w:rsidRPr="005350C6" w:rsidTr="00135ECD">
        <w:trPr>
          <w:trHeight w:val="315"/>
        </w:trPr>
        <w:tc>
          <w:tcPr>
            <w:tcW w:w="463"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7.</w:t>
            </w:r>
          </w:p>
        </w:tc>
        <w:tc>
          <w:tcPr>
            <w:tcW w:w="5774" w:type="dxa"/>
            <w:tcBorders>
              <w:left w:val="single" w:sz="1" w:space="0" w:color="000000"/>
              <w:bottom w:val="single" w:sz="1" w:space="0" w:color="000000"/>
            </w:tcBorders>
            <w:shd w:val="clear" w:color="auto" w:fill="auto"/>
            <w:vAlign w:val="center"/>
          </w:tcPr>
          <w:p w:rsidR="00713D1C" w:rsidRPr="005350C6" w:rsidRDefault="00713D1C" w:rsidP="00F63771">
            <w:pPr>
              <w:contextualSpacing/>
              <w:jc w:val="center"/>
              <w:rPr>
                <w:rFonts w:ascii="Arial Narrow" w:hAnsi="Arial Narrow" w:cs="Arial Narrow"/>
                <w:sz w:val="20"/>
                <w:szCs w:val="20"/>
              </w:rPr>
            </w:pPr>
            <w:r w:rsidRPr="005350C6">
              <w:rPr>
                <w:rFonts w:ascii="Arial Narrow" w:hAnsi="Arial Narrow" w:cs="Arial Narrow"/>
                <w:sz w:val="20"/>
                <w:szCs w:val="20"/>
              </w:rPr>
              <w:t>Przewody wg pozycji 6 ułożone w podłodze</w:t>
            </w:r>
          </w:p>
        </w:tc>
        <w:tc>
          <w:tcPr>
            <w:tcW w:w="2977" w:type="dxa"/>
            <w:tcBorders>
              <w:left w:val="single" w:sz="1" w:space="0" w:color="000000"/>
              <w:bottom w:val="single" w:sz="1" w:space="0" w:color="000000"/>
              <w:right w:val="single" w:sz="1" w:space="0" w:color="000000"/>
            </w:tcBorders>
            <w:shd w:val="clear" w:color="auto" w:fill="auto"/>
            <w:vAlign w:val="center"/>
          </w:tcPr>
          <w:p w:rsidR="00713D1C" w:rsidRPr="005350C6" w:rsidRDefault="00713D1C" w:rsidP="00F63771">
            <w:pPr>
              <w:contextualSpacing/>
              <w:jc w:val="center"/>
              <w:rPr>
                <w:rFonts w:ascii="Arial Narrow" w:hAnsi="Arial Narrow"/>
                <w:sz w:val="20"/>
                <w:szCs w:val="20"/>
              </w:rPr>
            </w:pPr>
            <w:r w:rsidRPr="005350C6">
              <w:rPr>
                <w:rFonts w:ascii="Arial Narrow" w:hAnsi="Arial Narrow" w:cs="Arial Narrow"/>
                <w:sz w:val="20"/>
                <w:szCs w:val="20"/>
              </w:rPr>
              <w:t>6mm</w:t>
            </w:r>
          </w:p>
        </w:tc>
      </w:tr>
    </w:tbl>
    <w:p w:rsidR="00713D1C" w:rsidRPr="005350C6" w:rsidRDefault="00713D1C" w:rsidP="00F63771">
      <w:pPr>
        <w:ind w:firstLine="709"/>
        <w:contextualSpacing/>
        <w:jc w:val="both"/>
        <w:rPr>
          <w:rFonts w:ascii="Arial Narrow" w:hAnsi="Arial Narrow" w:cs="Arial Narrow"/>
          <w:sz w:val="20"/>
          <w:szCs w:val="20"/>
        </w:rPr>
      </w:pPr>
    </w:p>
    <w:p w:rsidR="00713D1C" w:rsidRPr="005350C6" w:rsidRDefault="00381E82" w:rsidP="00F63771">
      <w:pPr>
        <w:ind w:right="113" w:firstLine="709"/>
        <w:contextualSpacing/>
        <w:jc w:val="both"/>
        <w:rPr>
          <w:rFonts w:ascii="Arial Narrow" w:hAnsi="Arial Narrow" w:cs="Arial Narrow"/>
          <w:sz w:val="20"/>
          <w:szCs w:val="20"/>
          <w:u w:val="single"/>
        </w:rPr>
      </w:pPr>
      <w:r w:rsidRPr="005350C6">
        <w:rPr>
          <w:rFonts w:ascii="Arial Narrow" w:hAnsi="Arial Narrow" w:cs="Arial Narrow"/>
          <w:i/>
          <w:sz w:val="20"/>
          <w:szCs w:val="20"/>
          <w:u w:val="single"/>
        </w:rPr>
        <w:lastRenderedPageBreak/>
        <w:t>Próba szczelności</w:t>
      </w:r>
    </w:p>
    <w:p w:rsidR="00713D1C" w:rsidRPr="005350C6" w:rsidRDefault="00713D1C" w:rsidP="00F63771">
      <w:pPr>
        <w:ind w:firstLine="709"/>
        <w:contextualSpacing/>
        <w:jc w:val="both"/>
        <w:rPr>
          <w:rFonts w:ascii="Arial Narrow" w:hAnsi="Arial Narrow" w:cs="Arial Narrow"/>
          <w:sz w:val="20"/>
          <w:szCs w:val="20"/>
        </w:rPr>
      </w:pPr>
    </w:p>
    <w:p w:rsidR="00FF48DD" w:rsidRDefault="00713D1C" w:rsidP="00505C9E">
      <w:pPr>
        <w:ind w:firstLine="709"/>
        <w:contextualSpacing/>
        <w:jc w:val="both"/>
        <w:rPr>
          <w:rFonts w:ascii="Arial Narrow" w:hAnsi="Arial Narrow" w:cs="Arial Narrow"/>
          <w:sz w:val="20"/>
          <w:szCs w:val="20"/>
        </w:rPr>
      </w:pPr>
      <w:r w:rsidRPr="005350C6">
        <w:rPr>
          <w:rFonts w:ascii="Arial Narrow" w:hAnsi="Arial Narrow" w:cs="Arial Narrow"/>
          <w:sz w:val="20"/>
          <w:szCs w:val="20"/>
        </w:rPr>
        <w:t>Po wykonaniu instalacje należy poddać płukaniu wodą wodociągową. Następnie instalacje należy poddać  próbie na zimno na ciśnienie 0,6MPa. Po pozytywnym wyniku próby ciśnienia należy wodę spuścić i ponownie napełnić wodą. Woda do napełniania zładu musi spełniać warunki normy PN-93/C-04607. Po uruchomieniu instalacji należy przeprowadzić próbę na gorąco z regulacją całości układu grzewczego. Próbę szczelności wyko</w:t>
      </w:r>
      <w:r w:rsidR="00505C9E">
        <w:rPr>
          <w:rFonts w:ascii="Arial Narrow" w:hAnsi="Arial Narrow" w:cs="Arial Narrow"/>
          <w:sz w:val="20"/>
          <w:szCs w:val="20"/>
        </w:rPr>
        <w:t>nać wg. COBRTI INSTAL zeszyt 6.</w:t>
      </w:r>
    </w:p>
    <w:p w:rsidR="00FF48DD" w:rsidRPr="005350C6" w:rsidRDefault="00FF48DD" w:rsidP="00F63771">
      <w:pPr>
        <w:contextualSpacing/>
        <w:jc w:val="both"/>
        <w:rPr>
          <w:rFonts w:ascii="Arial Narrow" w:hAnsi="Arial Narrow" w:cs="Arial Narrow"/>
          <w:sz w:val="20"/>
          <w:szCs w:val="20"/>
        </w:rPr>
      </w:pPr>
    </w:p>
    <w:p w:rsidR="00263AA6" w:rsidRPr="005350C6" w:rsidRDefault="00263AA6"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6.</w:t>
      </w:r>
      <w:r w:rsidR="007033F2" w:rsidRPr="005350C6">
        <w:rPr>
          <w:rFonts w:ascii="Arial Narrow" w:hAnsi="Arial Narrow" w:cs="Arial"/>
          <w:b/>
          <w:sz w:val="20"/>
          <w:szCs w:val="20"/>
        </w:rPr>
        <w:t>5</w:t>
      </w:r>
      <w:r w:rsidRPr="005350C6">
        <w:rPr>
          <w:rFonts w:ascii="Arial Narrow" w:hAnsi="Arial Narrow" w:cs="Arial"/>
          <w:b/>
          <w:sz w:val="20"/>
          <w:szCs w:val="20"/>
        </w:rPr>
        <w:t>. Instalacja wentylacji.</w:t>
      </w:r>
    </w:p>
    <w:p w:rsidR="00625344" w:rsidRPr="005350C6" w:rsidRDefault="00625344" w:rsidP="00F63771">
      <w:pPr>
        <w:widowControl/>
        <w:suppressAutoHyphens w:val="0"/>
        <w:contextualSpacing/>
        <w:jc w:val="both"/>
        <w:rPr>
          <w:rFonts w:ascii="Arial Narrow" w:hAnsi="Arial Narrow" w:cs="Arial"/>
          <w:b/>
          <w:color w:val="FF0000"/>
          <w:sz w:val="20"/>
          <w:szCs w:val="20"/>
        </w:rPr>
      </w:pPr>
    </w:p>
    <w:p w:rsidR="00625344" w:rsidRPr="005350C6" w:rsidRDefault="007033F2" w:rsidP="00F63771">
      <w:pPr>
        <w:ind w:firstLine="708"/>
        <w:contextualSpacing/>
        <w:jc w:val="both"/>
        <w:rPr>
          <w:rFonts w:ascii="Arial Narrow" w:hAnsi="Arial Narrow" w:cs="Arial Narrow"/>
          <w:i/>
          <w:sz w:val="20"/>
          <w:szCs w:val="20"/>
          <w:u w:val="single"/>
        </w:rPr>
      </w:pPr>
      <w:r w:rsidRPr="005350C6">
        <w:rPr>
          <w:rFonts w:ascii="Arial Narrow" w:hAnsi="Arial Narrow" w:cs="Arial Narrow"/>
          <w:i/>
          <w:sz w:val="20"/>
          <w:szCs w:val="20"/>
          <w:u w:val="single"/>
        </w:rPr>
        <w:t>Ogólna charakterystyka</w:t>
      </w:r>
    </w:p>
    <w:p w:rsidR="00625344" w:rsidRPr="005350C6" w:rsidRDefault="00625344" w:rsidP="00F63771">
      <w:pPr>
        <w:ind w:firstLine="708"/>
        <w:contextualSpacing/>
        <w:jc w:val="both"/>
        <w:rPr>
          <w:rFonts w:ascii="Arial Narrow" w:hAnsi="Arial Narrow" w:cs="Arial Narrow"/>
          <w:b/>
          <w:sz w:val="20"/>
          <w:szCs w:val="20"/>
        </w:rPr>
      </w:pPr>
    </w:p>
    <w:p w:rsidR="00625344" w:rsidRPr="005350C6" w:rsidRDefault="00625344"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rPr>
        <w:t xml:space="preserve">W </w:t>
      </w:r>
      <w:r w:rsidR="007033F2" w:rsidRPr="005350C6">
        <w:rPr>
          <w:rFonts w:ascii="Arial Narrow" w:hAnsi="Arial Narrow" w:cs="Arial Narrow"/>
          <w:sz w:val="20"/>
          <w:szCs w:val="20"/>
        </w:rPr>
        <w:t>pomieszczeniach izby przyjęć prze</w:t>
      </w:r>
      <w:r w:rsidR="00505C9E">
        <w:rPr>
          <w:rFonts w:ascii="Arial Narrow" w:hAnsi="Arial Narrow" w:cs="Arial Narrow"/>
          <w:sz w:val="20"/>
          <w:szCs w:val="20"/>
        </w:rPr>
        <w:t>widziano wentylację mechaniczną nawiewną, mechaniczną wywiewną lub grawitacyjną.</w:t>
      </w:r>
    </w:p>
    <w:p w:rsidR="007033F2" w:rsidRPr="005350C6" w:rsidRDefault="007033F2" w:rsidP="00F63771">
      <w:pPr>
        <w:ind w:firstLine="708"/>
        <w:contextualSpacing/>
        <w:jc w:val="both"/>
        <w:rPr>
          <w:rFonts w:ascii="Arial Narrow" w:hAnsi="Arial Narrow" w:cs="Arial Narrow"/>
          <w:sz w:val="20"/>
          <w:szCs w:val="20"/>
        </w:rPr>
      </w:pPr>
    </w:p>
    <w:p w:rsidR="007033F2" w:rsidRPr="005350C6" w:rsidRDefault="00146ED1" w:rsidP="00F63771">
      <w:pPr>
        <w:ind w:firstLine="70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Poczekalnia (-1.1)</w:t>
      </w:r>
    </w:p>
    <w:p w:rsidR="00625344" w:rsidRPr="005350C6" w:rsidRDefault="00625344" w:rsidP="00F63771">
      <w:pPr>
        <w:ind w:firstLine="708"/>
        <w:contextualSpacing/>
        <w:jc w:val="both"/>
        <w:rPr>
          <w:rFonts w:ascii="Arial Narrow" w:hAnsi="Arial Narrow" w:cs="Arial Narrow"/>
          <w:sz w:val="20"/>
          <w:szCs w:val="20"/>
        </w:rPr>
      </w:pPr>
    </w:p>
    <w:p w:rsidR="007033F2" w:rsidRPr="005350C6" w:rsidRDefault="00146ED1"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rPr>
        <w:t>Do pomieszczenia poczekalni dostarczane</w:t>
      </w:r>
      <w:r w:rsidR="007033F2" w:rsidRPr="005350C6">
        <w:rPr>
          <w:rFonts w:ascii="Arial Narrow" w:hAnsi="Arial Narrow" w:cs="Arial Narrow"/>
          <w:sz w:val="20"/>
          <w:szCs w:val="20"/>
        </w:rPr>
        <w:t xml:space="preserve"> będzie powietrze</w:t>
      </w:r>
      <w:r w:rsidRPr="005350C6">
        <w:rPr>
          <w:rFonts w:ascii="Arial Narrow" w:hAnsi="Arial Narrow" w:cs="Arial Narrow"/>
          <w:sz w:val="20"/>
          <w:szCs w:val="20"/>
        </w:rPr>
        <w:t xml:space="preserve"> zewnętrzne</w:t>
      </w:r>
      <w:r w:rsidR="007033F2" w:rsidRPr="005350C6">
        <w:rPr>
          <w:rFonts w:ascii="Arial Narrow" w:hAnsi="Arial Narrow" w:cs="Arial Narrow"/>
          <w:sz w:val="20"/>
          <w:szCs w:val="20"/>
        </w:rPr>
        <w:t xml:space="preserve"> w ilości 140 m</w:t>
      </w:r>
      <w:r w:rsidR="007033F2" w:rsidRPr="005350C6">
        <w:rPr>
          <w:rFonts w:ascii="Arial Narrow" w:hAnsi="Arial Narrow" w:cs="Arial Narrow"/>
          <w:sz w:val="20"/>
          <w:szCs w:val="20"/>
          <w:vertAlign w:val="superscript"/>
        </w:rPr>
        <w:t>3</w:t>
      </w:r>
      <w:r w:rsidRPr="005350C6">
        <w:rPr>
          <w:rFonts w:ascii="Arial Narrow" w:hAnsi="Arial Narrow" w:cs="Arial Narrow"/>
          <w:sz w:val="20"/>
          <w:szCs w:val="20"/>
        </w:rPr>
        <w:t xml:space="preserve">/h. </w:t>
      </w:r>
      <w:r w:rsidR="007033F2" w:rsidRPr="005350C6">
        <w:rPr>
          <w:rFonts w:ascii="Arial Narrow" w:hAnsi="Arial Narrow" w:cs="Arial Narrow"/>
          <w:sz w:val="20"/>
          <w:szCs w:val="20"/>
        </w:rPr>
        <w:t>Nawiew powietrza do pomieszczenia za pomocą wentylatora kanałowego umiejscowionego na str</w:t>
      </w:r>
      <w:r w:rsidR="003B76E4">
        <w:rPr>
          <w:rFonts w:ascii="Arial Narrow" w:hAnsi="Arial Narrow" w:cs="Arial Narrow"/>
          <w:sz w:val="20"/>
          <w:szCs w:val="20"/>
        </w:rPr>
        <w:t>ychu budynku</w:t>
      </w:r>
      <w:r w:rsidR="007033F2" w:rsidRPr="005350C6">
        <w:rPr>
          <w:rFonts w:ascii="Arial Narrow" w:hAnsi="Arial Narrow" w:cs="Arial Narrow"/>
          <w:sz w:val="20"/>
          <w:szCs w:val="20"/>
        </w:rPr>
        <w:t>.</w:t>
      </w:r>
      <w:r w:rsidRPr="005350C6">
        <w:rPr>
          <w:rFonts w:ascii="Arial Narrow" w:hAnsi="Arial Narrow" w:cs="Arial Narrow"/>
          <w:sz w:val="20"/>
          <w:szCs w:val="20"/>
        </w:rPr>
        <w:t xml:space="preserve"> Za wentylatorem oraz przed wentylatorem przewidziano montaż tłumików akustycznych. Do podgrzewu powietrza wentylacyjnego przewidziano montaż nagrzewnicy elektrycznej kanałow</w:t>
      </w:r>
      <w:r w:rsidR="003B76E4">
        <w:rPr>
          <w:rFonts w:ascii="Arial Narrow" w:hAnsi="Arial Narrow" w:cs="Arial Narrow"/>
          <w:sz w:val="20"/>
          <w:szCs w:val="20"/>
        </w:rPr>
        <w:t xml:space="preserve">ej o mocy 2kW </w:t>
      </w:r>
      <w:r w:rsidRPr="005350C6">
        <w:rPr>
          <w:rFonts w:ascii="Arial Narrow" w:hAnsi="Arial Narrow" w:cs="Arial Narrow"/>
          <w:sz w:val="20"/>
          <w:szCs w:val="20"/>
        </w:rPr>
        <w:t>.</w:t>
      </w:r>
      <w:r w:rsidR="007033F2" w:rsidRPr="005350C6">
        <w:rPr>
          <w:rFonts w:ascii="Arial Narrow" w:hAnsi="Arial Narrow" w:cs="Arial Narrow"/>
          <w:sz w:val="20"/>
          <w:szCs w:val="20"/>
        </w:rPr>
        <w:t xml:space="preserve"> Czerpnię powietrza zlokalizowano na dachu budynku. Jako elementy nawiewne zastosowano zawory w</w:t>
      </w:r>
      <w:r w:rsidR="003B76E4">
        <w:rPr>
          <w:rFonts w:ascii="Arial Narrow" w:hAnsi="Arial Narrow" w:cs="Arial Narrow"/>
          <w:sz w:val="20"/>
          <w:szCs w:val="20"/>
        </w:rPr>
        <w:t xml:space="preserve">entylacyjne nawiewne </w:t>
      </w:r>
      <w:r w:rsidR="007033F2" w:rsidRPr="005350C6">
        <w:rPr>
          <w:rFonts w:ascii="Arial Narrow" w:hAnsi="Arial Narrow" w:cs="Arial Narrow"/>
          <w:sz w:val="20"/>
          <w:szCs w:val="20"/>
        </w:rPr>
        <w:t xml:space="preserve">. Rozprowadzenie instalacji za pomocą przewodów okrągłych typu Spiro, podłączenie elementów nawiewnych za pomocą przewodów elastycznych typu flex. </w:t>
      </w:r>
      <w:r w:rsidRPr="005350C6">
        <w:rPr>
          <w:rFonts w:ascii="Arial Narrow" w:hAnsi="Arial Narrow" w:cs="Arial Narrow"/>
          <w:sz w:val="20"/>
          <w:szCs w:val="20"/>
        </w:rPr>
        <w:t xml:space="preserve">Prowadzenie instalacji w przestrzeni nad sufitem podwieszanym. </w:t>
      </w:r>
    </w:p>
    <w:p w:rsidR="00D20124" w:rsidRPr="005350C6" w:rsidRDefault="00D20124"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rPr>
        <w:t xml:space="preserve">Usuwanie powietrza z pomieszczenia poczekalni </w:t>
      </w:r>
      <w:r w:rsidR="00505C9E">
        <w:rPr>
          <w:rFonts w:ascii="Arial Narrow" w:hAnsi="Arial Narrow" w:cs="Arial Narrow"/>
          <w:sz w:val="20"/>
          <w:szCs w:val="20"/>
        </w:rPr>
        <w:t>w ilości 240 m</w:t>
      </w:r>
      <w:r w:rsidR="00505C9E" w:rsidRPr="00505C9E">
        <w:rPr>
          <w:rFonts w:ascii="Arial Narrow" w:hAnsi="Arial Narrow" w:cs="Arial Narrow"/>
          <w:sz w:val="20"/>
          <w:szCs w:val="20"/>
          <w:vertAlign w:val="superscript"/>
        </w:rPr>
        <w:t>3</w:t>
      </w:r>
      <w:r w:rsidR="00505C9E">
        <w:rPr>
          <w:rFonts w:ascii="Arial Narrow" w:hAnsi="Arial Narrow" w:cs="Arial Narrow"/>
          <w:sz w:val="20"/>
          <w:szCs w:val="20"/>
        </w:rPr>
        <w:t xml:space="preserve">/h </w:t>
      </w:r>
      <w:r w:rsidRPr="005350C6">
        <w:rPr>
          <w:rFonts w:ascii="Arial Narrow" w:hAnsi="Arial Narrow" w:cs="Arial Narrow"/>
          <w:sz w:val="20"/>
          <w:szCs w:val="20"/>
        </w:rPr>
        <w:t xml:space="preserve">poprzez transfer do pomieszczeń sąsiednich w których zlokalizowano instalacje wywiewne.  </w:t>
      </w:r>
    </w:p>
    <w:p w:rsidR="007033F2" w:rsidRPr="005350C6" w:rsidRDefault="007033F2" w:rsidP="00F63771">
      <w:pPr>
        <w:ind w:firstLine="708"/>
        <w:contextualSpacing/>
        <w:jc w:val="both"/>
        <w:rPr>
          <w:rFonts w:ascii="Arial Narrow" w:hAnsi="Arial Narrow" w:cs="Arial Narrow"/>
          <w:sz w:val="20"/>
          <w:szCs w:val="20"/>
        </w:rPr>
      </w:pPr>
    </w:p>
    <w:p w:rsidR="007033F2" w:rsidRPr="005350C6" w:rsidRDefault="00146ED1"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u w:val="single"/>
        </w:rPr>
        <w:t>WC (-1.7), Łazienka (-1.6)</w:t>
      </w:r>
    </w:p>
    <w:p w:rsidR="00146ED1" w:rsidRPr="005350C6" w:rsidRDefault="00146ED1" w:rsidP="00F63771">
      <w:pPr>
        <w:ind w:firstLine="708"/>
        <w:contextualSpacing/>
        <w:jc w:val="both"/>
        <w:rPr>
          <w:rFonts w:ascii="Arial Narrow" w:hAnsi="Arial Narrow" w:cs="Arial Narrow"/>
          <w:sz w:val="20"/>
          <w:szCs w:val="20"/>
        </w:rPr>
      </w:pPr>
    </w:p>
    <w:p w:rsidR="00146ED1" w:rsidRPr="005350C6" w:rsidRDefault="00146ED1"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rPr>
        <w:t>Dla wyżej wymienionych pomieszczeń zaprojektowano instalację wywiewną o wydajności 290 m</w:t>
      </w:r>
      <w:r w:rsidRPr="005350C6">
        <w:rPr>
          <w:rFonts w:ascii="Arial Narrow" w:hAnsi="Arial Narrow" w:cs="Arial Narrow"/>
          <w:sz w:val="20"/>
          <w:szCs w:val="20"/>
          <w:vertAlign w:val="superscript"/>
        </w:rPr>
        <w:t>3</w:t>
      </w:r>
      <w:r w:rsidRPr="005350C6">
        <w:rPr>
          <w:rFonts w:ascii="Arial Narrow" w:hAnsi="Arial Narrow" w:cs="Arial Narrow"/>
          <w:sz w:val="20"/>
          <w:szCs w:val="20"/>
        </w:rPr>
        <w:t>/h. Wywiew z pomieszczeń za pomocą wentylatora kanałowego umiejscowionego na str</w:t>
      </w:r>
      <w:r w:rsidR="003B76E4">
        <w:rPr>
          <w:rFonts w:ascii="Arial Narrow" w:hAnsi="Arial Narrow" w:cs="Arial Narrow"/>
          <w:sz w:val="20"/>
          <w:szCs w:val="20"/>
        </w:rPr>
        <w:t>ychu budynku</w:t>
      </w:r>
      <w:r w:rsidRPr="005350C6">
        <w:rPr>
          <w:rFonts w:ascii="Arial Narrow" w:hAnsi="Arial Narrow" w:cs="Arial Narrow"/>
          <w:sz w:val="20"/>
          <w:szCs w:val="20"/>
        </w:rPr>
        <w:t>. Napływ powietrza kompensującego z pomieszczenia poczekalni (-1.1)</w:t>
      </w:r>
      <w:r w:rsidR="00E80195" w:rsidRPr="005350C6">
        <w:rPr>
          <w:rFonts w:ascii="Arial Narrow" w:hAnsi="Arial Narrow" w:cs="Arial Narrow"/>
          <w:sz w:val="20"/>
          <w:szCs w:val="20"/>
        </w:rPr>
        <w:t xml:space="preserve">, </w:t>
      </w:r>
      <w:r w:rsidRPr="005350C6">
        <w:rPr>
          <w:rFonts w:ascii="Arial Narrow" w:hAnsi="Arial Narrow" w:cs="Arial Narrow"/>
          <w:sz w:val="20"/>
          <w:szCs w:val="20"/>
        </w:rPr>
        <w:t>pomieszczenia izb</w:t>
      </w:r>
      <w:r w:rsidR="00E80195" w:rsidRPr="005350C6">
        <w:rPr>
          <w:rFonts w:ascii="Arial Narrow" w:hAnsi="Arial Narrow" w:cs="Arial Narrow"/>
          <w:sz w:val="20"/>
          <w:szCs w:val="20"/>
        </w:rPr>
        <w:t>y przyjęć dziennej</w:t>
      </w:r>
      <w:r w:rsidRPr="005350C6">
        <w:rPr>
          <w:rFonts w:ascii="Arial Narrow" w:hAnsi="Arial Narrow" w:cs="Arial Narrow"/>
          <w:sz w:val="20"/>
          <w:szCs w:val="20"/>
        </w:rPr>
        <w:t xml:space="preserve"> (-1.5)</w:t>
      </w:r>
      <w:r w:rsidR="00E80195" w:rsidRPr="005350C6">
        <w:rPr>
          <w:rFonts w:ascii="Arial Narrow" w:hAnsi="Arial Narrow" w:cs="Arial Narrow"/>
          <w:sz w:val="20"/>
          <w:szCs w:val="20"/>
        </w:rPr>
        <w:t xml:space="preserve"> oraz pomieszczenia izby przyjęć „świątecznej” (-1.9) za pomocą kratek</w:t>
      </w:r>
      <w:r w:rsidR="003B76E4">
        <w:rPr>
          <w:rFonts w:ascii="Arial Narrow" w:hAnsi="Arial Narrow" w:cs="Arial Narrow"/>
          <w:sz w:val="20"/>
          <w:szCs w:val="20"/>
        </w:rPr>
        <w:t xml:space="preserve"> transferowych</w:t>
      </w:r>
      <w:r w:rsidR="00E80195" w:rsidRPr="005350C6">
        <w:rPr>
          <w:rFonts w:ascii="Arial Narrow" w:hAnsi="Arial Narrow" w:cs="Arial Narrow"/>
          <w:sz w:val="20"/>
          <w:szCs w:val="20"/>
        </w:rPr>
        <w:t xml:space="preserve"> umiejscowionych nad otworami drzwiowymi.</w:t>
      </w:r>
      <w:r w:rsidRPr="005350C6">
        <w:rPr>
          <w:rFonts w:ascii="Arial Narrow" w:hAnsi="Arial Narrow" w:cs="Arial Narrow"/>
          <w:sz w:val="20"/>
          <w:szCs w:val="20"/>
        </w:rPr>
        <w:t xml:space="preserve"> Za wentylatorem oraz przed wentylatorem przewidziano montaż tłumików akustycznych. Wyrzutnię umiejscowiono na dachu budynku. Jako elementy wywiewne zastosowano zawory wentylacyjne w</w:t>
      </w:r>
      <w:r w:rsidR="003B76E4">
        <w:rPr>
          <w:rFonts w:ascii="Arial Narrow" w:hAnsi="Arial Narrow" w:cs="Arial Narrow"/>
          <w:sz w:val="20"/>
          <w:szCs w:val="20"/>
        </w:rPr>
        <w:t>ywiewne</w:t>
      </w:r>
      <w:r w:rsidRPr="005350C6">
        <w:rPr>
          <w:rFonts w:ascii="Arial Narrow" w:hAnsi="Arial Narrow" w:cs="Arial Narrow"/>
          <w:sz w:val="20"/>
          <w:szCs w:val="20"/>
        </w:rPr>
        <w:t xml:space="preserve">. Rozprowadzenie instalacji za pomocą przewodów okrągłych typu Spiro, podłączenie elementów wywiewnych za pomocą przewodów elastycznych typu flex. Prowadzenie instalacji w przestrzeni nad sufitem podwieszanym. </w:t>
      </w:r>
    </w:p>
    <w:p w:rsidR="00C31700" w:rsidRPr="005350C6" w:rsidRDefault="00C31700" w:rsidP="00F63771">
      <w:pPr>
        <w:ind w:firstLine="708"/>
        <w:contextualSpacing/>
        <w:jc w:val="both"/>
        <w:rPr>
          <w:rFonts w:ascii="Arial Narrow" w:hAnsi="Arial Narrow" w:cs="Arial Narrow"/>
          <w:sz w:val="20"/>
          <w:szCs w:val="20"/>
        </w:rPr>
      </w:pPr>
    </w:p>
    <w:p w:rsidR="00146ED1" w:rsidRPr="005350C6" w:rsidRDefault="00146ED1" w:rsidP="00F63771">
      <w:pPr>
        <w:ind w:firstLine="70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Pom. gospodarcze (-1.8)</w:t>
      </w:r>
    </w:p>
    <w:p w:rsidR="00146ED1" w:rsidRPr="005350C6" w:rsidRDefault="00146ED1" w:rsidP="00F63771">
      <w:pPr>
        <w:ind w:firstLine="708"/>
        <w:contextualSpacing/>
        <w:jc w:val="both"/>
        <w:rPr>
          <w:rFonts w:ascii="Arial Narrow" w:hAnsi="Arial Narrow" w:cs="Arial Narrow"/>
          <w:sz w:val="20"/>
          <w:szCs w:val="20"/>
        </w:rPr>
      </w:pPr>
    </w:p>
    <w:p w:rsidR="00E80195" w:rsidRPr="005350C6" w:rsidRDefault="00E80195"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rPr>
        <w:t>Dla pomieszczenia zaprojektowano instalację wywiewną o wydajności 50 m</w:t>
      </w:r>
      <w:r w:rsidRPr="005350C6">
        <w:rPr>
          <w:rFonts w:ascii="Arial Narrow" w:hAnsi="Arial Narrow" w:cs="Arial Narrow"/>
          <w:sz w:val="20"/>
          <w:szCs w:val="20"/>
          <w:vertAlign w:val="superscript"/>
        </w:rPr>
        <w:t>3</w:t>
      </w:r>
      <w:r w:rsidRPr="005350C6">
        <w:rPr>
          <w:rFonts w:ascii="Arial Narrow" w:hAnsi="Arial Narrow" w:cs="Arial Narrow"/>
          <w:sz w:val="20"/>
          <w:szCs w:val="20"/>
        </w:rPr>
        <w:t>/h. Wywiew z pomieszczenia za pomocą wentylatora kanałowego umiejscowionego na strychu budynku np. Harmann ML PRO150/750EC. Za wentylatorem oraz przed wentylatorem przewidziano montaż tłumików akustycznych. Wyrzutnię umiejscowiono na dachu budynku. Jako element wywiewny zastosowano zawór w</w:t>
      </w:r>
      <w:r w:rsidR="003B76E4">
        <w:rPr>
          <w:rFonts w:ascii="Arial Narrow" w:hAnsi="Arial Narrow" w:cs="Arial Narrow"/>
          <w:sz w:val="20"/>
          <w:szCs w:val="20"/>
        </w:rPr>
        <w:t>entylacyjny wywiewny</w:t>
      </w:r>
      <w:r w:rsidRPr="005350C6">
        <w:rPr>
          <w:rFonts w:ascii="Arial Narrow" w:hAnsi="Arial Narrow" w:cs="Arial Narrow"/>
          <w:sz w:val="20"/>
          <w:szCs w:val="20"/>
        </w:rPr>
        <w:t>. Napływ powietrza kompensującego z pomieszczenia poczekalni (-1.1) za pomocą kratk</w:t>
      </w:r>
      <w:r w:rsidR="003B76E4">
        <w:rPr>
          <w:rFonts w:ascii="Arial Narrow" w:hAnsi="Arial Narrow" w:cs="Arial Narrow"/>
          <w:sz w:val="20"/>
          <w:szCs w:val="20"/>
        </w:rPr>
        <w:t>i transferowej</w:t>
      </w:r>
      <w:r w:rsidRPr="005350C6">
        <w:rPr>
          <w:rFonts w:ascii="Arial Narrow" w:hAnsi="Arial Narrow" w:cs="Arial Narrow"/>
          <w:sz w:val="20"/>
          <w:szCs w:val="20"/>
        </w:rPr>
        <w:t xml:space="preserve"> umiejscowionej nad otworem drzwiowym. Rozprowadzenie instalacji za pomocą przewodów okrągłych typu Spiro, podłączenie elementów wywiewnych za pomocą przewodów elastycznych typu flex. Prowadzenie instalacji w przestr</w:t>
      </w:r>
      <w:r w:rsidR="00505C9E">
        <w:rPr>
          <w:rFonts w:ascii="Arial Narrow" w:hAnsi="Arial Narrow" w:cs="Arial Narrow"/>
          <w:sz w:val="20"/>
          <w:szCs w:val="20"/>
        </w:rPr>
        <w:t xml:space="preserve">zeni nad sufitem podwieszanym. </w:t>
      </w:r>
    </w:p>
    <w:p w:rsidR="00E80195" w:rsidRPr="005350C6" w:rsidRDefault="00E80195" w:rsidP="00F63771">
      <w:pPr>
        <w:ind w:firstLine="708"/>
        <w:contextualSpacing/>
        <w:jc w:val="both"/>
        <w:rPr>
          <w:rFonts w:ascii="Arial Narrow" w:hAnsi="Arial Narrow" w:cs="Arial Narrow"/>
          <w:sz w:val="20"/>
          <w:szCs w:val="20"/>
        </w:rPr>
      </w:pPr>
    </w:p>
    <w:p w:rsidR="00E80195" w:rsidRPr="005350C6" w:rsidRDefault="00E80195" w:rsidP="00F63771">
      <w:pPr>
        <w:ind w:firstLine="70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Pom. techniczne (-1.11)</w:t>
      </w:r>
    </w:p>
    <w:p w:rsidR="00E80195" w:rsidRPr="005350C6" w:rsidRDefault="00E80195" w:rsidP="00F63771">
      <w:pPr>
        <w:ind w:firstLine="708"/>
        <w:contextualSpacing/>
        <w:jc w:val="both"/>
        <w:rPr>
          <w:rFonts w:ascii="Arial Narrow" w:hAnsi="Arial Narrow" w:cs="Arial Narrow"/>
          <w:sz w:val="20"/>
          <w:szCs w:val="20"/>
        </w:rPr>
      </w:pPr>
    </w:p>
    <w:p w:rsidR="00E80195" w:rsidRPr="005350C6" w:rsidRDefault="00E80195"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rPr>
        <w:t xml:space="preserve"> Dla pomieszczenia zaprojektowano instalację wywiewną o wydajności 50 m</w:t>
      </w:r>
      <w:r w:rsidRPr="005350C6">
        <w:rPr>
          <w:rFonts w:ascii="Arial Narrow" w:hAnsi="Arial Narrow" w:cs="Arial Narrow"/>
          <w:sz w:val="20"/>
          <w:szCs w:val="20"/>
          <w:vertAlign w:val="superscript"/>
        </w:rPr>
        <w:t>3</w:t>
      </w:r>
      <w:r w:rsidRPr="005350C6">
        <w:rPr>
          <w:rFonts w:ascii="Arial Narrow" w:hAnsi="Arial Narrow" w:cs="Arial Narrow"/>
          <w:sz w:val="20"/>
          <w:szCs w:val="20"/>
        </w:rPr>
        <w:t>/h. Wywiew z pomieszczenia za pomocą wentylatora kanałowego umiejscowionego na strychu bud</w:t>
      </w:r>
      <w:r w:rsidR="003B76E4">
        <w:rPr>
          <w:rFonts w:ascii="Arial Narrow" w:hAnsi="Arial Narrow" w:cs="Arial Narrow"/>
          <w:sz w:val="20"/>
          <w:szCs w:val="20"/>
        </w:rPr>
        <w:t>ynku</w:t>
      </w:r>
      <w:r w:rsidRPr="005350C6">
        <w:rPr>
          <w:rFonts w:ascii="Arial Narrow" w:hAnsi="Arial Narrow" w:cs="Arial Narrow"/>
          <w:sz w:val="20"/>
          <w:szCs w:val="20"/>
        </w:rPr>
        <w:t>. Za wentylatorem oraz przed wentylatorem przewidziano montaż tłumików akustycznych. Wyrzutnię umiejscowiono na dachu budynku. Jako element wywiewny zastosowano zawór w</w:t>
      </w:r>
      <w:r w:rsidR="003B76E4">
        <w:rPr>
          <w:rFonts w:ascii="Arial Narrow" w:hAnsi="Arial Narrow" w:cs="Arial Narrow"/>
          <w:sz w:val="20"/>
          <w:szCs w:val="20"/>
        </w:rPr>
        <w:t>entylacyjny wywiewny</w:t>
      </w:r>
      <w:r w:rsidRPr="005350C6">
        <w:rPr>
          <w:rFonts w:ascii="Arial Narrow" w:hAnsi="Arial Narrow" w:cs="Arial Narrow"/>
          <w:sz w:val="20"/>
          <w:szCs w:val="20"/>
        </w:rPr>
        <w:t>. Napływ powietrza kompensującego z pomieszczenia poczekalni (-1.1) za p</w:t>
      </w:r>
      <w:r w:rsidR="003B76E4">
        <w:rPr>
          <w:rFonts w:ascii="Arial Narrow" w:hAnsi="Arial Narrow" w:cs="Arial Narrow"/>
          <w:sz w:val="20"/>
          <w:szCs w:val="20"/>
        </w:rPr>
        <w:t xml:space="preserve">omocą kratki transferowej </w:t>
      </w:r>
      <w:r w:rsidRPr="005350C6">
        <w:rPr>
          <w:rFonts w:ascii="Arial Narrow" w:hAnsi="Arial Narrow" w:cs="Arial Narrow"/>
          <w:sz w:val="20"/>
          <w:szCs w:val="20"/>
        </w:rPr>
        <w:t xml:space="preserve"> umiejscowionej nad otworem drzwiowym. Rozprowadzenie instalacji za pomocą przewodów okrągłych typu Spiro, podłączenie elementów wywiewnych za pomocą przewodów elastycznych typu flex. Prowadzenie instalacji w przestrzeni nad sufitem podwieszanym. </w:t>
      </w:r>
    </w:p>
    <w:p w:rsidR="00C31700" w:rsidRPr="005350C6" w:rsidRDefault="00C31700" w:rsidP="00F63771">
      <w:pPr>
        <w:ind w:firstLine="708"/>
        <w:contextualSpacing/>
        <w:jc w:val="both"/>
        <w:rPr>
          <w:rFonts w:ascii="Arial Narrow" w:hAnsi="Arial Narrow" w:cs="Arial Narrow"/>
          <w:sz w:val="20"/>
          <w:szCs w:val="20"/>
          <w:u w:val="single"/>
        </w:rPr>
      </w:pPr>
    </w:p>
    <w:p w:rsidR="00E80195" w:rsidRPr="005350C6" w:rsidRDefault="00E80195" w:rsidP="00F63771">
      <w:pPr>
        <w:ind w:firstLine="70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Toaleta dla personelu (-1.2)</w:t>
      </w:r>
    </w:p>
    <w:p w:rsidR="00E80195" w:rsidRPr="005350C6" w:rsidRDefault="00E80195" w:rsidP="00F63771">
      <w:pPr>
        <w:ind w:firstLine="708"/>
        <w:contextualSpacing/>
        <w:jc w:val="both"/>
        <w:rPr>
          <w:rFonts w:ascii="Arial Narrow" w:hAnsi="Arial Narrow" w:cs="Arial Narrow"/>
          <w:sz w:val="20"/>
          <w:szCs w:val="20"/>
        </w:rPr>
      </w:pPr>
    </w:p>
    <w:p w:rsidR="00E80195" w:rsidRPr="005350C6" w:rsidRDefault="00E80195"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rPr>
        <w:t>Dla pomieszczenia zaprojektowano instalację wywiewną o wydajności 50 m</w:t>
      </w:r>
      <w:r w:rsidRPr="005350C6">
        <w:rPr>
          <w:rFonts w:ascii="Arial Narrow" w:hAnsi="Arial Narrow" w:cs="Arial Narrow"/>
          <w:sz w:val="20"/>
          <w:szCs w:val="20"/>
          <w:vertAlign w:val="superscript"/>
        </w:rPr>
        <w:t>3</w:t>
      </w:r>
      <w:r w:rsidRPr="005350C6">
        <w:rPr>
          <w:rFonts w:ascii="Arial Narrow" w:hAnsi="Arial Narrow" w:cs="Arial Narrow"/>
          <w:sz w:val="20"/>
          <w:szCs w:val="20"/>
        </w:rPr>
        <w:t>/h. Wywiew z pomieszczenia za pomocą wentylatora kanałowego umiejscowionego na strychu bud</w:t>
      </w:r>
      <w:r w:rsidR="003B76E4">
        <w:rPr>
          <w:rFonts w:ascii="Arial Narrow" w:hAnsi="Arial Narrow" w:cs="Arial Narrow"/>
          <w:sz w:val="20"/>
          <w:szCs w:val="20"/>
        </w:rPr>
        <w:t>ynku</w:t>
      </w:r>
      <w:r w:rsidRPr="005350C6">
        <w:rPr>
          <w:rFonts w:ascii="Arial Narrow" w:hAnsi="Arial Narrow" w:cs="Arial Narrow"/>
          <w:sz w:val="20"/>
          <w:szCs w:val="20"/>
        </w:rPr>
        <w:t xml:space="preserve">. Za wentylatorem oraz przed wentylatorem </w:t>
      </w:r>
      <w:r w:rsidRPr="005350C6">
        <w:rPr>
          <w:rFonts w:ascii="Arial Narrow" w:hAnsi="Arial Narrow" w:cs="Arial Narrow"/>
          <w:sz w:val="20"/>
          <w:szCs w:val="20"/>
        </w:rPr>
        <w:lastRenderedPageBreak/>
        <w:t>przewidziano montaż tłumików akustycznych. Wyrzutnię umiejscowiono na dachu budynku. Jako element wywiewny zastosowano zawór w</w:t>
      </w:r>
      <w:r w:rsidR="003B76E4">
        <w:rPr>
          <w:rFonts w:ascii="Arial Narrow" w:hAnsi="Arial Narrow" w:cs="Arial Narrow"/>
          <w:sz w:val="20"/>
          <w:szCs w:val="20"/>
        </w:rPr>
        <w:t>entylacyjny wywiewny</w:t>
      </w:r>
      <w:r w:rsidRPr="005350C6">
        <w:rPr>
          <w:rFonts w:ascii="Arial Narrow" w:hAnsi="Arial Narrow" w:cs="Arial Narrow"/>
          <w:sz w:val="20"/>
          <w:szCs w:val="20"/>
        </w:rPr>
        <w:t>. Napływ powietrza kompensującego z pomieszczenia poczekalni (-1.1) za pomocą kratek</w:t>
      </w:r>
      <w:r w:rsidR="003B76E4">
        <w:rPr>
          <w:rFonts w:ascii="Arial Narrow" w:hAnsi="Arial Narrow" w:cs="Arial Narrow"/>
          <w:sz w:val="20"/>
          <w:szCs w:val="20"/>
        </w:rPr>
        <w:t xml:space="preserve"> transferowych</w:t>
      </w:r>
      <w:r w:rsidRPr="005350C6">
        <w:rPr>
          <w:rFonts w:ascii="Arial Narrow" w:hAnsi="Arial Narrow" w:cs="Arial Narrow"/>
          <w:sz w:val="20"/>
          <w:szCs w:val="20"/>
        </w:rPr>
        <w:t xml:space="preserve"> umiejscowionych nad otworami drzwiowymi. Rozprowadzenie instalacji za pomocą przewodów okrągłych typu Spiro, podłączenie elementów wywiewnych za pomocą przewodów elastycznych typu flex. Prowadzenie instalacji w przestrzeni nad sufitem podwieszanym. </w:t>
      </w:r>
    </w:p>
    <w:p w:rsidR="00E80195" w:rsidRPr="005350C6" w:rsidRDefault="00E80195" w:rsidP="00F63771">
      <w:pPr>
        <w:ind w:firstLine="708"/>
        <w:contextualSpacing/>
        <w:jc w:val="both"/>
        <w:rPr>
          <w:rFonts w:ascii="Arial Narrow" w:hAnsi="Arial Narrow" w:cs="Arial Narrow"/>
          <w:sz w:val="20"/>
          <w:szCs w:val="20"/>
        </w:rPr>
      </w:pPr>
    </w:p>
    <w:p w:rsidR="00D20124" w:rsidRPr="005350C6" w:rsidRDefault="00D20124" w:rsidP="00F63771">
      <w:pPr>
        <w:ind w:firstLine="70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Gabinet zabiegowy (-1.4)</w:t>
      </w:r>
    </w:p>
    <w:p w:rsidR="00E80195" w:rsidRPr="005350C6" w:rsidRDefault="00E80195" w:rsidP="00F63771">
      <w:pPr>
        <w:ind w:firstLine="708"/>
        <w:contextualSpacing/>
        <w:jc w:val="both"/>
        <w:rPr>
          <w:rFonts w:ascii="Arial Narrow" w:hAnsi="Arial Narrow" w:cs="Arial Narrow"/>
          <w:sz w:val="20"/>
          <w:szCs w:val="20"/>
        </w:rPr>
      </w:pPr>
    </w:p>
    <w:p w:rsidR="00D20124" w:rsidRPr="005350C6" w:rsidRDefault="00D20124"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rPr>
        <w:t>Dla pomieszczenia zaprojektowano instalację wywiewną o wydajności 120 m</w:t>
      </w:r>
      <w:r w:rsidRPr="005350C6">
        <w:rPr>
          <w:rFonts w:ascii="Arial Narrow" w:hAnsi="Arial Narrow" w:cs="Arial Narrow"/>
          <w:sz w:val="20"/>
          <w:szCs w:val="20"/>
          <w:vertAlign w:val="superscript"/>
        </w:rPr>
        <w:t>3</w:t>
      </w:r>
      <w:r w:rsidRPr="005350C6">
        <w:rPr>
          <w:rFonts w:ascii="Arial Narrow" w:hAnsi="Arial Narrow" w:cs="Arial Narrow"/>
          <w:sz w:val="20"/>
          <w:szCs w:val="20"/>
        </w:rPr>
        <w:t>/h. Wywiew z pomieszczenia za pomocą wentylatora kanałowego umiejscowionego na strychu bud</w:t>
      </w:r>
      <w:r w:rsidR="003B76E4">
        <w:rPr>
          <w:rFonts w:ascii="Arial Narrow" w:hAnsi="Arial Narrow" w:cs="Arial Narrow"/>
          <w:sz w:val="20"/>
          <w:szCs w:val="20"/>
        </w:rPr>
        <w:t>ynku</w:t>
      </w:r>
      <w:r w:rsidRPr="005350C6">
        <w:rPr>
          <w:rFonts w:ascii="Arial Narrow" w:hAnsi="Arial Narrow" w:cs="Arial Narrow"/>
          <w:sz w:val="20"/>
          <w:szCs w:val="20"/>
        </w:rPr>
        <w:t>. Za wentylatorem oraz przed wentylatorem przewidziano montaż tłumików akustycznych. Wyrzutnię umiejscowiono na dachu budynku. Jako elementy wywiewne zastosowano zawory w</w:t>
      </w:r>
      <w:r w:rsidR="003B76E4">
        <w:rPr>
          <w:rFonts w:ascii="Arial Narrow" w:hAnsi="Arial Narrow" w:cs="Arial Narrow"/>
          <w:sz w:val="20"/>
          <w:szCs w:val="20"/>
        </w:rPr>
        <w:t xml:space="preserve">entylacyjne wywiewne </w:t>
      </w:r>
      <w:r w:rsidRPr="005350C6">
        <w:rPr>
          <w:rFonts w:ascii="Arial Narrow" w:hAnsi="Arial Narrow" w:cs="Arial Narrow"/>
          <w:sz w:val="20"/>
          <w:szCs w:val="20"/>
        </w:rPr>
        <w:t>. Napływ powietrza kompensującego z zewnątrz poprzez nawietrz</w:t>
      </w:r>
      <w:r w:rsidR="003B76E4">
        <w:rPr>
          <w:rFonts w:ascii="Arial Narrow" w:hAnsi="Arial Narrow" w:cs="Arial Narrow"/>
          <w:sz w:val="20"/>
          <w:szCs w:val="20"/>
        </w:rPr>
        <w:t xml:space="preserve">aki okienne </w:t>
      </w:r>
      <w:r w:rsidRPr="005350C6">
        <w:rPr>
          <w:rFonts w:ascii="Arial Narrow" w:hAnsi="Arial Narrow" w:cs="Arial Narrow"/>
          <w:sz w:val="20"/>
          <w:szCs w:val="20"/>
        </w:rPr>
        <w:t xml:space="preserve">. Rozprowadzenie instalacji za pomocą przewodów okrągłych typu Spiro, podłączenie elementów wywiewnych za pomocą przewodów elastycznych typu flex. Prowadzenie instalacji w przestrzeni nad sufitem podwieszanym. </w:t>
      </w:r>
    </w:p>
    <w:p w:rsidR="00221CCC" w:rsidRPr="005350C6" w:rsidRDefault="00221CCC" w:rsidP="00F63771">
      <w:pPr>
        <w:ind w:firstLine="708"/>
        <w:contextualSpacing/>
        <w:jc w:val="both"/>
        <w:rPr>
          <w:rFonts w:ascii="Arial Narrow" w:hAnsi="Arial Narrow" w:cs="Arial Narrow"/>
          <w:sz w:val="20"/>
          <w:szCs w:val="20"/>
          <w:u w:val="single"/>
        </w:rPr>
      </w:pPr>
    </w:p>
    <w:p w:rsidR="00221CCC" w:rsidRPr="005350C6" w:rsidRDefault="00221CCC" w:rsidP="00F63771">
      <w:pPr>
        <w:ind w:firstLine="708"/>
        <w:contextualSpacing/>
        <w:jc w:val="both"/>
        <w:rPr>
          <w:rFonts w:ascii="Arial Narrow" w:hAnsi="Arial Narrow" w:cs="Arial Narrow"/>
          <w:sz w:val="20"/>
          <w:szCs w:val="20"/>
          <w:u w:val="single"/>
        </w:rPr>
      </w:pPr>
      <w:r w:rsidRPr="005350C6">
        <w:rPr>
          <w:rFonts w:ascii="Arial Narrow" w:hAnsi="Arial Narrow" w:cs="Arial Narrow"/>
          <w:sz w:val="20"/>
          <w:szCs w:val="20"/>
          <w:u w:val="single"/>
        </w:rPr>
        <w:t>Rejestracja (-1.3), izba przyjęć dzienna (-1.5), izba przyjęć „świąteczna” (-1.9), pom. socjalne (-1.10)</w:t>
      </w:r>
    </w:p>
    <w:p w:rsidR="00E80195" w:rsidRPr="005350C6" w:rsidRDefault="00E80195" w:rsidP="00F63771">
      <w:pPr>
        <w:ind w:firstLine="708"/>
        <w:contextualSpacing/>
        <w:jc w:val="both"/>
        <w:rPr>
          <w:rFonts w:ascii="Arial Narrow" w:hAnsi="Arial Narrow" w:cs="Arial Narrow"/>
          <w:sz w:val="20"/>
          <w:szCs w:val="20"/>
          <w:u w:val="single"/>
        </w:rPr>
      </w:pPr>
    </w:p>
    <w:p w:rsidR="00E80195" w:rsidRPr="005350C6" w:rsidRDefault="00DA2F12" w:rsidP="00F63771">
      <w:pPr>
        <w:ind w:firstLine="708"/>
        <w:contextualSpacing/>
        <w:jc w:val="both"/>
        <w:rPr>
          <w:rFonts w:ascii="Arial Narrow" w:hAnsi="Arial Narrow" w:cs="Arial Narrow"/>
          <w:sz w:val="20"/>
          <w:szCs w:val="20"/>
        </w:rPr>
      </w:pPr>
      <w:r w:rsidRPr="005350C6">
        <w:rPr>
          <w:rFonts w:ascii="Arial Narrow" w:hAnsi="Arial Narrow" w:cs="Arial Narrow"/>
          <w:sz w:val="20"/>
          <w:szCs w:val="20"/>
        </w:rPr>
        <w:t>Dla wyżej wymienionych pomieszczeń przewidziano dostarczenie powietrze zewnętrznego za pomocą nawietrzakó</w:t>
      </w:r>
      <w:r w:rsidR="003B76E4">
        <w:rPr>
          <w:rFonts w:ascii="Arial Narrow" w:hAnsi="Arial Narrow" w:cs="Arial Narrow"/>
          <w:sz w:val="20"/>
          <w:szCs w:val="20"/>
        </w:rPr>
        <w:t xml:space="preserve">w okiennych </w:t>
      </w:r>
      <w:r w:rsidRPr="005350C6">
        <w:rPr>
          <w:rFonts w:ascii="Arial Narrow" w:hAnsi="Arial Narrow" w:cs="Arial Narrow"/>
          <w:sz w:val="20"/>
          <w:szCs w:val="20"/>
        </w:rPr>
        <w:t xml:space="preserve"> z wyjątkiem pomieszczenia socjalnego w którym przewidziano montaż nawietrz</w:t>
      </w:r>
      <w:r w:rsidR="003B76E4">
        <w:rPr>
          <w:rFonts w:ascii="Arial Narrow" w:hAnsi="Arial Narrow" w:cs="Arial Narrow"/>
          <w:sz w:val="20"/>
          <w:szCs w:val="20"/>
        </w:rPr>
        <w:t xml:space="preserve">aka ściennego </w:t>
      </w:r>
      <w:r w:rsidRPr="005350C6">
        <w:rPr>
          <w:rFonts w:ascii="Arial Narrow" w:hAnsi="Arial Narrow" w:cs="Arial Narrow"/>
          <w:sz w:val="20"/>
          <w:szCs w:val="20"/>
        </w:rPr>
        <w:t>. Usuwanie powietrza z pomieszczeń poprzez transfer powietrza do pomieszczeń sąsiadujących poprzez krat</w:t>
      </w:r>
      <w:r w:rsidR="003B76E4">
        <w:rPr>
          <w:rFonts w:ascii="Arial Narrow" w:hAnsi="Arial Narrow" w:cs="Arial Narrow"/>
          <w:sz w:val="20"/>
          <w:szCs w:val="20"/>
        </w:rPr>
        <w:t xml:space="preserve">ki transferowe </w:t>
      </w:r>
      <w:r w:rsidRPr="005350C6">
        <w:rPr>
          <w:rFonts w:ascii="Arial Narrow" w:hAnsi="Arial Narrow" w:cs="Arial Narrow"/>
          <w:sz w:val="20"/>
          <w:szCs w:val="20"/>
        </w:rPr>
        <w:t xml:space="preserve"> montowane nad otworami drzwiowymi. </w:t>
      </w:r>
    </w:p>
    <w:p w:rsidR="00625344" w:rsidRPr="005350C6" w:rsidRDefault="00625344" w:rsidP="00F63771">
      <w:pPr>
        <w:ind w:firstLine="708"/>
        <w:contextualSpacing/>
        <w:jc w:val="both"/>
        <w:rPr>
          <w:rFonts w:ascii="Arial Narrow" w:hAnsi="Arial Narrow" w:cs="Arial Narrow"/>
          <w:sz w:val="20"/>
          <w:szCs w:val="20"/>
        </w:rPr>
      </w:pPr>
    </w:p>
    <w:p w:rsidR="00625344" w:rsidRPr="005350C6" w:rsidRDefault="006115B5" w:rsidP="00F63771">
      <w:pPr>
        <w:ind w:right="113" w:firstLine="360"/>
        <w:contextualSpacing/>
        <w:jc w:val="both"/>
        <w:rPr>
          <w:rFonts w:ascii="Arial Narrow" w:hAnsi="Arial Narrow" w:cs="Arial Narrow"/>
          <w:sz w:val="20"/>
          <w:szCs w:val="20"/>
          <w:u w:val="single"/>
        </w:rPr>
      </w:pPr>
      <w:r w:rsidRPr="005350C6">
        <w:rPr>
          <w:rFonts w:ascii="Arial Narrow" w:hAnsi="Arial Narrow" w:cs="Arial Narrow"/>
          <w:sz w:val="20"/>
          <w:szCs w:val="20"/>
        </w:rPr>
        <w:tab/>
      </w:r>
      <w:r w:rsidR="00625344" w:rsidRPr="005350C6">
        <w:rPr>
          <w:rFonts w:ascii="Arial Narrow" w:hAnsi="Arial Narrow" w:cs="Arial Narrow"/>
          <w:sz w:val="20"/>
          <w:szCs w:val="20"/>
          <w:u w:val="single"/>
        </w:rPr>
        <w:t>Kanały i kształtki wentylacyjne</w:t>
      </w:r>
    </w:p>
    <w:p w:rsidR="00625344" w:rsidRPr="005350C6" w:rsidRDefault="00625344" w:rsidP="00F63771">
      <w:pPr>
        <w:ind w:right="113" w:firstLine="360"/>
        <w:contextualSpacing/>
        <w:jc w:val="both"/>
        <w:rPr>
          <w:rFonts w:ascii="Arial Narrow" w:hAnsi="Arial Narrow" w:cs="Arial Narrow"/>
          <w:sz w:val="20"/>
          <w:szCs w:val="20"/>
        </w:rPr>
      </w:pPr>
    </w:p>
    <w:p w:rsidR="00625344" w:rsidRPr="005350C6" w:rsidRDefault="00625344" w:rsidP="00F63771">
      <w:pPr>
        <w:ind w:right="113" w:firstLine="709"/>
        <w:contextualSpacing/>
        <w:jc w:val="both"/>
        <w:rPr>
          <w:rFonts w:ascii="Arial Narrow" w:hAnsi="Arial Narrow" w:cs="Arial Narrow"/>
          <w:sz w:val="20"/>
          <w:szCs w:val="20"/>
        </w:rPr>
      </w:pPr>
      <w:r w:rsidRPr="005350C6">
        <w:rPr>
          <w:rFonts w:ascii="Arial Narrow" w:hAnsi="Arial Narrow" w:cs="Arial Narrow"/>
          <w:sz w:val="20"/>
          <w:szCs w:val="20"/>
        </w:rPr>
        <w:t>Do transportu powietrza zastosowano kanały i kształtki z blachy stalowej ocynkowanej o przekroju okrągłym. Kanały zaizolować wełną mineralną zgodnie z Dz.U.</w:t>
      </w:r>
      <w:r w:rsidR="00710BC6" w:rsidRPr="005350C6">
        <w:rPr>
          <w:rFonts w:ascii="Arial Narrow" w:hAnsi="Arial Narrow" w:cs="Arial Narrow"/>
          <w:sz w:val="20"/>
          <w:szCs w:val="20"/>
        </w:rPr>
        <w:t xml:space="preserve"> 2015 poz.1422.</w:t>
      </w:r>
    </w:p>
    <w:p w:rsidR="00625344" w:rsidRPr="005350C6" w:rsidRDefault="00625344" w:rsidP="00F63771">
      <w:pPr>
        <w:ind w:right="113" w:firstLine="708"/>
        <w:contextualSpacing/>
        <w:jc w:val="both"/>
        <w:rPr>
          <w:rFonts w:ascii="Arial Narrow" w:hAnsi="Arial Narrow" w:cs="Arial Narrow"/>
          <w:sz w:val="20"/>
          <w:szCs w:val="20"/>
        </w:rPr>
      </w:pPr>
      <w:r w:rsidRPr="005350C6">
        <w:rPr>
          <w:rFonts w:ascii="Arial Narrow" w:hAnsi="Arial Narrow" w:cs="Arial Narrow"/>
          <w:sz w:val="20"/>
          <w:szCs w:val="20"/>
        </w:rPr>
        <w:t>Kanały i kształtki wykorzystane do montażu instalacji wentylacyjnej o przekroju kołowym z blachy stalowej ocynkowanej typu Spiro, z fabrycznym uszczelnieniem z gumy EPDM. Szczelność połączeń urządzeń i elementów wentylacyjnych z przewodami wentylacyjnymi powinna odpowiadać wymaganiom szczelności tych przewodów (wg normy PN-</w:t>
      </w:r>
      <w:r w:rsidR="00710BC6" w:rsidRPr="005350C6">
        <w:rPr>
          <w:rFonts w:ascii="Arial Narrow" w:hAnsi="Arial Narrow" w:cs="Arial Narrow"/>
          <w:sz w:val="20"/>
          <w:szCs w:val="20"/>
        </w:rPr>
        <w:t>EN-1507:2007, PN-EN-12237:2005)</w:t>
      </w:r>
      <w:r w:rsidRPr="005350C6">
        <w:rPr>
          <w:rFonts w:ascii="Arial Narrow" w:hAnsi="Arial Narrow" w:cs="Arial Narrow"/>
          <w:sz w:val="20"/>
          <w:szCs w:val="20"/>
        </w:rPr>
        <w:t xml:space="preserve"> </w:t>
      </w:r>
    </w:p>
    <w:p w:rsidR="00625344" w:rsidRPr="005350C6" w:rsidRDefault="00625344" w:rsidP="00F63771">
      <w:pPr>
        <w:ind w:right="113" w:firstLine="567"/>
        <w:contextualSpacing/>
        <w:jc w:val="both"/>
        <w:rPr>
          <w:rFonts w:ascii="Arial Narrow" w:hAnsi="Arial Narrow" w:cs="Arial Narrow"/>
          <w:sz w:val="20"/>
          <w:szCs w:val="20"/>
        </w:rPr>
      </w:pPr>
      <w:r w:rsidRPr="005350C6">
        <w:rPr>
          <w:rFonts w:ascii="Arial Narrow" w:hAnsi="Arial Narrow" w:cs="Arial Narrow"/>
          <w:sz w:val="20"/>
          <w:szCs w:val="20"/>
        </w:rPr>
        <w:t>Kanały w wentylowanych pomieszczeniach mocowane na wspornikach i zawiesiach systemowych z amortyz</w:t>
      </w:r>
      <w:r w:rsidR="003B76E4">
        <w:rPr>
          <w:rFonts w:ascii="Arial Narrow" w:hAnsi="Arial Narrow" w:cs="Arial Narrow"/>
          <w:sz w:val="20"/>
          <w:szCs w:val="20"/>
        </w:rPr>
        <w:t xml:space="preserve">atorami drgań. Zawiesia </w:t>
      </w:r>
      <w:r w:rsidRPr="005350C6">
        <w:rPr>
          <w:rFonts w:ascii="Arial Narrow" w:hAnsi="Arial Narrow" w:cs="Arial Narrow"/>
          <w:sz w:val="20"/>
          <w:szCs w:val="20"/>
        </w:rPr>
        <w:t xml:space="preserve">montować do elementów konstrukcyjnych. Podpory kanałów </w:t>
      </w:r>
      <w:r w:rsidRPr="005350C6">
        <w:rPr>
          <w:rFonts w:ascii="Arial Narrow" w:hAnsi="Arial Narrow" w:cs="Arial Narrow"/>
          <w:sz w:val="20"/>
          <w:szCs w:val="20"/>
        </w:rPr>
        <w:br/>
        <w:t xml:space="preserve">w rozstawie w zależności od przekroju kanału. Podpory i podwieszenia powinny być wykonane jako elastyczne, </w:t>
      </w:r>
      <w:r w:rsidRPr="005350C6">
        <w:rPr>
          <w:rFonts w:ascii="Arial Narrow" w:hAnsi="Arial Narrow" w:cs="Arial Narrow"/>
          <w:sz w:val="20"/>
          <w:szCs w:val="20"/>
        </w:rPr>
        <w:br/>
        <w:t xml:space="preserve">z zastosowaniem podkładek z materiałów elastycznych lub wibroizolatorów. </w:t>
      </w:r>
    </w:p>
    <w:p w:rsidR="00625344" w:rsidRPr="005350C6" w:rsidRDefault="00625344" w:rsidP="00F63771">
      <w:pPr>
        <w:ind w:right="113" w:firstLine="567"/>
        <w:contextualSpacing/>
        <w:jc w:val="both"/>
        <w:rPr>
          <w:rFonts w:ascii="Arial Narrow" w:hAnsi="Arial Narrow" w:cs="Arial Narrow"/>
          <w:sz w:val="20"/>
          <w:szCs w:val="20"/>
        </w:rPr>
      </w:pPr>
      <w:r w:rsidRPr="005350C6">
        <w:rPr>
          <w:rFonts w:ascii="Arial Narrow" w:hAnsi="Arial Narrow" w:cs="Arial Narrow"/>
          <w:sz w:val="20"/>
          <w:szCs w:val="20"/>
        </w:rPr>
        <w:t>Należy dążyć do tego aby każdy element instalacji wentylacji był podparty w dwóch punktach tak aby odciążać kołnierze oraz miejsca połączeń.</w:t>
      </w:r>
    </w:p>
    <w:p w:rsidR="00625344" w:rsidRPr="005350C6" w:rsidRDefault="00625344" w:rsidP="00F63771">
      <w:pPr>
        <w:ind w:right="113" w:firstLine="567"/>
        <w:contextualSpacing/>
        <w:jc w:val="both"/>
        <w:rPr>
          <w:rFonts w:ascii="Arial Narrow" w:hAnsi="Arial Narrow" w:cs="Arial Narrow"/>
          <w:sz w:val="20"/>
          <w:szCs w:val="20"/>
        </w:rPr>
      </w:pPr>
      <w:r w:rsidRPr="005350C6">
        <w:rPr>
          <w:rFonts w:ascii="Arial Narrow" w:hAnsi="Arial Narrow" w:cs="Arial Narrow"/>
          <w:sz w:val="20"/>
          <w:szCs w:val="20"/>
        </w:rPr>
        <w:t>Przewody należy wyposażyć w otwory rewizyjne umożliwiające czyszczenie wnętrza tych przewodów, a także innych urządzeń i elementów instalacji o ile ich konstrukcja nie pozwala na czyszczenie w inny sposób niż przez te otwory, przy czym nie należy ich sytuować w pomieszczeniach o podwyższonych wymaganiach higienicznych.</w:t>
      </w:r>
    </w:p>
    <w:p w:rsidR="00625344" w:rsidRPr="005350C6" w:rsidRDefault="00625344" w:rsidP="00F63771">
      <w:pPr>
        <w:ind w:right="113" w:firstLine="567"/>
        <w:contextualSpacing/>
        <w:jc w:val="both"/>
        <w:rPr>
          <w:rFonts w:ascii="Arial Narrow" w:hAnsi="Arial Narrow" w:cs="Arial Narrow"/>
          <w:sz w:val="20"/>
          <w:szCs w:val="20"/>
        </w:rPr>
      </w:pPr>
      <w:r w:rsidRPr="005350C6">
        <w:rPr>
          <w:rFonts w:ascii="Arial Narrow" w:hAnsi="Arial Narrow" w:cs="Arial Narrow"/>
          <w:sz w:val="20"/>
          <w:szCs w:val="20"/>
        </w:rPr>
        <w:t>Do hydraulicznej regulacji układów wentylacyjnych służyć będą przepustnice jednopłaszczyznowe.</w:t>
      </w:r>
    </w:p>
    <w:p w:rsidR="00625344" w:rsidRPr="005350C6" w:rsidRDefault="00625344" w:rsidP="00F63771">
      <w:pPr>
        <w:ind w:right="113" w:firstLine="567"/>
        <w:contextualSpacing/>
        <w:jc w:val="both"/>
        <w:rPr>
          <w:rFonts w:ascii="Arial Narrow" w:hAnsi="Arial Narrow" w:cs="Arial Narrow"/>
          <w:sz w:val="20"/>
          <w:szCs w:val="20"/>
        </w:rPr>
      </w:pPr>
      <w:r w:rsidRPr="005350C6">
        <w:rPr>
          <w:rFonts w:ascii="Arial Narrow" w:hAnsi="Arial Narrow" w:cs="Arial Narrow"/>
          <w:sz w:val="20"/>
          <w:szCs w:val="20"/>
        </w:rPr>
        <w:t xml:space="preserve">Wszystkie kanały i kształtki należy mocować w sposób pewny i trwały oraz eliminujący przenoszenie się drgań </w:t>
      </w:r>
      <w:r w:rsidRPr="005350C6">
        <w:rPr>
          <w:rFonts w:ascii="Arial Narrow" w:hAnsi="Arial Narrow" w:cs="Arial Narrow"/>
          <w:sz w:val="20"/>
          <w:szCs w:val="20"/>
        </w:rPr>
        <w:br/>
        <w:t xml:space="preserve">z instalacji do konstrukcji. </w:t>
      </w:r>
    </w:p>
    <w:p w:rsidR="00625344" w:rsidRDefault="00625344" w:rsidP="00FF48DD">
      <w:pPr>
        <w:ind w:right="113" w:firstLine="708"/>
        <w:contextualSpacing/>
        <w:jc w:val="both"/>
        <w:rPr>
          <w:rFonts w:ascii="Arial Narrow" w:hAnsi="Arial Narrow" w:cs="Arial Narrow"/>
          <w:sz w:val="20"/>
          <w:szCs w:val="20"/>
        </w:rPr>
      </w:pPr>
      <w:r w:rsidRPr="005350C6">
        <w:rPr>
          <w:rFonts w:ascii="Arial Narrow" w:hAnsi="Arial Narrow" w:cs="Arial Narrow"/>
          <w:sz w:val="20"/>
          <w:szCs w:val="20"/>
        </w:rPr>
        <w:t xml:space="preserve">Instalację wentylacji po zmontowaniu należy poddać próbie na szczelność oraz regulacji poszczególnych układów dla uzyskania wydajności na elementach nawiewnych i wywiewnych zgodnie z wartościami założonymi </w:t>
      </w:r>
      <w:r w:rsidRPr="005350C6">
        <w:rPr>
          <w:rFonts w:ascii="Arial Narrow" w:hAnsi="Arial Narrow" w:cs="Arial Narrow"/>
          <w:sz w:val="20"/>
          <w:szCs w:val="20"/>
        </w:rPr>
        <w:br/>
        <w:t xml:space="preserve">w projekcie. </w:t>
      </w:r>
    </w:p>
    <w:p w:rsidR="00FF08FE" w:rsidRPr="005350C6" w:rsidRDefault="00FF08FE" w:rsidP="00FF48DD">
      <w:pPr>
        <w:ind w:right="113" w:firstLine="708"/>
        <w:contextualSpacing/>
        <w:jc w:val="both"/>
        <w:rPr>
          <w:rFonts w:ascii="Arial Narrow" w:hAnsi="Arial Narrow" w:cs="Arial Narrow"/>
          <w:sz w:val="20"/>
          <w:szCs w:val="20"/>
        </w:rPr>
      </w:pPr>
    </w:p>
    <w:p w:rsidR="00625344" w:rsidRPr="005350C6" w:rsidRDefault="006115B5" w:rsidP="00F63771">
      <w:pPr>
        <w:ind w:right="113" w:firstLine="360"/>
        <w:contextualSpacing/>
        <w:jc w:val="both"/>
        <w:rPr>
          <w:rFonts w:ascii="Arial Narrow" w:hAnsi="Arial Narrow" w:cs="Arial Narrow"/>
          <w:sz w:val="20"/>
          <w:szCs w:val="20"/>
          <w:u w:val="single"/>
        </w:rPr>
      </w:pPr>
      <w:r w:rsidRPr="005350C6">
        <w:rPr>
          <w:rFonts w:ascii="Arial Narrow" w:hAnsi="Arial Narrow" w:cs="Arial Narrow"/>
          <w:sz w:val="20"/>
          <w:szCs w:val="20"/>
        </w:rPr>
        <w:tab/>
      </w:r>
      <w:r w:rsidR="00625344" w:rsidRPr="005350C6">
        <w:rPr>
          <w:rFonts w:ascii="Arial Narrow" w:hAnsi="Arial Narrow" w:cs="Arial Narrow"/>
          <w:sz w:val="20"/>
          <w:szCs w:val="20"/>
          <w:u w:val="single"/>
        </w:rPr>
        <w:t>Zabezpieczenie antykorozyjne</w:t>
      </w:r>
    </w:p>
    <w:p w:rsidR="00625344" w:rsidRPr="005350C6" w:rsidRDefault="00625344" w:rsidP="00F63771">
      <w:pPr>
        <w:ind w:right="113" w:firstLine="360"/>
        <w:contextualSpacing/>
        <w:jc w:val="both"/>
        <w:rPr>
          <w:rFonts w:ascii="Arial Narrow" w:hAnsi="Arial Narrow" w:cs="Arial Narrow"/>
          <w:sz w:val="20"/>
          <w:szCs w:val="20"/>
        </w:rPr>
      </w:pPr>
    </w:p>
    <w:p w:rsidR="006115B5" w:rsidRPr="005350C6" w:rsidRDefault="00625344" w:rsidP="00F63771">
      <w:pPr>
        <w:ind w:right="113" w:firstLine="708"/>
        <w:contextualSpacing/>
        <w:jc w:val="both"/>
        <w:rPr>
          <w:rFonts w:ascii="Arial Narrow" w:hAnsi="Arial Narrow" w:cs="Arial Narrow"/>
          <w:sz w:val="20"/>
          <w:szCs w:val="20"/>
        </w:rPr>
      </w:pPr>
      <w:r w:rsidRPr="005350C6">
        <w:rPr>
          <w:rFonts w:ascii="Arial Narrow" w:hAnsi="Arial Narrow" w:cs="Arial Narrow"/>
          <w:sz w:val="20"/>
          <w:szCs w:val="20"/>
        </w:rPr>
        <w:t xml:space="preserve">Urządzenia powinny posiadać obudowy o stopniu zabezpieczenia antykorozyjnego, który odpowiada, co najmniej właściwościom blachy stalowej ocynkowanej. Kanały wentylacyjne z blachy ocynkowanej nie wymagają zabezpieczenia antykorozyjnego. Obudowy powinny posiadać powierzchnie gładkie, bez załamań, wgnieceń, ostrych krawędzi </w:t>
      </w:r>
      <w:r w:rsidR="00C31700" w:rsidRPr="005350C6">
        <w:rPr>
          <w:rFonts w:ascii="Arial Narrow" w:hAnsi="Arial Narrow" w:cs="Arial Narrow"/>
          <w:sz w:val="20"/>
          <w:szCs w:val="20"/>
        </w:rPr>
        <w:br/>
        <w:t>i uszkodzeń powłok ochronnych.</w:t>
      </w:r>
    </w:p>
    <w:p w:rsidR="006115B5" w:rsidRPr="005350C6" w:rsidRDefault="006115B5" w:rsidP="00F63771">
      <w:pPr>
        <w:ind w:right="113" w:firstLine="708"/>
        <w:contextualSpacing/>
        <w:jc w:val="both"/>
        <w:rPr>
          <w:rFonts w:ascii="Arial Narrow" w:hAnsi="Arial Narrow" w:cs="Arial Narrow"/>
          <w:sz w:val="20"/>
          <w:szCs w:val="20"/>
        </w:rPr>
      </w:pPr>
    </w:p>
    <w:p w:rsidR="00625344" w:rsidRPr="005350C6" w:rsidRDefault="006115B5" w:rsidP="00F63771">
      <w:pPr>
        <w:ind w:right="113" w:firstLine="360"/>
        <w:contextualSpacing/>
        <w:jc w:val="both"/>
        <w:rPr>
          <w:rFonts w:ascii="Arial Narrow" w:hAnsi="Arial Narrow" w:cs="Arial Narrow"/>
          <w:sz w:val="20"/>
          <w:szCs w:val="20"/>
          <w:u w:val="single"/>
        </w:rPr>
      </w:pPr>
      <w:r w:rsidRPr="005350C6">
        <w:rPr>
          <w:rFonts w:ascii="Arial Narrow" w:hAnsi="Arial Narrow" w:cs="Arial Narrow"/>
          <w:sz w:val="20"/>
          <w:szCs w:val="20"/>
        </w:rPr>
        <w:tab/>
      </w:r>
      <w:r w:rsidR="00625344" w:rsidRPr="005350C6">
        <w:rPr>
          <w:rFonts w:ascii="Arial Narrow" w:hAnsi="Arial Narrow" w:cs="Arial Narrow"/>
          <w:sz w:val="20"/>
          <w:szCs w:val="20"/>
          <w:u w:val="single"/>
        </w:rPr>
        <w:t>Urządzenia</w:t>
      </w:r>
    </w:p>
    <w:p w:rsidR="00625344" w:rsidRPr="005350C6" w:rsidRDefault="00625344" w:rsidP="00F63771">
      <w:pPr>
        <w:ind w:right="113" w:firstLine="360"/>
        <w:contextualSpacing/>
        <w:jc w:val="both"/>
        <w:rPr>
          <w:rFonts w:ascii="Arial Narrow" w:hAnsi="Arial Narrow" w:cs="Arial Narrow"/>
          <w:sz w:val="20"/>
          <w:szCs w:val="20"/>
        </w:rPr>
      </w:pPr>
    </w:p>
    <w:p w:rsidR="00625344" w:rsidRPr="005350C6" w:rsidRDefault="00625344" w:rsidP="00F63771">
      <w:pPr>
        <w:ind w:right="113" w:firstLine="708"/>
        <w:contextualSpacing/>
        <w:jc w:val="both"/>
        <w:rPr>
          <w:rFonts w:ascii="Arial Narrow" w:hAnsi="Arial Narrow" w:cs="Arial Narrow"/>
          <w:sz w:val="20"/>
          <w:szCs w:val="20"/>
        </w:rPr>
      </w:pPr>
      <w:r w:rsidRPr="005350C6">
        <w:rPr>
          <w:rFonts w:ascii="Arial Narrow" w:hAnsi="Arial Narrow" w:cs="Arial Narrow"/>
          <w:sz w:val="20"/>
          <w:szCs w:val="20"/>
        </w:rPr>
        <w:t xml:space="preserve">Do wszystkich urządzeń i elementów wentylacyjnych wymagających serwisowania i obsługi oraz konserwacji lub wymiany należy zapewnić łatwy dostęp. Wszystkie urządzenia należy zamontować zgodnie z zaleceniami producenta. Wszystkie elementy instalacji wentylacyjnych muszą mieć dopuszczenia do stosowania w budownictwie. </w:t>
      </w:r>
    </w:p>
    <w:p w:rsidR="00625344" w:rsidRDefault="00625344" w:rsidP="00F63771">
      <w:pPr>
        <w:ind w:right="113" w:firstLine="708"/>
        <w:contextualSpacing/>
        <w:jc w:val="both"/>
        <w:rPr>
          <w:rFonts w:ascii="Arial Narrow" w:hAnsi="Arial Narrow" w:cs="Arial Narrow"/>
          <w:sz w:val="20"/>
          <w:szCs w:val="20"/>
        </w:rPr>
      </w:pPr>
      <w:r w:rsidRPr="005350C6">
        <w:rPr>
          <w:rFonts w:ascii="Arial Narrow" w:hAnsi="Arial Narrow" w:cs="Arial Narrow"/>
          <w:sz w:val="20"/>
          <w:szCs w:val="20"/>
        </w:rPr>
        <w:t>Należy wykonać uziemienie urządzeń i przewodów wentylacyjnych.</w:t>
      </w:r>
    </w:p>
    <w:p w:rsidR="003B76E4" w:rsidRPr="005350C6" w:rsidRDefault="003B76E4" w:rsidP="00F63771">
      <w:pPr>
        <w:ind w:right="113" w:firstLine="708"/>
        <w:contextualSpacing/>
        <w:jc w:val="both"/>
        <w:rPr>
          <w:rFonts w:ascii="Arial Narrow" w:hAnsi="Arial Narrow" w:cs="Arial Narrow"/>
          <w:sz w:val="20"/>
          <w:szCs w:val="20"/>
        </w:rPr>
      </w:pPr>
      <w:bookmarkStart w:id="0" w:name="_GoBack"/>
      <w:bookmarkEnd w:id="0"/>
    </w:p>
    <w:p w:rsidR="00625344" w:rsidRPr="005350C6" w:rsidRDefault="00625344" w:rsidP="00F63771">
      <w:pPr>
        <w:ind w:right="113" w:firstLine="708"/>
        <w:contextualSpacing/>
        <w:jc w:val="both"/>
        <w:rPr>
          <w:rFonts w:ascii="Arial Narrow" w:hAnsi="Arial Narrow" w:cs="Arial Narrow"/>
          <w:sz w:val="20"/>
          <w:szCs w:val="20"/>
        </w:rPr>
      </w:pPr>
    </w:p>
    <w:p w:rsidR="00625344" w:rsidRPr="005350C6" w:rsidRDefault="006115B5" w:rsidP="00F63771">
      <w:pPr>
        <w:ind w:right="113" w:firstLine="360"/>
        <w:contextualSpacing/>
        <w:jc w:val="both"/>
        <w:rPr>
          <w:rFonts w:ascii="Arial Narrow" w:hAnsi="Arial Narrow" w:cs="Arial Narrow"/>
          <w:sz w:val="20"/>
          <w:szCs w:val="20"/>
          <w:u w:val="single"/>
        </w:rPr>
      </w:pPr>
      <w:r w:rsidRPr="005350C6">
        <w:rPr>
          <w:rFonts w:ascii="Arial Narrow" w:hAnsi="Arial Narrow" w:cs="Arial Narrow"/>
          <w:sz w:val="20"/>
          <w:szCs w:val="20"/>
        </w:rPr>
        <w:lastRenderedPageBreak/>
        <w:tab/>
      </w:r>
      <w:r w:rsidR="00625344" w:rsidRPr="005350C6">
        <w:rPr>
          <w:rFonts w:ascii="Arial Narrow" w:hAnsi="Arial Narrow" w:cs="Arial Narrow"/>
          <w:sz w:val="20"/>
          <w:szCs w:val="20"/>
          <w:u w:val="single"/>
        </w:rPr>
        <w:t>Ochrona przed hałasem i drganiami</w:t>
      </w:r>
    </w:p>
    <w:p w:rsidR="00625344" w:rsidRPr="005350C6" w:rsidRDefault="00625344" w:rsidP="00F63771">
      <w:pPr>
        <w:ind w:right="113" w:firstLine="360"/>
        <w:contextualSpacing/>
        <w:jc w:val="both"/>
        <w:rPr>
          <w:rFonts w:ascii="Arial Narrow" w:hAnsi="Arial Narrow" w:cs="Arial Narrow"/>
          <w:sz w:val="20"/>
          <w:szCs w:val="20"/>
        </w:rPr>
      </w:pPr>
    </w:p>
    <w:p w:rsidR="00625344" w:rsidRPr="005350C6" w:rsidRDefault="00625344" w:rsidP="00F63771">
      <w:pPr>
        <w:ind w:right="113" w:firstLine="708"/>
        <w:contextualSpacing/>
        <w:jc w:val="both"/>
        <w:rPr>
          <w:rFonts w:ascii="Arial Narrow" w:hAnsi="Arial Narrow" w:cs="Arial Narrow"/>
          <w:sz w:val="20"/>
          <w:szCs w:val="20"/>
        </w:rPr>
      </w:pPr>
      <w:r w:rsidRPr="005350C6">
        <w:rPr>
          <w:rFonts w:ascii="Arial Narrow" w:hAnsi="Arial Narrow" w:cs="Arial Narrow"/>
          <w:sz w:val="20"/>
          <w:szCs w:val="20"/>
        </w:rPr>
        <w:t xml:space="preserve">Instalację wentylacyjną należy wykonać w taki sposób, aby były spełnione wymagania akustyczne zgodne z wymaganiami Polskiej Normy odnośnie poziomu hałasu w pomieszczeniach. </w:t>
      </w:r>
    </w:p>
    <w:p w:rsidR="00625344" w:rsidRPr="005350C6" w:rsidRDefault="00625344" w:rsidP="00F63771">
      <w:pPr>
        <w:ind w:right="113" w:firstLine="567"/>
        <w:contextualSpacing/>
        <w:jc w:val="both"/>
        <w:rPr>
          <w:rFonts w:ascii="Arial Narrow" w:hAnsi="Arial Narrow" w:cs="Arial Narrow"/>
          <w:sz w:val="20"/>
          <w:szCs w:val="20"/>
        </w:rPr>
      </w:pPr>
      <w:r w:rsidRPr="005350C6">
        <w:rPr>
          <w:rFonts w:ascii="Arial Narrow" w:hAnsi="Arial Narrow" w:cs="Arial Narrow"/>
          <w:sz w:val="20"/>
          <w:szCs w:val="20"/>
        </w:rPr>
        <w:t>Maksymalny dopuszczalny równoważny poziom dźwięku przenikającego do pomieszczenia od wyposażenia technicznego budynku nie powinien przekraczać wartości  podanych w PN-87/B-02151/02.</w:t>
      </w:r>
    </w:p>
    <w:p w:rsidR="00625344" w:rsidRPr="005350C6" w:rsidRDefault="00625344" w:rsidP="00F63771">
      <w:pPr>
        <w:ind w:right="113" w:firstLine="708"/>
        <w:contextualSpacing/>
        <w:jc w:val="both"/>
        <w:rPr>
          <w:rFonts w:ascii="Arial Narrow" w:hAnsi="Arial Narrow" w:cs="Arial Narrow"/>
          <w:sz w:val="20"/>
          <w:szCs w:val="20"/>
        </w:rPr>
      </w:pPr>
      <w:r w:rsidRPr="005350C6">
        <w:rPr>
          <w:rFonts w:ascii="Arial Narrow" w:hAnsi="Arial Narrow" w:cs="Arial Narrow"/>
          <w:sz w:val="20"/>
          <w:szCs w:val="20"/>
        </w:rPr>
        <w:t>Zaleca się wyposażyć instalację wentylacyjną w połączenia elastyczne, tłumiki drgań i hałasu we wszystkich newralgicznych punktach instalacji. Wykonawca odpowiada za utrzymanie wymaganego poziomu hałasu.</w:t>
      </w:r>
    </w:p>
    <w:p w:rsidR="005757D4" w:rsidRPr="005350C6" w:rsidRDefault="005757D4" w:rsidP="00F63771">
      <w:pPr>
        <w:widowControl/>
        <w:suppressAutoHyphens w:val="0"/>
        <w:contextualSpacing/>
        <w:jc w:val="both"/>
        <w:rPr>
          <w:rFonts w:ascii="Arial Narrow" w:hAnsi="Arial Narrow" w:cs="Arial"/>
          <w:b/>
          <w:color w:val="FF0000"/>
          <w:sz w:val="20"/>
          <w:szCs w:val="20"/>
        </w:rPr>
      </w:pPr>
    </w:p>
    <w:p w:rsidR="005757D4" w:rsidRPr="005350C6" w:rsidRDefault="006115B5"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6.6</w:t>
      </w:r>
      <w:r w:rsidR="005757D4" w:rsidRPr="005350C6">
        <w:rPr>
          <w:rFonts w:ascii="Arial Narrow" w:hAnsi="Arial Narrow" w:cs="Arial"/>
          <w:b/>
          <w:sz w:val="20"/>
          <w:szCs w:val="20"/>
        </w:rPr>
        <w:t>. Instalacja chłodu.</w:t>
      </w:r>
    </w:p>
    <w:p w:rsidR="00841B60" w:rsidRPr="005350C6" w:rsidRDefault="00841B60" w:rsidP="00F63771">
      <w:pPr>
        <w:autoSpaceDE w:val="0"/>
        <w:ind w:right="113"/>
        <w:contextualSpacing/>
        <w:jc w:val="both"/>
        <w:rPr>
          <w:rFonts w:ascii="Arial Narrow" w:hAnsi="Arial Narrow" w:cs="Arial Narrow"/>
          <w:sz w:val="20"/>
          <w:szCs w:val="20"/>
        </w:rPr>
      </w:pPr>
    </w:p>
    <w:p w:rsidR="0006145D" w:rsidRPr="005350C6" w:rsidRDefault="006115B5" w:rsidP="00F63771">
      <w:pPr>
        <w:pStyle w:val="Akapitzlist"/>
        <w:autoSpaceDE w:val="0"/>
        <w:ind w:left="0"/>
        <w:jc w:val="both"/>
        <w:rPr>
          <w:rFonts w:ascii="Arial Narrow" w:hAnsi="Arial Narrow" w:cs="Arial Narrow"/>
          <w:i/>
          <w:sz w:val="20"/>
          <w:szCs w:val="20"/>
          <w:u w:val="single"/>
        </w:rPr>
      </w:pPr>
      <w:r w:rsidRPr="005350C6">
        <w:rPr>
          <w:rFonts w:ascii="Arial Narrow" w:hAnsi="Arial Narrow" w:cs="Arial Narrow"/>
          <w:i/>
          <w:sz w:val="20"/>
          <w:szCs w:val="20"/>
        </w:rPr>
        <w:tab/>
      </w:r>
      <w:r w:rsidRPr="005350C6">
        <w:rPr>
          <w:rFonts w:ascii="Arial Narrow" w:hAnsi="Arial Narrow" w:cs="Arial Narrow"/>
          <w:i/>
          <w:sz w:val="20"/>
          <w:szCs w:val="20"/>
          <w:u w:val="single"/>
        </w:rPr>
        <w:t>Ogólna charakterystyka</w:t>
      </w:r>
    </w:p>
    <w:p w:rsidR="0006145D" w:rsidRPr="005350C6" w:rsidRDefault="0006145D" w:rsidP="00F63771">
      <w:pPr>
        <w:pStyle w:val="Akapitzlist"/>
        <w:autoSpaceDE w:val="0"/>
        <w:ind w:left="0"/>
        <w:jc w:val="both"/>
        <w:rPr>
          <w:rFonts w:ascii="Arial Narrow" w:hAnsi="Arial Narrow" w:cs="Arial Narrow"/>
          <w:i/>
          <w:sz w:val="20"/>
          <w:szCs w:val="20"/>
          <w:u w:val="single"/>
        </w:rPr>
      </w:pPr>
    </w:p>
    <w:p w:rsidR="0006145D" w:rsidRPr="005350C6" w:rsidRDefault="0006145D" w:rsidP="00F63771">
      <w:pPr>
        <w:pStyle w:val="Akapitzlist"/>
        <w:autoSpaceDE w:val="0"/>
        <w:ind w:left="0"/>
        <w:jc w:val="both"/>
        <w:rPr>
          <w:rFonts w:ascii="Arial Narrow" w:hAnsi="Arial Narrow" w:cs="Arial Narrow"/>
          <w:sz w:val="20"/>
          <w:szCs w:val="20"/>
        </w:rPr>
      </w:pPr>
      <w:r w:rsidRPr="005350C6">
        <w:rPr>
          <w:rFonts w:ascii="Arial Narrow" w:hAnsi="Arial Narrow" w:cs="Arial Narrow"/>
          <w:b/>
          <w:sz w:val="20"/>
          <w:szCs w:val="20"/>
        </w:rPr>
        <w:tab/>
      </w:r>
      <w:r w:rsidRPr="005350C6">
        <w:rPr>
          <w:rFonts w:ascii="Arial Narrow" w:hAnsi="Arial Narrow" w:cs="Arial Narrow"/>
          <w:sz w:val="20"/>
          <w:szCs w:val="20"/>
        </w:rPr>
        <w:t xml:space="preserve">Na potrzeby pomieszczeń: -1.1. Poczekalnia, -1.3. Rejestracja, -1.4. Gabinet zabiegowy, -1.5. Izba przyjęć dzienna, -1.9. Izba przejęć </w:t>
      </w:r>
      <w:r w:rsidR="00F33928" w:rsidRPr="005350C6">
        <w:rPr>
          <w:rFonts w:ascii="Arial Narrow" w:hAnsi="Arial Narrow" w:cs="Arial Narrow"/>
          <w:sz w:val="20"/>
          <w:szCs w:val="20"/>
        </w:rPr>
        <w:t>„</w:t>
      </w:r>
      <w:r w:rsidRPr="005350C6">
        <w:rPr>
          <w:rFonts w:ascii="Arial Narrow" w:hAnsi="Arial Narrow" w:cs="Arial Narrow"/>
          <w:sz w:val="20"/>
          <w:szCs w:val="20"/>
        </w:rPr>
        <w:t>świąteczna</w:t>
      </w:r>
      <w:r w:rsidR="00F33928" w:rsidRPr="005350C6">
        <w:rPr>
          <w:rFonts w:ascii="Arial Narrow" w:hAnsi="Arial Narrow" w:cs="Arial Narrow"/>
          <w:sz w:val="20"/>
          <w:szCs w:val="20"/>
        </w:rPr>
        <w:t>”</w:t>
      </w:r>
      <w:r w:rsidR="005A0091" w:rsidRPr="005350C6">
        <w:rPr>
          <w:rFonts w:ascii="Arial Narrow" w:hAnsi="Arial Narrow" w:cs="Arial Narrow"/>
          <w:sz w:val="20"/>
          <w:szCs w:val="20"/>
        </w:rPr>
        <w:t>,</w:t>
      </w:r>
      <w:r w:rsidRPr="005350C6">
        <w:rPr>
          <w:rFonts w:ascii="Arial Narrow" w:hAnsi="Arial Narrow" w:cs="Arial Narrow"/>
          <w:sz w:val="20"/>
          <w:szCs w:val="20"/>
        </w:rPr>
        <w:t xml:space="preserve"> pr</w:t>
      </w:r>
      <w:r w:rsidR="00FF08FE">
        <w:rPr>
          <w:rFonts w:ascii="Arial Narrow" w:hAnsi="Arial Narrow" w:cs="Arial Narrow"/>
          <w:sz w:val="20"/>
          <w:szCs w:val="20"/>
        </w:rPr>
        <w:t>zewidziano instalację chłodzenia</w:t>
      </w:r>
      <w:r w:rsidR="005A0091" w:rsidRPr="005350C6">
        <w:rPr>
          <w:rFonts w:ascii="Arial Narrow" w:hAnsi="Arial Narrow" w:cs="Arial Narrow"/>
          <w:sz w:val="20"/>
          <w:szCs w:val="20"/>
        </w:rPr>
        <w:t xml:space="preserve">. Instalacja ma za zadanie utrzymanie temperatury w pomieszczeniu na poziomie 25˚ </w:t>
      </w:r>
      <w:r w:rsidR="00F33928" w:rsidRPr="005350C6">
        <w:rPr>
          <w:rFonts w:ascii="Arial Narrow" w:hAnsi="Arial Narrow" w:cs="Arial Narrow"/>
          <w:sz w:val="20"/>
          <w:szCs w:val="20"/>
        </w:rPr>
        <w:t xml:space="preserve">C </w:t>
      </w:r>
      <w:r w:rsidR="005A0091" w:rsidRPr="005350C6">
        <w:rPr>
          <w:rFonts w:ascii="Arial Narrow" w:hAnsi="Arial Narrow" w:cs="Arial Narrow"/>
          <w:sz w:val="20"/>
          <w:szCs w:val="20"/>
        </w:rPr>
        <w:t>w okresie ciepłym. Na potrzeby instalacji w wymienionych pomieszczeniach przewidziano naścienne jednostki chłodnicze</w:t>
      </w:r>
      <w:r w:rsidR="00F33928" w:rsidRPr="005350C6">
        <w:rPr>
          <w:rFonts w:ascii="Arial Narrow" w:hAnsi="Arial Narrow" w:cs="Arial Narrow"/>
          <w:sz w:val="20"/>
          <w:szCs w:val="20"/>
        </w:rPr>
        <w:t xml:space="preserve"> w układzie miniVRF</w:t>
      </w:r>
      <w:r w:rsidR="005A0091" w:rsidRPr="005350C6">
        <w:rPr>
          <w:rFonts w:ascii="Arial Narrow" w:hAnsi="Arial Narrow" w:cs="Arial Narrow"/>
          <w:sz w:val="20"/>
          <w:szCs w:val="20"/>
        </w:rPr>
        <w:t xml:space="preserve"> oraz dedykowaną im jednostkę zewn</w:t>
      </w:r>
      <w:r w:rsidR="00F33928" w:rsidRPr="005350C6">
        <w:rPr>
          <w:rFonts w:ascii="Arial Narrow" w:hAnsi="Arial Narrow" w:cs="Arial Narrow"/>
          <w:sz w:val="20"/>
          <w:szCs w:val="20"/>
        </w:rPr>
        <w:t xml:space="preserve">ętrzną </w:t>
      </w:r>
      <w:r w:rsidR="006858E7" w:rsidRPr="005350C6">
        <w:rPr>
          <w:rFonts w:ascii="Arial Narrow" w:hAnsi="Arial Narrow" w:cs="Arial Narrow"/>
          <w:sz w:val="20"/>
          <w:szCs w:val="20"/>
        </w:rPr>
        <w:t xml:space="preserve"> </w:t>
      </w:r>
      <w:r w:rsidR="00F33928" w:rsidRPr="005350C6">
        <w:rPr>
          <w:rFonts w:ascii="Arial Narrow" w:hAnsi="Arial Narrow" w:cs="Arial Narrow"/>
          <w:sz w:val="20"/>
          <w:szCs w:val="20"/>
        </w:rPr>
        <w:t xml:space="preserve">zlokalizowaną na strychu budynku. Poszczególne typy jednostek wewnętrznych </w:t>
      </w:r>
      <w:r w:rsidR="00943865" w:rsidRPr="005350C6">
        <w:rPr>
          <w:rFonts w:ascii="Arial Narrow" w:hAnsi="Arial Narrow" w:cs="Arial Narrow"/>
          <w:sz w:val="20"/>
          <w:szCs w:val="20"/>
        </w:rPr>
        <w:t xml:space="preserve">pokazano w części graficznej opracowania. </w:t>
      </w:r>
    </w:p>
    <w:p w:rsidR="0006145D" w:rsidRPr="005350C6" w:rsidRDefault="0006145D" w:rsidP="00F63771">
      <w:pPr>
        <w:pStyle w:val="Akapitzlist"/>
        <w:autoSpaceDE w:val="0"/>
        <w:ind w:left="0"/>
        <w:jc w:val="both"/>
        <w:rPr>
          <w:rFonts w:ascii="Arial Narrow" w:hAnsi="Arial Narrow" w:cs="Arial Narrow"/>
          <w:sz w:val="20"/>
          <w:szCs w:val="20"/>
        </w:rPr>
      </w:pPr>
      <w:r w:rsidRPr="005350C6">
        <w:rPr>
          <w:rFonts w:ascii="Arial Narrow" w:eastAsia="Times New Roman" w:hAnsi="Arial Narrow" w:cs="Arial Narrow"/>
          <w:i/>
          <w:sz w:val="20"/>
          <w:szCs w:val="20"/>
          <w:lang w:eastAsia="pl-PL"/>
        </w:rPr>
        <w:tab/>
      </w:r>
      <w:r w:rsidR="005A0091" w:rsidRPr="005350C6">
        <w:rPr>
          <w:rFonts w:ascii="Arial Narrow" w:eastAsia="Times New Roman" w:hAnsi="Arial Narrow" w:cs="Arial Narrow"/>
          <w:sz w:val="20"/>
          <w:szCs w:val="20"/>
          <w:lang w:eastAsia="pl-PL"/>
        </w:rPr>
        <w:tab/>
      </w:r>
    </w:p>
    <w:p w:rsidR="0006145D" w:rsidRPr="005350C6" w:rsidRDefault="006115B5" w:rsidP="00F63771">
      <w:pPr>
        <w:pStyle w:val="Akapitzlist"/>
        <w:autoSpaceDE w:val="0"/>
        <w:ind w:left="0" w:firstLine="709"/>
        <w:jc w:val="both"/>
        <w:rPr>
          <w:rFonts w:ascii="Arial Narrow" w:eastAsia="Times New Roman" w:hAnsi="Arial Narrow" w:cs="Arial Narrow"/>
          <w:i/>
          <w:sz w:val="20"/>
          <w:szCs w:val="20"/>
          <w:u w:val="single"/>
          <w:lang w:eastAsia="pl-PL"/>
        </w:rPr>
      </w:pPr>
      <w:r w:rsidRPr="005350C6">
        <w:rPr>
          <w:rFonts w:ascii="Arial Narrow" w:eastAsia="Times New Roman" w:hAnsi="Arial Narrow" w:cs="Arial Narrow"/>
          <w:i/>
          <w:sz w:val="20"/>
          <w:szCs w:val="20"/>
          <w:u w:val="single"/>
          <w:lang w:eastAsia="pl-PL"/>
        </w:rPr>
        <w:t>Materiał i prowadzenie instalacji</w:t>
      </w:r>
    </w:p>
    <w:p w:rsidR="0006145D" w:rsidRPr="005350C6" w:rsidRDefault="0006145D" w:rsidP="00F63771">
      <w:pPr>
        <w:pStyle w:val="Akapitzlist"/>
        <w:autoSpaceDE w:val="0"/>
        <w:ind w:left="0"/>
        <w:jc w:val="both"/>
        <w:rPr>
          <w:rFonts w:ascii="Arial Narrow" w:eastAsia="Times New Roman" w:hAnsi="Arial Narrow" w:cs="Arial Narrow"/>
          <w:i/>
          <w:sz w:val="20"/>
          <w:szCs w:val="20"/>
          <w:u w:val="single"/>
          <w:lang w:eastAsia="pl-PL"/>
        </w:rPr>
      </w:pPr>
    </w:p>
    <w:p w:rsidR="0006145D" w:rsidRPr="005350C6" w:rsidRDefault="0006145D" w:rsidP="00F63771">
      <w:pPr>
        <w:pStyle w:val="Akapitzlist"/>
        <w:autoSpaceDE w:val="0"/>
        <w:ind w:left="0" w:firstLine="709"/>
        <w:jc w:val="both"/>
        <w:rPr>
          <w:rFonts w:ascii="Arial Narrow" w:hAnsi="Arial Narrow" w:cs="Arial Narrow"/>
          <w:sz w:val="20"/>
          <w:szCs w:val="20"/>
        </w:rPr>
      </w:pPr>
      <w:r w:rsidRPr="005350C6">
        <w:rPr>
          <w:rFonts w:ascii="Arial Narrow" w:hAnsi="Arial Narrow" w:cs="Arial Narrow"/>
          <w:sz w:val="20"/>
          <w:szCs w:val="20"/>
        </w:rPr>
        <w:t xml:space="preserve">Instalację łączącą jednostki wewnętrzne z zewnętrznymi należy wykonać z rur miedzianych używanych w chłodnictwie. Rury z czynnikiem chłodniczym prowadzić w przestrzeni nad sufitem podwieszanym pod stropem na systemowych obejmach. </w:t>
      </w:r>
    </w:p>
    <w:p w:rsidR="0006145D" w:rsidRPr="005350C6" w:rsidRDefault="0006145D" w:rsidP="00F63771">
      <w:pPr>
        <w:pStyle w:val="Akapitzlist"/>
        <w:autoSpaceDE w:val="0"/>
        <w:ind w:left="0"/>
        <w:jc w:val="both"/>
        <w:rPr>
          <w:rFonts w:ascii="Arial Narrow" w:hAnsi="Arial Narrow" w:cs="Arial Narrow"/>
          <w:sz w:val="20"/>
          <w:szCs w:val="20"/>
        </w:rPr>
      </w:pPr>
    </w:p>
    <w:p w:rsidR="0006145D" w:rsidRPr="005350C6" w:rsidRDefault="006115B5" w:rsidP="00F63771">
      <w:pPr>
        <w:pStyle w:val="Akapitzlist"/>
        <w:autoSpaceDE w:val="0"/>
        <w:ind w:left="0" w:firstLine="709"/>
        <w:jc w:val="both"/>
        <w:rPr>
          <w:rFonts w:ascii="Arial Narrow" w:eastAsia="Times New Roman" w:hAnsi="Arial Narrow" w:cs="Arial Narrow"/>
          <w:i/>
          <w:sz w:val="20"/>
          <w:szCs w:val="20"/>
          <w:u w:val="single"/>
          <w:lang w:eastAsia="pl-PL"/>
        </w:rPr>
      </w:pPr>
      <w:r w:rsidRPr="005350C6">
        <w:rPr>
          <w:rFonts w:ascii="Arial Narrow" w:eastAsia="Times New Roman" w:hAnsi="Arial Narrow" w:cs="Arial Narrow"/>
          <w:i/>
          <w:sz w:val="20"/>
          <w:szCs w:val="20"/>
          <w:u w:val="single"/>
          <w:lang w:eastAsia="pl-PL"/>
        </w:rPr>
        <w:t>Próba szczelności</w:t>
      </w:r>
    </w:p>
    <w:p w:rsidR="0006145D" w:rsidRPr="005350C6" w:rsidRDefault="0006145D" w:rsidP="00F63771">
      <w:pPr>
        <w:pStyle w:val="Akapitzlist"/>
        <w:autoSpaceDE w:val="0"/>
        <w:ind w:left="0"/>
        <w:jc w:val="both"/>
        <w:rPr>
          <w:rFonts w:ascii="Arial Narrow" w:eastAsia="Times New Roman" w:hAnsi="Arial Narrow" w:cs="Arial Narrow"/>
          <w:i/>
          <w:sz w:val="20"/>
          <w:szCs w:val="20"/>
          <w:u w:val="single"/>
          <w:lang w:eastAsia="pl-PL"/>
        </w:rPr>
      </w:pPr>
    </w:p>
    <w:p w:rsidR="0006145D" w:rsidRPr="005350C6" w:rsidRDefault="0006145D"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Po zamontowaniu instalacji chłodniczej przeprowadzić test szczelności. W tym celu napełnić instalację suchym azotem technicznym do ciśnienia testowego i pozostawić w tym stanie na 24 godziny. Próby należy prowadzić zgodnie z obowiązującą normą oraz DTR producenta urządzeń.</w:t>
      </w:r>
    </w:p>
    <w:p w:rsidR="00C31700" w:rsidRPr="005350C6" w:rsidRDefault="00C31700" w:rsidP="00F63771">
      <w:pPr>
        <w:ind w:firstLine="709"/>
        <w:contextualSpacing/>
        <w:jc w:val="both"/>
        <w:rPr>
          <w:rFonts w:ascii="Arial Narrow" w:hAnsi="Arial Narrow" w:cs="Arial Narrow"/>
          <w:sz w:val="20"/>
          <w:szCs w:val="20"/>
        </w:rPr>
      </w:pPr>
    </w:p>
    <w:p w:rsidR="0006145D" w:rsidRPr="005350C6" w:rsidRDefault="006858E7" w:rsidP="00F63771">
      <w:pPr>
        <w:ind w:firstLine="709"/>
        <w:contextualSpacing/>
        <w:jc w:val="both"/>
        <w:rPr>
          <w:rFonts w:ascii="Arial Narrow" w:eastAsia="Times New Roman" w:hAnsi="Arial Narrow" w:cs="Arial Narrow"/>
          <w:i/>
          <w:sz w:val="20"/>
          <w:szCs w:val="20"/>
          <w:u w:val="single"/>
          <w:lang w:eastAsia="pl-PL"/>
        </w:rPr>
      </w:pPr>
      <w:r w:rsidRPr="005350C6">
        <w:rPr>
          <w:rFonts w:ascii="Arial Narrow" w:hAnsi="Arial Narrow" w:cs="Arial Narrow"/>
          <w:bCs/>
          <w:i/>
          <w:sz w:val="20"/>
          <w:szCs w:val="20"/>
          <w:u w:val="single"/>
        </w:rPr>
        <w:t>Izolacja</w:t>
      </w:r>
    </w:p>
    <w:p w:rsidR="0006145D" w:rsidRPr="005350C6" w:rsidRDefault="0006145D" w:rsidP="00F63771">
      <w:pPr>
        <w:contextualSpacing/>
        <w:jc w:val="both"/>
        <w:rPr>
          <w:rFonts w:ascii="Arial Narrow" w:hAnsi="Arial Narrow"/>
          <w:sz w:val="20"/>
          <w:szCs w:val="20"/>
        </w:rPr>
      </w:pPr>
    </w:p>
    <w:p w:rsidR="0006145D" w:rsidRPr="005350C6" w:rsidRDefault="0006145D"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 xml:space="preserve">Do izolacji termicznej przewodów obsługujących klimatyzatory wykorzystać rury chłodnicze miękkie w izolacjiIzolacja nie może posiadać żadnych przerw w przejściach przez osłony zwłaszcza w przejściach przez ściany i inne płyty. </w:t>
      </w:r>
    </w:p>
    <w:p w:rsidR="0006145D" w:rsidRPr="005350C6" w:rsidRDefault="0006145D" w:rsidP="00F63771">
      <w:pPr>
        <w:ind w:firstLine="709"/>
        <w:contextualSpacing/>
        <w:jc w:val="both"/>
        <w:rPr>
          <w:rFonts w:ascii="Arial Narrow" w:hAnsi="Arial Narrow" w:cs="Arial Narrow"/>
          <w:sz w:val="20"/>
          <w:szCs w:val="20"/>
        </w:rPr>
      </w:pPr>
    </w:p>
    <w:p w:rsidR="0006145D" w:rsidRPr="005350C6" w:rsidRDefault="006858E7" w:rsidP="00F63771">
      <w:pPr>
        <w:ind w:firstLine="709"/>
        <w:contextualSpacing/>
        <w:jc w:val="both"/>
        <w:rPr>
          <w:rFonts w:ascii="Arial Narrow" w:hAnsi="Arial Narrow" w:cs="Arial Narrow"/>
          <w:sz w:val="20"/>
          <w:szCs w:val="20"/>
        </w:rPr>
      </w:pPr>
      <w:r w:rsidRPr="005350C6">
        <w:rPr>
          <w:rFonts w:ascii="Arial Narrow" w:hAnsi="Arial Narrow" w:cs="Arial Narrow"/>
          <w:bCs/>
          <w:i/>
          <w:sz w:val="20"/>
          <w:szCs w:val="20"/>
          <w:u w:val="single"/>
        </w:rPr>
        <w:t>Odprowadzenie skroplin</w:t>
      </w:r>
    </w:p>
    <w:p w:rsidR="0006145D" w:rsidRPr="005350C6" w:rsidRDefault="0006145D" w:rsidP="00F63771">
      <w:pPr>
        <w:contextualSpacing/>
        <w:jc w:val="both"/>
        <w:rPr>
          <w:rFonts w:ascii="Arial Narrow" w:hAnsi="Arial Narrow"/>
          <w:sz w:val="20"/>
          <w:szCs w:val="20"/>
        </w:rPr>
      </w:pPr>
    </w:p>
    <w:p w:rsidR="0006145D" w:rsidRPr="005350C6" w:rsidRDefault="0006145D" w:rsidP="00F63771">
      <w:pPr>
        <w:ind w:firstLine="709"/>
        <w:contextualSpacing/>
        <w:jc w:val="both"/>
        <w:rPr>
          <w:rFonts w:ascii="Arial Narrow" w:hAnsi="Arial Narrow" w:cs="Arial Narrow"/>
          <w:sz w:val="20"/>
          <w:szCs w:val="20"/>
        </w:rPr>
      </w:pPr>
      <w:r w:rsidRPr="005350C6">
        <w:rPr>
          <w:rFonts w:ascii="Arial Narrow" w:hAnsi="Arial Narrow" w:cs="Arial Narrow"/>
          <w:sz w:val="20"/>
          <w:szCs w:val="20"/>
        </w:rPr>
        <w:t>Skropliny odbierane będą poprzez tacki skroplin i odprowadzane przewodami z rur PVC łączonymi przez sklejanie. Przewody układać ze spadkiem w kierunku przepływu. Odprowadzenie skroplin włączyć do kanalizacji sanitarnej</w:t>
      </w:r>
      <w:r w:rsidR="005A0091" w:rsidRPr="005350C6">
        <w:rPr>
          <w:rFonts w:ascii="Arial Narrow" w:hAnsi="Arial Narrow" w:cs="Arial Narrow"/>
          <w:sz w:val="20"/>
          <w:szCs w:val="20"/>
        </w:rPr>
        <w:t xml:space="preserve"> przez zasyfonowanie</w:t>
      </w:r>
      <w:r w:rsidRPr="005350C6">
        <w:rPr>
          <w:rFonts w:ascii="Arial Narrow" w:hAnsi="Arial Narrow" w:cs="Arial Narrow"/>
          <w:sz w:val="20"/>
          <w:szCs w:val="20"/>
        </w:rPr>
        <w:t>. W przypadku braku możliwości grawitacyjnego odprowadzenia skro</w:t>
      </w:r>
      <w:r w:rsidR="006858E7" w:rsidRPr="005350C6">
        <w:rPr>
          <w:rFonts w:ascii="Arial Narrow" w:hAnsi="Arial Narrow" w:cs="Arial Narrow"/>
          <w:sz w:val="20"/>
          <w:szCs w:val="20"/>
        </w:rPr>
        <w:t xml:space="preserve">plin zastosować pompki skroplin przy jednostkach wewnętrznych. </w:t>
      </w:r>
    </w:p>
    <w:p w:rsidR="0006145D" w:rsidRDefault="0006145D" w:rsidP="00F63771">
      <w:pPr>
        <w:autoSpaceDE w:val="0"/>
        <w:ind w:right="113"/>
        <w:contextualSpacing/>
        <w:jc w:val="both"/>
        <w:rPr>
          <w:rFonts w:ascii="Arial Narrow" w:hAnsi="Arial Narrow" w:cs="Arial Narrow"/>
          <w:sz w:val="20"/>
          <w:szCs w:val="20"/>
        </w:rPr>
      </w:pPr>
    </w:p>
    <w:p w:rsidR="00DA450F" w:rsidRPr="005350C6" w:rsidRDefault="00DA450F" w:rsidP="00F63771">
      <w:pPr>
        <w:autoSpaceDE w:val="0"/>
        <w:ind w:right="113"/>
        <w:contextualSpacing/>
        <w:jc w:val="both"/>
        <w:rPr>
          <w:rFonts w:ascii="Arial Narrow" w:hAnsi="Arial Narrow" w:cs="Arial Narrow"/>
          <w:sz w:val="20"/>
          <w:szCs w:val="20"/>
        </w:rPr>
      </w:pPr>
    </w:p>
    <w:p w:rsidR="006A4BB5" w:rsidRPr="005350C6" w:rsidRDefault="006A4BB5" w:rsidP="00F63771">
      <w:pPr>
        <w:widowControl/>
        <w:suppressAutoHyphens w:val="0"/>
        <w:contextualSpacing/>
        <w:jc w:val="both"/>
        <w:rPr>
          <w:rFonts w:ascii="Arial Narrow" w:hAnsi="Arial Narrow" w:cs="Arial"/>
          <w:b/>
          <w:sz w:val="20"/>
          <w:szCs w:val="20"/>
        </w:rPr>
      </w:pPr>
      <w:r w:rsidRPr="005350C6">
        <w:rPr>
          <w:rFonts w:ascii="Arial Narrow" w:hAnsi="Arial Narrow" w:cs="Arial"/>
          <w:b/>
          <w:sz w:val="20"/>
          <w:szCs w:val="20"/>
        </w:rPr>
        <w:t>7. UWAGI KOŃCOWE.</w:t>
      </w:r>
    </w:p>
    <w:p w:rsidR="006A4BB5" w:rsidRPr="005350C6" w:rsidRDefault="006A4BB5" w:rsidP="00F63771">
      <w:pPr>
        <w:autoSpaceDE w:val="0"/>
        <w:ind w:right="113" w:firstLine="708"/>
        <w:contextualSpacing/>
        <w:jc w:val="both"/>
        <w:rPr>
          <w:rFonts w:ascii="Arial Narrow" w:hAnsi="Arial Narrow" w:cs="Arial Narrow"/>
          <w:sz w:val="20"/>
          <w:szCs w:val="20"/>
        </w:rPr>
      </w:pP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Powiadomić wszystkich użytkowników urządzeń kolizyjnych o rozpoczęciu robót. Przed przystąpieniem do robót należy komisyjnie przejąć plac budowy z lokalizacją uzbrojenia podziemnego.</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Istniejące uzbrojenie należy dokładnie zlokalizować w trakcie realizacji robót ziemnych poprzez wykonanie przekopów próbnych.</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Wszelkie odstępstwa należy korygować przy udziale projektanta i użytkownika sieci, prace ziemne i montażowe wykonywać zgodnie z obowiązującymi przepisami BHP, zarządzeniami oraz normami PN.</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Roboty prowadzić w warunkach bezpiecznych dla zatrudnionych pracowników i użytkowników terenu.</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W przypadku wystąpienia wody gruntowej zastosować pompę z agregatem</w:t>
      </w:r>
      <w:r w:rsidR="005757D4" w:rsidRPr="005350C6">
        <w:rPr>
          <w:rFonts w:ascii="Arial Narrow" w:hAnsi="Arial Narrow" w:cs="Arial Narrow"/>
          <w:color w:val="000000"/>
          <w:sz w:val="20"/>
          <w:szCs w:val="20"/>
        </w:rPr>
        <w:t>,</w:t>
      </w:r>
      <w:r w:rsidRPr="005350C6">
        <w:rPr>
          <w:rFonts w:ascii="Arial Narrow" w:hAnsi="Arial Narrow" w:cs="Arial Narrow"/>
          <w:color w:val="000000"/>
          <w:sz w:val="20"/>
          <w:szCs w:val="20"/>
        </w:rPr>
        <w:t xml:space="preserve"> a wodę odprowadzić do najbliższego rowu lub nad teren.</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Wykonanie i odbiór poszczególnych robót musi być zgodny warunkami technicznymi odbioru i wykonania robót budowlano-montażowych część II „Instalacje sanitarne i przemysłowe”, warunkami BHP wykonania robót instalacyjnych zgodnie z obowiązującymi przepisami, projektem i instrukcjami montażu producentów rur i urządzeń.</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Instalowanie urządzeń powinno się odbywać zgodnie z wytycznymi ich producentów.</w:t>
      </w:r>
      <w:r w:rsidR="00D67093" w:rsidRPr="005350C6">
        <w:rPr>
          <w:rFonts w:ascii="Arial Narrow" w:hAnsi="Arial Narrow" w:cs="Arial Narrow"/>
          <w:color w:val="000000"/>
          <w:sz w:val="20"/>
          <w:szCs w:val="20"/>
        </w:rPr>
        <w:t xml:space="preserve"> </w:t>
      </w:r>
    </w:p>
    <w:p w:rsidR="00D67093" w:rsidRPr="005350C6" w:rsidRDefault="00D67093"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lastRenderedPageBreak/>
        <w:t>- Zastosowane urządzenia powinny posiadać certyfikaty i dopuszczenia do zastosowania w służbie zdrowia.</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Wykonawca robót winien przed montażem urządzeń i elementów poszczególnych instalacji zgromadzić, a następnie przekazać użytkownikowi: aprobaty techniczne, świadectwa dopuszczenia do stosowania w budownictwie, deklaracje CE lub dobrowolne deklaracje zgodności</w:t>
      </w:r>
      <w:r w:rsidR="005757D4" w:rsidRPr="005350C6">
        <w:rPr>
          <w:rFonts w:ascii="Arial Narrow" w:hAnsi="Arial Narrow" w:cs="Arial Narrow"/>
          <w:color w:val="000000"/>
          <w:sz w:val="20"/>
          <w:szCs w:val="20"/>
        </w:rPr>
        <w:t xml:space="preserve"> z PN lub normami europejskimi.</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Do montażu zastosować urządzenia o parametrach podanych w niniejszym projekcie.</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w:t>
      </w:r>
      <w:r w:rsidR="005757D4" w:rsidRPr="005350C6">
        <w:rPr>
          <w:rFonts w:ascii="Arial Narrow" w:hAnsi="Arial Narrow" w:cs="Arial Narrow"/>
          <w:color w:val="000000"/>
          <w:sz w:val="20"/>
          <w:szCs w:val="20"/>
        </w:rPr>
        <w:t xml:space="preserve"> </w:t>
      </w:r>
      <w:r w:rsidRPr="005350C6">
        <w:rPr>
          <w:rFonts w:ascii="Arial Narrow" w:hAnsi="Arial Narrow" w:cs="Arial Narrow"/>
          <w:color w:val="000000"/>
          <w:sz w:val="20"/>
          <w:szCs w:val="20"/>
        </w:rPr>
        <w:t>Wszystkie prace budowlano-montażowe związane z wykonaniem instalacji prowadzić należy solidnie, zgodnie</w:t>
      </w:r>
      <w:r w:rsidRPr="005350C6">
        <w:rPr>
          <w:rFonts w:ascii="Arial Narrow" w:hAnsi="Arial Narrow" w:cs="Arial Narrow"/>
          <w:color w:val="000000"/>
          <w:sz w:val="20"/>
          <w:szCs w:val="20"/>
        </w:rPr>
        <w:br/>
        <w:t>z normami, wiedzą budowlaną, pod właściwym kierownictwem osób uprawnionych – oraz z zachowaniem przepisów bhp.</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Umożliwia się zmiany w projekcie wchodzące w zakres art. 36a ust.5 Prawa Budowlanego o ile nie spowodują naruszenia obowiązujących przepisów oraz zasad wiedzy technicznej.</w:t>
      </w:r>
    </w:p>
    <w:p w:rsidR="00DF0FF9" w:rsidRPr="005350C6" w:rsidRDefault="00DF0FF9" w:rsidP="00F63771">
      <w:pPr>
        <w:pStyle w:val="Standard"/>
        <w:contextualSpacing/>
        <w:jc w:val="both"/>
        <w:rPr>
          <w:rFonts w:ascii="Arial Narrow" w:hAnsi="Arial Narrow" w:cs="Arial Narrow"/>
          <w:color w:val="000000"/>
          <w:sz w:val="20"/>
          <w:szCs w:val="20"/>
        </w:rPr>
      </w:pPr>
      <w:r w:rsidRPr="005350C6">
        <w:rPr>
          <w:rFonts w:ascii="Arial Narrow" w:hAnsi="Arial Narrow" w:cs="Arial Narrow"/>
          <w:color w:val="000000"/>
          <w:sz w:val="20"/>
          <w:szCs w:val="20"/>
        </w:rPr>
        <w:t>- Wszystkie niejasności dotyczące niniejszego opracowania oraz ewentualne zmiany zastosowanych rozwiązań należy bezpośrednio, na bieżąco, w ramach nadzoru projektowego konsultować z jednostką projektową i upoważnionymi projektantami.</w:t>
      </w:r>
    </w:p>
    <w:p w:rsidR="00DF0FF9" w:rsidRPr="005350C6" w:rsidRDefault="00DF0FF9" w:rsidP="00F63771">
      <w:pPr>
        <w:pStyle w:val="Akapitzlist"/>
        <w:ind w:left="0"/>
        <w:jc w:val="both"/>
        <w:rPr>
          <w:rFonts w:ascii="Arial Narrow" w:hAnsi="Arial Narrow" w:cs="Arial Narrow"/>
          <w:color w:val="000000"/>
          <w:sz w:val="20"/>
          <w:szCs w:val="20"/>
        </w:rPr>
      </w:pPr>
    </w:p>
    <w:p w:rsidR="006A4BB5" w:rsidRPr="005350C6" w:rsidRDefault="006A4BB5" w:rsidP="00F63771">
      <w:pPr>
        <w:contextualSpacing/>
        <w:jc w:val="both"/>
        <w:rPr>
          <w:rFonts w:ascii="Arial Narrow" w:hAnsi="Arial Narrow" w:cs="Arial Narrow"/>
          <w:sz w:val="20"/>
          <w:szCs w:val="20"/>
        </w:rPr>
      </w:pPr>
    </w:p>
    <w:p w:rsidR="006A4BB5" w:rsidRPr="005350C6" w:rsidRDefault="006A4BB5" w:rsidP="00F63771">
      <w:pPr>
        <w:contextualSpacing/>
        <w:jc w:val="right"/>
        <w:rPr>
          <w:rFonts w:ascii="Arial Narrow" w:hAnsi="Arial Narrow" w:cs="Arial Narrow"/>
          <w:sz w:val="20"/>
          <w:szCs w:val="20"/>
        </w:rPr>
      </w:pPr>
      <w:r w:rsidRPr="005350C6">
        <w:rPr>
          <w:rFonts w:ascii="Arial Narrow" w:hAnsi="Arial Narrow" w:cs="Arial Narrow"/>
          <w:sz w:val="20"/>
          <w:szCs w:val="20"/>
        </w:rPr>
        <w:t>Opracowanie</w:t>
      </w:r>
    </w:p>
    <w:p w:rsidR="00713D1C" w:rsidRPr="005350C6" w:rsidRDefault="006A4BB5" w:rsidP="00F63771">
      <w:pPr>
        <w:contextualSpacing/>
        <w:jc w:val="right"/>
        <w:rPr>
          <w:rFonts w:ascii="Arial Narrow" w:hAnsi="Arial Narrow" w:cs="Arial Narrow"/>
          <w:sz w:val="20"/>
          <w:szCs w:val="20"/>
        </w:rPr>
      </w:pPr>
      <w:r w:rsidRPr="005350C6">
        <w:rPr>
          <w:rFonts w:ascii="Arial Narrow" w:hAnsi="Arial Narrow" w:cs="Arial Narrow"/>
          <w:sz w:val="20"/>
          <w:szCs w:val="20"/>
        </w:rPr>
        <w:t>mgr inż. Marcin Wesołowski</w:t>
      </w:r>
    </w:p>
    <w:sectPr w:rsidR="00713D1C" w:rsidRPr="005350C6" w:rsidSect="00AA234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BBC" w:rsidRDefault="001F0BBC" w:rsidP="00A012BA">
      <w:r>
        <w:separator/>
      </w:r>
    </w:p>
  </w:endnote>
  <w:endnote w:type="continuationSeparator" w:id="0">
    <w:p w:rsidR="001F0BBC" w:rsidRDefault="001F0BBC" w:rsidP="00A01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宋体">
    <w:altName w:val="Times New Roman"/>
    <w:charset w:val="00"/>
    <w:family w:val="auto"/>
    <w:pitch w:val="variable"/>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947462"/>
      <w:docPartObj>
        <w:docPartGallery w:val="Page Numbers (Bottom of Page)"/>
        <w:docPartUnique/>
      </w:docPartObj>
    </w:sdtPr>
    <w:sdtEndPr/>
    <w:sdtContent>
      <w:p w:rsidR="001F0BBC" w:rsidRDefault="001F0BBC">
        <w:pPr>
          <w:pStyle w:val="Stopka"/>
          <w:jc w:val="right"/>
        </w:pPr>
        <w:r>
          <w:fldChar w:fldCharType="begin"/>
        </w:r>
        <w:r>
          <w:instrText>PAGE   \* MERGEFORMAT</w:instrText>
        </w:r>
        <w:r>
          <w:fldChar w:fldCharType="separate"/>
        </w:r>
        <w:r w:rsidR="003B76E4">
          <w:rPr>
            <w:noProof/>
          </w:rPr>
          <w:t>13</w:t>
        </w:r>
        <w:r>
          <w:fldChar w:fldCharType="end"/>
        </w:r>
      </w:p>
    </w:sdtContent>
  </w:sdt>
  <w:p w:rsidR="001F0BBC" w:rsidRDefault="001F0BB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BBC" w:rsidRDefault="001F0BBC" w:rsidP="00A012BA">
      <w:r>
        <w:separator/>
      </w:r>
    </w:p>
  </w:footnote>
  <w:footnote w:type="continuationSeparator" w:id="0">
    <w:p w:rsidR="001F0BBC" w:rsidRDefault="001F0BBC" w:rsidP="00A012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rPr>
        <w:rFonts w:cs="Times New Roman"/>
      </w:rPr>
    </w:lvl>
    <w:lvl w:ilvl="1">
      <w:start w:val="1"/>
      <w:numFmt w:val="decimal"/>
      <w:lvlText w:val="%1.%2."/>
      <w:lvlJc w:val="left"/>
      <w:pPr>
        <w:tabs>
          <w:tab w:val="num" w:pos="0"/>
        </w:tabs>
        <w:ind w:left="1069" w:hanging="360"/>
      </w:pPr>
      <w:rPr>
        <w:rFonts w:ascii="Arial Narrow" w:hAnsi="Arial Narrow" w:cs="Times New Roman"/>
        <w:b/>
      </w:rPr>
    </w:lvl>
    <w:lvl w:ilvl="2">
      <w:start w:val="1"/>
      <w:numFmt w:val="decimal"/>
      <w:lvlText w:val="%1.%2.%3."/>
      <w:lvlJc w:val="left"/>
      <w:pPr>
        <w:tabs>
          <w:tab w:val="num" w:pos="0"/>
        </w:tabs>
        <w:ind w:left="1778" w:hanging="720"/>
      </w:pPr>
      <w:rPr>
        <w:rFonts w:ascii="Wingdings" w:hAnsi="Wingdings" w:cs="Wingdings"/>
        <w:sz w:val="20"/>
      </w:rPr>
    </w:lvl>
    <w:lvl w:ilvl="3">
      <w:start w:val="1"/>
      <w:numFmt w:val="decimal"/>
      <w:lvlText w:val="%1.%2.%3.%4."/>
      <w:lvlJc w:val="left"/>
      <w:pPr>
        <w:tabs>
          <w:tab w:val="num" w:pos="0"/>
        </w:tabs>
        <w:ind w:left="2127" w:hanging="720"/>
      </w:pPr>
    </w:lvl>
    <w:lvl w:ilvl="4">
      <w:start w:val="1"/>
      <w:numFmt w:val="decimal"/>
      <w:lvlText w:val="%1.%2.%3.%4.%5."/>
      <w:lvlJc w:val="left"/>
      <w:pPr>
        <w:tabs>
          <w:tab w:val="num" w:pos="0"/>
        </w:tabs>
        <w:ind w:left="2836" w:hanging="1080"/>
      </w:pPr>
    </w:lvl>
    <w:lvl w:ilvl="5">
      <w:start w:val="1"/>
      <w:numFmt w:val="decimal"/>
      <w:lvlText w:val="%1.%2.%3.%4.%5.%6."/>
      <w:lvlJc w:val="left"/>
      <w:pPr>
        <w:tabs>
          <w:tab w:val="num" w:pos="0"/>
        </w:tabs>
        <w:ind w:left="3185" w:hanging="1080"/>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Arial Narrow"/>
        <w:b/>
        <w:sz w:val="20"/>
        <w:szCs w:val="20"/>
      </w:rPr>
    </w:lvl>
    <w:lvl w:ilvl="1">
      <w:start w:val="1"/>
      <w:numFmt w:val="decimal"/>
      <w:lvlText w:val="%2."/>
      <w:lvlJc w:val="left"/>
      <w:pPr>
        <w:tabs>
          <w:tab w:val="num" w:pos="0"/>
        </w:tabs>
        <w:ind w:left="1440" w:hanging="360"/>
      </w:pPr>
      <w:rPr>
        <w:rFonts w:ascii="Arial Narrow" w:hAnsi="Arial Narrow" w:cs="Arial Narrow"/>
        <w:b/>
        <w:sz w:val="24"/>
        <w:szCs w:val="20"/>
        <w:shd w:val="clear" w:color="auto" w:fill="FFFF0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15:restartNumberingAfterBreak="0">
    <w:nsid w:val="5ACA3838"/>
    <w:multiLevelType w:val="multilevel"/>
    <w:tmpl w:val="00000002"/>
    <w:lvl w:ilvl="0">
      <w:start w:val="1"/>
      <w:numFmt w:val="upperRoman"/>
      <w:lvlText w:val="%1."/>
      <w:lvlJc w:val="left"/>
      <w:pPr>
        <w:tabs>
          <w:tab w:val="num" w:pos="0"/>
        </w:tabs>
        <w:ind w:left="1080" w:hanging="720"/>
      </w:pPr>
      <w:rPr>
        <w:rFonts w:cs="Times New Roman"/>
      </w:rPr>
    </w:lvl>
    <w:lvl w:ilvl="1">
      <w:start w:val="1"/>
      <w:numFmt w:val="decimal"/>
      <w:lvlText w:val="%1.%2."/>
      <w:lvlJc w:val="left"/>
      <w:pPr>
        <w:tabs>
          <w:tab w:val="num" w:pos="0"/>
        </w:tabs>
        <w:ind w:left="1069" w:hanging="360"/>
      </w:pPr>
      <w:rPr>
        <w:rFonts w:ascii="Arial Narrow" w:hAnsi="Arial Narrow" w:cs="Times New Roman"/>
        <w:b/>
      </w:rPr>
    </w:lvl>
    <w:lvl w:ilvl="2">
      <w:start w:val="1"/>
      <w:numFmt w:val="decimal"/>
      <w:lvlText w:val="%1.%2.%3."/>
      <w:lvlJc w:val="left"/>
      <w:pPr>
        <w:tabs>
          <w:tab w:val="num" w:pos="0"/>
        </w:tabs>
        <w:ind w:left="1778" w:hanging="720"/>
      </w:pPr>
      <w:rPr>
        <w:rFonts w:ascii="Wingdings" w:hAnsi="Wingdings" w:cs="Wingdings"/>
        <w:sz w:val="20"/>
      </w:rPr>
    </w:lvl>
    <w:lvl w:ilvl="3">
      <w:start w:val="1"/>
      <w:numFmt w:val="decimal"/>
      <w:lvlText w:val="%1.%2.%3.%4."/>
      <w:lvlJc w:val="left"/>
      <w:pPr>
        <w:tabs>
          <w:tab w:val="num" w:pos="0"/>
        </w:tabs>
        <w:ind w:left="2127" w:hanging="720"/>
      </w:pPr>
    </w:lvl>
    <w:lvl w:ilvl="4">
      <w:start w:val="1"/>
      <w:numFmt w:val="decimal"/>
      <w:lvlText w:val="%1.%2.%3.%4.%5."/>
      <w:lvlJc w:val="left"/>
      <w:pPr>
        <w:tabs>
          <w:tab w:val="num" w:pos="0"/>
        </w:tabs>
        <w:ind w:left="2836" w:hanging="1080"/>
      </w:pPr>
    </w:lvl>
    <w:lvl w:ilvl="5">
      <w:start w:val="1"/>
      <w:numFmt w:val="decimal"/>
      <w:lvlText w:val="%1.%2.%3.%4.%5.%6."/>
      <w:lvlJc w:val="left"/>
      <w:pPr>
        <w:tabs>
          <w:tab w:val="num" w:pos="0"/>
        </w:tabs>
        <w:ind w:left="3185" w:hanging="1080"/>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03D"/>
    <w:rsid w:val="00057359"/>
    <w:rsid w:val="0006145D"/>
    <w:rsid w:val="000768AE"/>
    <w:rsid w:val="000B6B99"/>
    <w:rsid w:val="000C05C8"/>
    <w:rsid w:val="000C11D1"/>
    <w:rsid w:val="000C2220"/>
    <w:rsid w:val="000C57EF"/>
    <w:rsid w:val="000E05D8"/>
    <w:rsid w:val="000E369E"/>
    <w:rsid w:val="000F4B6E"/>
    <w:rsid w:val="001012B8"/>
    <w:rsid w:val="00112639"/>
    <w:rsid w:val="001214DA"/>
    <w:rsid w:val="00135ECD"/>
    <w:rsid w:val="00142087"/>
    <w:rsid w:val="00146ECD"/>
    <w:rsid w:val="00146ED1"/>
    <w:rsid w:val="00171AD4"/>
    <w:rsid w:val="001839E7"/>
    <w:rsid w:val="0018417F"/>
    <w:rsid w:val="001B0AD9"/>
    <w:rsid w:val="001E1761"/>
    <w:rsid w:val="001E52B8"/>
    <w:rsid w:val="001F0BBC"/>
    <w:rsid w:val="001F1E11"/>
    <w:rsid w:val="001F6F22"/>
    <w:rsid w:val="00221CCC"/>
    <w:rsid w:val="00232B5F"/>
    <w:rsid w:val="00255713"/>
    <w:rsid w:val="00262F3D"/>
    <w:rsid w:val="00263AA6"/>
    <w:rsid w:val="00282347"/>
    <w:rsid w:val="0029132C"/>
    <w:rsid w:val="00294301"/>
    <w:rsid w:val="002B1FC2"/>
    <w:rsid w:val="002B6109"/>
    <w:rsid w:val="002C17D4"/>
    <w:rsid w:val="002C5C8A"/>
    <w:rsid w:val="002E13F1"/>
    <w:rsid w:val="003564A8"/>
    <w:rsid w:val="003569A6"/>
    <w:rsid w:val="00381E82"/>
    <w:rsid w:val="00392A0C"/>
    <w:rsid w:val="003B76E4"/>
    <w:rsid w:val="003C093A"/>
    <w:rsid w:val="003C31B8"/>
    <w:rsid w:val="003C3324"/>
    <w:rsid w:val="003C7EDB"/>
    <w:rsid w:val="003D6C6A"/>
    <w:rsid w:val="003D7F33"/>
    <w:rsid w:val="003E0E59"/>
    <w:rsid w:val="00404B0D"/>
    <w:rsid w:val="00414076"/>
    <w:rsid w:val="00425C9E"/>
    <w:rsid w:val="004447E3"/>
    <w:rsid w:val="0049203D"/>
    <w:rsid w:val="004B14C9"/>
    <w:rsid w:val="004B4540"/>
    <w:rsid w:val="004B72E9"/>
    <w:rsid w:val="004D0812"/>
    <w:rsid w:val="004F0C15"/>
    <w:rsid w:val="004F32AF"/>
    <w:rsid w:val="00505C9E"/>
    <w:rsid w:val="005350C6"/>
    <w:rsid w:val="005648CB"/>
    <w:rsid w:val="005757D4"/>
    <w:rsid w:val="005872F8"/>
    <w:rsid w:val="005A0091"/>
    <w:rsid w:val="005E31AB"/>
    <w:rsid w:val="005E7D84"/>
    <w:rsid w:val="005F2AF1"/>
    <w:rsid w:val="006060FD"/>
    <w:rsid w:val="00607D52"/>
    <w:rsid w:val="006115B5"/>
    <w:rsid w:val="00625344"/>
    <w:rsid w:val="006263AD"/>
    <w:rsid w:val="006450EC"/>
    <w:rsid w:val="00674490"/>
    <w:rsid w:val="006858E7"/>
    <w:rsid w:val="00692BE3"/>
    <w:rsid w:val="006A4BB5"/>
    <w:rsid w:val="006B3BAB"/>
    <w:rsid w:val="007033F2"/>
    <w:rsid w:val="00710BC6"/>
    <w:rsid w:val="00713D1C"/>
    <w:rsid w:val="007238DD"/>
    <w:rsid w:val="00731041"/>
    <w:rsid w:val="00731AA1"/>
    <w:rsid w:val="007441A6"/>
    <w:rsid w:val="007549A1"/>
    <w:rsid w:val="00765179"/>
    <w:rsid w:val="007656EA"/>
    <w:rsid w:val="00781AFD"/>
    <w:rsid w:val="007871C5"/>
    <w:rsid w:val="007C7CB7"/>
    <w:rsid w:val="007D70BE"/>
    <w:rsid w:val="00803DAE"/>
    <w:rsid w:val="00822255"/>
    <w:rsid w:val="00824668"/>
    <w:rsid w:val="00841B60"/>
    <w:rsid w:val="0084395C"/>
    <w:rsid w:val="00871DE7"/>
    <w:rsid w:val="00875E04"/>
    <w:rsid w:val="008E4C1B"/>
    <w:rsid w:val="008F5327"/>
    <w:rsid w:val="00905428"/>
    <w:rsid w:val="00912FC1"/>
    <w:rsid w:val="00915E8A"/>
    <w:rsid w:val="00916B3D"/>
    <w:rsid w:val="009307FC"/>
    <w:rsid w:val="00943865"/>
    <w:rsid w:val="009B464D"/>
    <w:rsid w:val="009C5F72"/>
    <w:rsid w:val="009C5FE9"/>
    <w:rsid w:val="009F1E67"/>
    <w:rsid w:val="00A012BA"/>
    <w:rsid w:val="00A072CB"/>
    <w:rsid w:val="00A14528"/>
    <w:rsid w:val="00A426CF"/>
    <w:rsid w:val="00A869F0"/>
    <w:rsid w:val="00AA234A"/>
    <w:rsid w:val="00AB206A"/>
    <w:rsid w:val="00AB3A65"/>
    <w:rsid w:val="00AC7200"/>
    <w:rsid w:val="00AD63BC"/>
    <w:rsid w:val="00AE36F0"/>
    <w:rsid w:val="00B33C35"/>
    <w:rsid w:val="00B451CE"/>
    <w:rsid w:val="00B51E4E"/>
    <w:rsid w:val="00B659D3"/>
    <w:rsid w:val="00B81B47"/>
    <w:rsid w:val="00BD15FE"/>
    <w:rsid w:val="00C1079A"/>
    <w:rsid w:val="00C31700"/>
    <w:rsid w:val="00C45797"/>
    <w:rsid w:val="00C76F2A"/>
    <w:rsid w:val="00CC6689"/>
    <w:rsid w:val="00CC72FF"/>
    <w:rsid w:val="00D03399"/>
    <w:rsid w:val="00D0634E"/>
    <w:rsid w:val="00D06DDF"/>
    <w:rsid w:val="00D20124"/>
    <w:rsid w:val="00D25788"/>
    <w:rsid w:val="00D4672F"/>
    <w:rsid w:val="00D67093"/>
    <w:rsid w:val="00D76482"/>
    <w:rsid w:val="00D83D4A"/>
    <w:rsid w:val="00D86A80"/>
    <w:rsid w:val="00D9299F"/>
    <w:rsid w:val="00DA2F12"/>
    <w:rsid w:val="00DA3C69"/>
    <w:rsid w:val="00DA450F"/>
    <w:rsid w:val="00DB3620"/>
    <w:rsid w:val="00DD476B"/>
    <w:rsid w:val="00DD7AF1"/>
    <w:rsid w:val="00DE3063"/>
    <w:rsid w:val="00DE6DC7"/>
    <w:rsid w:val="00DF0FF9"/>
    <w:rsid w:val="00E11CB5"/>
    <w:rsid w:val="00E163A1"/>
    <w:rsid w:val="00E27FCE"/>
    <w:rsid w:val="00E328A5"/>
    <w:rsid w:val="00E52256"/>
    <w:rsid w:val="00E67CE3"/>
    <w:rsid w:val="00E67FBD"/>
    <w:rsid w:val="00E74493"/>
    <w:rsid w:val="00E80195"/>
    <w:rsid w:val="00E844FE"/>
    <w:rsid w:val="00E87FC3"/>
    <w:rsid w:val="00EB4D8B"/>
    <w:rsid w:val="00EC3D69"/>
    <w:rsid w:val="00F27FAD"/>
    <w:rsid w:val="00F31D6F"/>
    <w:rsid w:val="00F33928"/>
    <w:rsid w:val="00F514DF"/>
    <w:rsid w:val="00F63771"/>
    <w:rsid w:val="00F917FC"/>
    <w:rsid w:val="00FB02BA"/>
    <w:rsid w:val="00FB5C1C"/>
    <w:rsid w:val="00FC37B3"/>
    <w:rsid w:val="00FF08FE"/>
    <w:rsid w:val="00FF48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3D4B6A-7C4B-4A43-8DEE-1E12BA7B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203D"/>
    <w:pPr>
      <w:widowControl w:val="0"/>
      <w:suppressAutoHyphens/>
      <w:spacing w:after="0" w:line="240" w:lineRule="auto"/>
    </w:pPr>
    <w:rPr>
      <w:rFonts w:ascii="Times New Roman" w:eastAsia="SimSun" w:hAnsi="Times New Roman" w:cs="Mangal"/>
      <w:kern w:val="2"/>
      <w:sz w:val="24"/>
      <w:szCs w:val="24"/>
      <w:lang w:eastAsia="zh-CN" w:bidi="hi-IN"/>
    </w:rPr>
  </w:style>
  <w:style w:type="paragraph" w:styleId="Nagwek1">
    <w:name w:val="heading 1"/>
    <w:basedOn w:val="Normalny"/>
    <w:next w:val="Normalny"/>
    <w:link w:val="Nagwek1Znak"/>
    <w:uiPriority w:val="9"/>
    <w:qFormat/>
    <w:rsid w:val="0006145D"/>
    <w:pPr>
      <w:keepNext/>
      <w:keepLines/>
      <w:spacing w:before="480"/>
      <w:outlineLvl w:val="0"/>
    </w:pPr>
    <w:rPr>
      <w:rFonts w:asciiTheme="majorHAnsi" w:eastAsiaTheme="majorEastAsia" w:hAnsiTheme="majorHAnsi"/>
      <w:b/>
      <w:bCs/>
      <w:color w:val="365F91" w:themeColor="accent1" w:themeShade="BF"/>
      <w:sz w:val="28"/>
      <w:szCs w:val="25"/>
    </w:rPr>
  </w:style>
  <w:style w:type="paragraph" w:styleId="Nagwek2">
    <w:name w:val="heading 2"/>
    <w:basedOn w:val="Normalny"/>
    <w:next w:val="Normalny"/>
    <w:link w:val="Nagwek2Znak"/>
    <w:uiPriority w:val="9"/>
    <w:unhideWhenUsed/>
    <w:qFormat/>
    <w:rsid w:val="00AB206A"/>
    <w:pPr>
      <w:keepNext/>
      <w:keepLines/>
      <w:spacing w:before="200"/>
      <w:outlineLvl w:val="1"/>
    </w:pPr>
    <w:rPr>
      <w:rFonts w:asciiTheme="majorHAnsi" w:eastAsiaTheme="majorEastAsia" w:hAnsiTheme="majorHAnsi"/>
      <w:b/>
      <w:bCs/>
      <w:color w:val="4F81BD" w:themeColor="accent1"/>
      <w:sz w:val="26"/>
      <w:szCs w:val="23"/>
    </w:rPr>
  </w:style>
  <w:style w:type="paragraph" w:styleId="Nagwek3">
    <w:name w:val="heading 3"/>
    <w:basedOn w:val="Normalny"/>
    <w:link w:val="Nagwek3Znak"/>
    <w:uiPriority w:val="9"/>
    <w:qFormat/>
    <w:rsid w:val="0049203D"/>
    <w:pPr>
      <w:widowControl/>
      <w:suppressAutoHyphens w:val="0"/>
      <w:spacing w:before="100" w:beforeAutospacing="1" w:after="100" w:afterAutospacing="1"/>
      <w:outlineLvl w:val="2"/>
    </w:pPr>
    <w:rPr>
      <w:rFonts w:eastAsia="Times New Roman" w:cs="Times New Roman"/>
      <w:b/>
      <w:bCs/>
      <w:kern w:val="0"/>
      <w:sz w:val="27"/>
      <w:szCs w:val="27"/>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49203D"/>
    <w:rPr>
      <w:rFonts w:ascii="Times New Roman" w:eastAsia="Times New Roman" w:hAnsi="Times New Roman" w:cs="Times New Roman"/>
      <w:b/>
      <w:bCs/>
      <w:sz w:val="27"/>
      <w:szCs w:val="27"/>
      <w:lang w:eastAsia="pl-PL"/>
    </w:rPr>
  </w:style>
  <w:style w:type="paragraph" w:styleId="Akapitzlist">
    <w:name w:val="List Paragraph"/>
    <w:basedOn w:val="Normalny"/>
    <w:qFormat/>
    <w:rsid w:val="0049203D"/>
    <w:pPr>
      <w:ind w:left="720"/>
      <w:contextualSpacing/>
    </w:pPr>
  </w:style>
  <w:style w:type="table" w:styleId="Tabela-Siatka">
    <w:name w:val="Table Grid"/>
    <w:basedOn w:val="Standardowy"/>
    <w:uiPriority w:val="59"/>
    <w:rsid w:val="004920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C45797"/>
    <w:pPr>
      <w:ind w:left="708"/>
    </w:pPr>
    <w:rPr>
      <w:kern w:val="1"/>
    </w:rPr>
  </w:style>
  <w:style w:type="paragraph" w:styleId="Nagwek">
    <w:name w:val="header"/>
    <w:basedOn w:val="Normalny"/>
    <w:link w:val="NagwekZnak"/>
    <w:unhideWhenUsed/>
    <w:rsid w:val="00A012BA"/>
    <w:pPr>
      <w:tabs>
        <w:tab w:val="center" w:pos="4536"/>
        <w:tab w:val="right" w:pos="9072"/>
      </w:tabs>
    </w:pPr>
    <w:rPr>
      <w:szCs w:val="21"/>
    </w:rPr>
  </w:style>
  <w:style w:type="character" w:customStyle="1" w:styleId="NagwekZnak">
    <w:name w:val="Nagłówek Znak"/>
    <w:basedOn w:val="Domylnaczcionkaakapitu"/>
    <w:link w:val="Nagwek"/>
    <w:rsid w:val="00A012BA"/>
    <w:rPr>
      <w:rFonts w:ascii="Times New Roman" w:eastAsia="SimSun" w:hAnsi="Times New Roman" w:cs="Mangal"/>
      <w:kern w:val="2"/>
      <w:sz w:val="24"/>
      <w:szCs w:val="21"/>
      <w:lang w:eastAsia="zh-CN" w:bidi="hi-IN"/>
    </w:rPr>
  </w:style>
  <w:style w:type="paragraph" w:styleId="Stopka">
    <w:name w:val="footer"/>
    <w:basedOn w:val="Normalny"/>
    <w:link w:val="StopkaZnak"/>
    <w:uiPriority w:val="99"/>
    <w:unhideWhenUsed/>
    <w:rsid w:val="00A012BA"/>
    <w:pPr>
      <w:tabs>
        <w:tab w:val="center" w:pos="4536"/>
        <w:tab w:val="right" w:pos="9072"/>
      </w:tabs>
    </w:pPr>
    <w:rPr>
      <w:szCs w:val="21"/>
    </w:rPr>
  </w:style>
  <w:style w:type="character" w:customStyle="1" w:styleId="StopkaZnak">
    <w:name w:val="Stopka Znak"/>
    <w:basedOn w:val="Domylnaczcionkaakapitu"/>
    <w:link w:val="Stopka"/>
    <w:uiPriority w:val="99"/>
    <w:rsid w:val="00A012BA"/>
    <w:rPr>
      <w:rFonts w:ascii="Times New Roman" w:eastAsia="SimSun" w:hAnsi="Times New Roman" w:cs="Mangal"/>
      <w:kern w:val="2"/>
      <w:sz w:val="24"/>
      <w:szCs w:val="21"/>
      <w:lang w:eastAsia="zh-CN" w:bidi="hi-IN"/>
    </w:rPr>
  </w:style>
  <w:style w:type="paragraph" w:styleId="Tekstdymka">
    <w:name w:val="Balloon Text"/>
    <w:basedOn w:val="Normalny"/>
    <w:link w:val="TekstdymkaZnak"/>
    <w:uiPriority w:val="99"/>
    <w:semiHidden/>
    <w:unhideWhenUsed/>
    <w:rsid w:val="00A072CB"/>
    <w:rPr>
      <w:rFonts w:ascii="Tahoma" w:hAnsi="Tahoma"/>
      <w:sz w:val="16"/>
      <w:szCs w:val="14"/>
    </w:rPr>
  </w:style>
  <w:style w:type="character" w:customStyle="1" w:styleId="TekstdymkaZnak">
    <w:name w:val="Tekst dymka Znak"/>
    <w:basedOn w:val="Domylnaczcionkaakapitu"/>
    <w:link w:val="Tekstdymka"/>
    <w:uiPriority w:val="99"/>
    <w:semiHidden/>
    <w:rsid w:val="00A072CB"/>
    <w:rPr>
      <w:rFonts w:ascii="Tahoma" w:eastAsia="SimSun" w:hAnsi="Tahoma" w:cs="Mangal"/>
      <w:kern w:val="2"/>
      <w:sz w:val="16"/>
      <w:szCs w:val="14"/>
      <w:lang w:eastAsia="zh-CN" w:bidi="hi-IN"/>
    </w:rPr>
  </w:style>
  <w:style w:type="paragraph" w:styleId="NormalnyWeb">
    <w:name w:val="Normal (Web)"/>
    <w:basedOn w:val="Normalny"/>
    <w:qFormat/>
    <w:rsid w:val="00DA3C69"/>
    <w:pPr>
      <w:widowControl/>
      <w:suppressAutoHyphens w:val="0"/>
      <w:jc w:val="both"/>
    </w:pPr>
    <w:rPr>
      <w:rFonts w:eastAsia="Times New Roman" w:cs="Times New Roman"/>
      <w:kern w:val="0"/>
      <w:sz w:val="21"/>
      <w:szCs w:val="21"/>
      <w:lang w:eastAsia="pl-PL" w:bidi="ar-SA"/>
    </w:rPr>
  </w:style>
  <w:style w:type="paragraph" w:customStyle="1" w:styleId="Standard">
    <w:name w:val="Standard"/>
    <w:rsid w:val="00DE6DC7"/>
    <w:pPr>
      <w:widowControl w:val="0"/>
      <w:suppressAutoHyphens/>
      <w:autoSpaceDN w:val="0"/>
      <w:spacing w:after="0" w:line="240" w:lineRule="auto"/>
      <w:textAlignment w:val="baseline"/>
    </w:pPr>
    <w:rPr>
      <w:rFonts w:ascii="Times New Roman" w:eastAsia="SimSun, 宋体" w:hAnsi="Times New Roman" w:cs="Mangal"/>
      <w:kern w:val="3"/>
      <w:sz w:val="24"/>
      <w:szCs w:val="24"/>
      <w:lang w:eastAsia="zh-CN" w:bidi="hi-IN"/>
    </w:rPr>
  </w:style>
  <w:style w:type="character" w:customStyle="1" w:styleId="Nagwek2Znak">
    <w:name w:val="Nagłówek 2 Znak"/>
    <w:basedOn w:val="Domylnaczcionkaakapitu"/>
    <w:link w:val="Nagwek2"/>
    <w:uiPriority w:val="9"/>
    <w:rsid w:val="00AB206A"/>
    <w:rPr>
      <w:rFonts w:asciiTheme="majorHAnsi" w:eastAsiaTheme="majorEastAsia" w:hAnsiTheme="majorHAnsi" w:cs="Mangal"/>
      <w:b/>
      <w:bCs/>
      <w:color w:val="4F81BD" w:themeColor="accent1"/>
      <w:kern w:val="2"/>
      <w:sz w:val="26"/>
      <w:szCs w:val="23"/>
      <w:lang w:eastAsia="zh-CN" w:bidi="hi-IN"/>
    </w:rPr>
  </w:style>
  <w:style w:type="character" w:customStyle="1" w:styleId="Nagwek1Znak">
    <w:name w:val="Nagłówek 1 Znak"/>
    <w:basedOn w:val="Domylnaczcionkaakapitu"/>
    <w:link w:val="Nagwek1"/>
    <w:uiPriority w:val="9"/>
    <w:rsid w:val="0006145D"/>
    <w:rPr>
      <w:rFonts w:asciiTheme="majorHAnsi" w:eastAsiaTheme="majorEastAsia" w:hAnsiTheme="majorHAnsi" w:cs="Mangal"/>
      <w:b/>
      <w:bCs/>
      <w:color w:val="365F91" w:themeColor="accent1" w:themeShade="BF"/>
      <w:kern w:val="2"/>
      <w:sz w:val="28"/>
      <w:szCs w:val="25"/>
      <w:lang w:eastAsia="zh-CN" w:bidi="hi-IN"/>
    </w:rPr>
  </w:style>
  <w:style w:type="character" w:styleId="Hipercze">
    <w:name w:val="Hyperlink"/>
    <w:basedOn w:val="Domylnaczcionkaakapitu"/>
    <w:uiPriority w:val="99"/>
    <w:unhideWhenUsed/>
    <w:rsid w:val="00414076"/>
    <w:rPr>
      <w:color w:val="0000FF" w:themeColor="hyperlink"/>
      <w:u w:val="single"/>
    </w:rPr>
  </w:style>
  <w:style w:type="paragraph" w:styleId="Tekstpodstawowy">
    <w:name w:val="Body Text"/>
    <w:basedOn w:val="Normalny"/>
    <w:link w:val="TekstpodstawowyZnak"/>
    <w:rsid w:val="00255713"/>
    <w:pPr>
      <w:widowControl/>
      <w:spacing w:line="300" w:lineRule="atLeast"/>
      <w:jc w:val="both"/>
    </w:pPr>
    <w:rPr>
      <w:rFonts w:eastAsia="Times New Roman" w:cs="Times New Roman"/>
      <w:kern w:val="0"/>
      <w:szCs w:val="20"/>
      <w:lang w:eastAsia="ar-SA" w:bidi="ar-SA"/>
    </w:rPr>
  </w:style>
  <w:style w:type="character" w:customStyle="1" w:styleId="TekstpodstawowyZnak">
    <w:name w:val="Tekst podstawowy Znak"/>
    <w:basedOn w:val="Domylnaczcionkaakapitu"/>
    <w:link w:val="Tekstpodstawowy"/>
    <w:rsid w:val="00255713"/>
    <w:rPr>
      <w:rFonts w:ascii="Times New Roman" w:eastAsia="Times New Roman" w:hAnsi="Times New Roman" w:cs="Times New Roman"/>
      <w:sz w:val="24"/>
      <w:szCs w:val="20"/>
      <w:lang w:eastAsia="ar-SA"/>
    </w:rPr>
  </w:style>
  <w:style w:type="paragraph" w:styleId="Tekstprzypisukocowego">
    <w:name w:val="endnote text"/>
    <w:basedOn w:val="Normalny"/>
    <w:link w:val="TekstprzypisukocowegoZnak"/>
    <w:uiPriority w:val="99"/>
    <w:semiHidden/>
    <w:unhideWhenUsed/>
    <w:rsid w:val="000C11D1"/>
    <w:rPr>
      <w:sz w:val="20"/>
      <w:szCs w:val="18"/>
    </w:rPr>
  </w:style>
  <w:style w:type="character" w:customStyle="1" w:styleId="TekstprzypisukocowegoZnak">
    <w:name w:val="Tekst przypisu końcowego Znak"/>
    <w:basedOn w:val="Domylnaczcionkaakapitu"/>
    <w:link w:val="Tekstprzypisukocowego"/>
    <w:uiPriority w:val="99"/>
    <w:semiHidden/>
    <w:rsid w:val="000C11D1"/>
    <w:rPr>
      <w:rFonts w:ascii="Times New Roman" w:eastAsia="SimSun" w:hAnsi="Times New Roman" w:cs="Mangal"/>
      <w:kern w:val="2"/>
      <w:sz w:val="20"/>
      <w:szCs w:val="18"/>
      <w:lang w:eastAsia="zh-CN" w:bidi="hi-IN"/>
    </w:rPr>
  </w:style>
  <w:style w:type="character" w:styleId="Odwoanieprzypisukocowego">
    <w:name w:val="endnote reference"/>
    <w:basedOn w:val="Domylnaczcionkaakapitu"/>
    <w:uiPriority w:val="99"/>
    <w:semiHidden/>
    <w:unhideWhenUsed/>
    <w:rsid w:val="000C11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78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13</Pages>
  <Words>5400</Words>
  <Characters>32400</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Mariusz Pasternak</cp:lastModifiedBy>
  <cp:revision>21</cp:revision>
  <cp:lastPrinted>2017-05-08T12:59:00Z</cp:lastPrinted>
  <dcterms:created xsi:type="dcterms:W3CDTF">2017-05-08T09:21:00Z</dcterms:created>
  <dcterms:modified xsi:type="dcterms:W3CDTF">2017-05-26T10:41:00Z</dcterms:modified>
</cp:coreProperties>
</file>