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3815" w14:textId="77777777" w:rsidR="001D23D1" w:rsidRPr="0081165B" w:rsidRDefault="001D23D1" w:rsidP="001D23D1">
      <w:pPr>
        <w:jc w:val="center"/>
        <w:rPr>
          <w:rFonts w:cstheme="minorHAnsi"/>
          <w:b/>
        </w:rPr>
      </w:pPr>
      <w:r w:rsidRPr="0081165B">
        <w:rPr>
          <w:rFonts w:cstheme="minorHAnsi"/>
          <w:b/>
        </w:rPr>
        <w:t>UMOWA nr IR.273….</w:t>
      </w:r>
      <w:r w:rsidR="00873F54" w:rsidRPr="0081165B">
        <w:rPr>
          <w:rFonts w:cstheme="minorHAnsi"/>
          <w:b/>
        </w:rPr>
        <w:t>.2024</w:t>
      </w:r>
    </w:p>
    <w:p w14:paraId="62F13646" w14:textId="77777777" w:rsidR="001D23D1" w:rsidRPr="00D4228C" w:rsidRDefault="001D23D1" w:rsidP="001D23D1">
      <w:pPr>
        <w:rPr>
          <w:rFonts w:cstheme="minorHAnsi"/>
          <w:b/>
          <w:sz w:val="10"/>
          <w:szCs w:val="10"/>
        </w:rPr>
      </w:pPr>
    </w:p>
    <w:p w14:paraId="5ABC0D0F" w14:textId="77777777" w:rsidR="001D23D1" w:rsidRPr="0081165B" w:rsidRDefault="001D23D1" w:rsidP="001D23D1">
      <w:pPr>
        <w:jc w:val="both"/>
        <w:rPr>
          <w:rFonts w:cstheme="minorHAnsi"/>
        </w:rPr>
      </w:pPr>
      <w:r w:rsidRPr="0081165B">
        <w:rPr>
          <w:rFonts w:cstheme="minorHAnsi"/>
        </w:rPr>
        <w:t xml:space="preserve">zawarta w dniu </w:t>
      </w:r>
      <w:r w:rsidRPr="0081165B">
        <w:rPr>
          <w:rFonts w:cstheme="minorHAnsi"/>
          <w:b/>
          <w:bCs/>
        </w:rPr>
        <w:t>…</w:t>
      </w:r>
      <w:r w:rsidR="00873F54" w:rsidRPr="0081165B">
        <w:rPr>
          <w:rFonts w:cstheme="minorHAnsi"/>
          <w:b/>
          <w:bCs/>
        </w:rPr>
        <w:t>………..</w:t>
      </w:r>
      <w:r w:rsidRPr="0081165B">
        <w:rPr>
          <w:rFonts w:cstheme="minorHAnsi"/>
          <w:b/>
          <w:bCs/>
        </w:rPr>
        <w:t xml:space="preserve"> r.</w:t>
      </w:r>
      <w:r w:rsidRPr="0081165B">
        <w:rPr>
          <w:rFonts w:cstheme="minorHAnsi"/>
        </w:rPr>
        <w:t xml:space="preserve"> pomiędzy:</w:t>
      </w:r>
    </w:p>
    <w:p w14:paraId="7B4DD0B6" w14:textId="77777777" w:rsidR="001D23D1" w:rsidRPr="0081165B" w:rsidRDefault="001D23D1" w:rsidP="001D23D1">
      <w:pPr>
        <w:pStyle w:val="Bezodstpw"/>
        <w:rPr>
          <w:rFonts w:asciiTheme="minorHAnsi" w:hAnsiTheme="minorHAnsi" w:cstheme="minorHAnsi"/>
          <w:sz w:val="22"/>
          <w:szCs w:val="22"/>
        </w:rPr>
      </w:pPr>
      <w:r w:rsidRPr="0081165B">
        <w:rPr>
          <w:rFonts w:asciiTheme="minorHAnsi" w:hAnsiTheme="minorHAnsi" w:cstheme="minorHAnsi"/>
          <w:b/>
          <w:bCs/>
          <w:sz w:val="22"/>
          <w:szCs w:val="22"/>
        </w:rPr>
        <w:t>Powiatem Wołowskim, pl. Piastowski 2, 56 – 100 Wołów,</w:t>
      </w:r>
      <w:r w:rsidRPr="0081165B">
        <w:rPr>
          <w:rFonts w:asciiTheme="minorHAnsi" w:hAnsiTheme="minorHAnsi" w:cstheme="minorHAnsi"/>
          <w:sz w:val="22"/>
          <w:szCs w:val="22"/>
        </w:rPr>
        <w:t xml:space="preserve"> NIP: 9880219208,</w:t>
      </w:r>
    </w:p>
    <w:p w14:paraId="734CD545" w14:textId="77777777" w:rsidR="001D23D1" w:rsidRPr="0081165B" w:rsidRDefault="001D23D1" w:rsidP="001D23D1">
      <w:pPr>
        <w:pStyle w:val="Bezodstpw"/>
        <w:rPr>
          <w:rFonts w:asciiTheme="minorHAnsi" w:hAnsiTheme="minorHAnsi" w:cstheme="minorHAnsi"/>
          <w:bCs/>
          <w:sz w:val="22"/>
          <w:szCs w:val="22"/>
        </w:rPr>
      </w:pPr>
      <w:r w:rsidRPr="0081165B">
        <w:rPr>
          <w:rFonts w:asciiTheme="minorHAnsi" w:hAnsiTheme="minorHAnsi" w:cstheme="minorHAnsi"/>
          <w:bCs/>
          <w:sz w:val="22"/>
          <w:szCs w:val="22"/>
        </w:rPr>
        <w:t>reprezentowanym przez Zarząd Powiatu, w imieniu którego występują:</w:t>
      </w:r>
    </w:p>
    <w:p w14:paraId="659E9B58" w14:textId="77777777" w:rsidR="001D23D1" w:rsidRPr="0081165B" w:rsidRDefault="001D23D1" w:rsidP="001D23D1">
      <w:pPr>
        <w:pStyle w:val="Bezodstpw"/>
        <w:rPr>
          <w:rFonts w:asciiTheme="minorHAnsi" w:hAnsiTheme="minorHAnsi" w:cstheme="minorHAnsi"/>
          <w:sz w:val="22"/>
          <w:szCs w:val="22"/>
        </w:rPr>
      </w:pPr>
      <w:r w:rsidRPr="0081165B">
        <w:rPr>
          <w:rFonts w:asciiTheme="minorHAnsi" w:hAnsiTheme="minorHAnsi" w:cstheme="minorHAnsi"/>
          <w:bCs/>
          <w:sz w:val="22"/>
          <w:szCs w:val="22"/>
        </w:rPr>
        <w:t>- Janusz Dziarski –</w:t>
      </w:r>
      <w:r w:rsidRPr="0081165B">
        <w:rPr>
          <w:rFonts w:asciiTheme="minorHAnsi" w:hAnsiTheme="minorHAnsi" w:cstheme="minorHAnsi"/>
          <w:sz w:val="22"/>
          <w:szCs w:val="22"/>
        </w:rPr>
        <w:t xml:space="preserve"> </w:t>
      </w:r>
      <w:r w:rsidRPr="0081165B">
        <w:rPr>
          <w:rFonts w:asciiTheme="minorHAnsi" w:hAnsiTheme="minorHAnsi" w:cstheme="minorHAnsi"/>
          <w:b/>
          <w:bCs/>
          <w:sz w:val="22"/>
          <w:szCs w:val="22"/>
        </w:rPr>
        <w:t>Starosta Wołowski,</w:t>
      </w:r>
    </w:p>
    <w:p w14:paraId="10BA72BC" w14:textId="77777777" w:rsidR="001D23D1" w:rsidRPr="0081165B" w:rsidRDefault="001D23D1" w:rsidP="001D23D1">
      <w:pPr>
        <w:pStyle w:val="Bezodstpw"/>
        <w:rPr>
          <w:rFonts w:asciiTheme="minorHAnsi" w:hAnsiTheme="minorHAnsi" w:cstheme="minorHAnsi"/>
          <w:sz w:val="22"/>
          <w:szCs w:val="22"/>
        </w:rPr>
      </w:pPr>
      <w:r w:rsidRPr="0081165B">
        <w:rPr>
          <w:rFonts w:asciiTheme="minorHAnsi" w:hAnsiTheme="minorHAnsi" w:cstheme="minorHAnsi"/>
          <w:bCs/>
          <w:sz w:val="22"/>
          <w:szCs w:val="22"/>
        </w:rPr>
        <w:t>- Jarosław Iskra –</w:t>
      </w:r>
      <w:r w:rsidRPr="0081165B">
        <w:rPr>
          <w:rFonts w:asciiTheme="minorHAnsi" w:hAnsiTheme="minorHAnsi" w:cstheme="minorHAnsi"/>
          <w:sz w:val="22"/>
          <w:szCs w:val="22"/>
        </w:rPr>
        <w:t xml:space="preserve"> </w:t>
      </w:r>
      <w:r w:rsidRPr="0081165B">
        <w:rPr>
          <w:rFonts w:asciiTheme="minorHAnsi" w:hAnsiTheme="minorHAnsi" w:cstheme="minorHAnsi"/>
          <w:b/>
          <w:bCs/>
          <w:sz w:val="22"/>
          <w:szCs w:val="22"/>
        </w:rPr>
        <w:t>Wicestarosta Wołowski,</w:t>
      </w:r>
    </w:p>
    <w:p w14:paraId="5BD0621F" w14:textId="77777777" w:rsidR="001D23D1" w:rsidRPr="0081165B" w:rsidRDefault="001D23D1" w:rsidP="001D23D1">
      <w:pPr>
        <w:pStyle w:val="Bezodstpw"/>
        <w:rPr>
          <w:rFonts w:asciiTheme="minorHAnsi" w:hAnsiTheme="minorHAnsi" w:cstheme="minorHAnsi"/>
          <w:sz w:val="22"/>
          <w:szCs w:val="22"/>
        </w:rPr>
      </w:pPr>
      <w:r w:rsidRPr="0081165B">
        <w:rPr>
          <w:rFonts w:asciiTheme="minorHAnsi" w:hAnsiTheme="minorHAnsi" w:cstheme="minorHAnsi"/>
          <w:bCs/>
          <w:sz w:val="22"/>
          <w:szCs w:val="22"/>
        </w:rPr>
        <w:t xml:space="preserve">przy kontrasygnacie Artura </w:t>
      </w:r>
      <w:proofErr w:type="spellStart"/>
      <w:r w:rsidRPr="0081165B">
        <w:rPr>
          <w:rFonts w:asciiTheme="minorHAnsi" w:hAnsiTheme="minorHAnsi" w:cstheme="minorHAnsi"/>
          <w:bCs/>
          <w:sz w:val="22"/>
          <w:szCs w:val="22"/>
        </w:rPr>
        <w:t>Michałuszka</w:t>
      </w:r>
      <w:proofErr w:type="spellEnd"/>
      <w:r w:rsidRPr="0081165B">
        <w:rPr>
          <w:rFonts w:asciiTheme="minorHAnsi" w:hAnsiTheme="minorHAnsi" w:cstheme="minorHAnsi"/>
          <w:bCs/>
          <w:sz w:val="22"/>
          <w:szCs w:val="22"/>
        </w:rPr>
        <w:t xml:space="preserve"> -  </w:t>
      </w:r>
      <w:r w:rsidRPr="0081165B">
        <w:rPr>
          <w:rFonts w:asciiTheme="minorHAnsi" w:hAnsiTheme="minorHAnsi" w:cstheme="minorHAnsi"/>
          <w:b/>
          <w:bCs/>
          <w:sz w:val="22"/>
          <w:szCs w:val="22"/>
        </w:rPr>
        <w:t>Skarbnika Powiatu Wołowskiego,</w:t>
      </w:r>
    </w:p>
    <w:p w14:paraId="64513892" w14:textId="77777777" w:rsidR="001D23D1" w:rsidRPr="0081165B" w:rsidRDefault="001D23D1" w:rsidP="001D23D1">
      <w:pPr>
        <w:pStyle w:val="Bezodstpw"/>
        <w:rPr>
          <w:rFonts w:asciiTheme="minorHAnsi" w:hAnsiTheme="minorHAnsi" w:cstheme="minorHAnsi"/>
          <w:sz w:val="22"/>
          <w:szCs w:val="22"/>
        </w:rPr>
      </w:pPr>
      <w:r w:rsidRPr="0081165B">
        <w:rPr>
          <w:rFonts w:asciiTheme="minorHAnsi" w:hAnsiTheme="minorHAnsi" w:cstheme="minorHAnsi"/>
          <w:bCs/>
          <w:sz w:val="22"/>
          <w:szCs w:val="22"/>
        </w:rPr>
        <w:t>zwanym w dalszej części umowy</w:t>
      </w:r>
      <w:r w:rsidRPr="0081165B">
        <w:rPr>
          <w:rFonts w:asciiTheme="minorHAnsi" w:hAnsiTheme="minorHAnsi" w:cstheme="minorHAnsi"/>
          <w:sz w:val="22"/>
          <w:szCs w:val="22"/>
        </w:rPr>
        <w:t xml:space="preserve"> </w:t>
      </w:r>
      <w:r w:rsidRPr="0081165B">
        <w:rPr>
          <w:rFonts w:asciiTheme="minorHAnsi" w:hAnsiTheme="minorHAnsi" w:cstheme="minorHAnsi"/>
          <w:b/>
          <w:bCs/>
          <w:sz w:val="22"/>
          <w:szCs w:val="22"/>
        </w:rPr>
        <w:t>„Zamawiającym”,</w:t>
      </w:r>
    </w:p>
    <w:p w14:paraId="1AF415CE" w14:textId="77777777" w:rsidR="001D23D1" w:rsidRPr="0081165B" w:rsidRDefault="001D23D1" w:rsidP="001D23D1">
      <w:pPr>
        <w:pStyle w:val="Bezodstpw"/>
        <w:rPr>
          <w:rFonts w:asciiTheme="minorHAnsi" w:hAnsiTheme="minorHAnsi" w:cstheme="minorHAnsi"/>
          <w:bCs/>
          <w:sz w:val="22"/>
          <w:szCs w:val="22"/>
        </w:rPr>
      </w:pPr>
      <w:r w:rsidRPr="0081165B">
        <w:rPr>
          <w:rFonts w:asciiTheme="minorHAnsi" w:hAnsiTheme="minorHAnsi" w:cstheme="minorHAnsi"/>
          <w:bCs/>
          <w:sz w:val="22"/>
          <w:szCs w:val="22"/>
        </w:rPr>
        <w:t>a</w:t>
      </w:r>
    </w:p>
    <w:p w14:paraId="20F52E5E" w14:textId="77777777" w:rsidR="001D23D1" w:rsidRPr="0081165B" w:rsidRDefault="001D23D1" w:rsidP="001D23D1">
      <w:pPr>
        <w:pStyle w:val="Bezodstpw"/>
        <w:rPr>
          <w:rFonts w:asciiTheme="minorHAnsi" w:hAnsiTheme="minorHAnsi" w:cstheme="minorHAnsi"/>
          <w:sz w:val="22"/>
          <w:szCs w:val="22"/>
        </w:rPr>
      </w:pPr>
      <w:r w:rsidRPr="0081165B">
        <w:rPr>
          <w:rFonts w:asciiTheme="minorHAnsi" w:hAnsiTheme="minorHAnsi" w:cstheme="minorHAnsi"/>
          <w:b/>
          <w:bCs/>
          <w:sz w:val="22"/>
          <w:szCs w:val="22"/>
        </w:rPr>
        <w:t>………..</w:t>
      </w:r>
      <w:r w:rsidRPr="0081165B">
        <w:rPr>
          <w:rFonts w:asciiTheme="minorHAnsi" w:hAnsiTheme="minorHAnsi" w:cstheme="minorHAnsi"/>
          <w:sz w:val="22"/>
          <w:szCs w:val="22"/>
        </w:rPr>
        <w:t>, NIP: ………………………., reprezentowanym przez:</w:t>
      </w:r>
    </w:p>
    <w:p w14:paraId="79009E44" w14:textId="77777777" w:rsidR="001D23D1" w:rsidRPr="0081165B" w:rsidRDefault="001D23D1" w:rsidP="001D23D1">
      <w:pPr>
        <w:pStyle w:val="Bezodstpw"/>
        <w:rPr>
          <w:rFonts w:asciiTheme="minorHAnsi" w:hAnsiTheme="minorHAnsi" w:cstheme="minorHAnsi"/>
          <w:sz w:val="22"/>
          <w:szCs w:val="22"/>
        </w:rPr>
      </w:pPr>
      <w:r w:rsidRPr="0081165B">
        <w:rPr>
          <w:rFonts w:asciiTheme="minorHAnsi" w:hAnsiTheme="minorHAnsi" w:cstheme="minorHAnsi"/>
          <w:sz w:val="22"/>
          <w:szCs w:val="22"/>
        </w:rPr>
        <w:t xml:space="preserve">- ………………………………………….. – </w:t>
      </w:r>
      <w:r w:rsidRPr="0081165B">
        <w:rPr>
          <w:rFonts w:asciiTheme="minorHAnsi" w:hAnsiTheme="minorHAnsi" w:cstheme="minorHAnsi"/>
          <w:b/>
          <w:bCs/>
          <w:sz w:val="22"/>
          <w:szCs w:val="22"/>
        </w:rPr>
        <w:t>Właściciela,</w:t>
      </w:r>
    </w:p>
    <w:p w14:paraId="27C499E8" w14:textId="77777777" w:rsidR="001D23D1" w:rsidRPr="0081165B" w:rsidRDefault="001D23D1" w:rsidP="001D23D1">
      <w:pPr>
        <w:pStyle w:val="Bezodstpw"/>
        <w:rPr>
          <w:rFonts w:asciiTheme="minorHAnsi" w:hAnsiTheme="minorHAnsi" w:cstheme="minorHAnsi"/>
          <w:b/>
          <w:bCs/>
          <w:sz w:val="22"/>
          <w:szCs w:val="22"/>
        </w:rPr>
      </w:pPr>
      <w:r w:rsidRPr="0081165B">
        <w:rPr>
          <w:rFonts w:asciiTheme="minorHAnsi" w:hAnsiTheme="minorHAnsi" w:cstheme="minorHAnsi"/>
          <w:sz w:val="22"/>
          <w:szCs w:val="22"/>
        </w:rPr>
        <w:t xml:space="preserve">zwanym dalej </w:t>
      </w:r>
      <w:r w:rsidRPr="0081165B">
        <w:rPr>
          <w:rFonts w:asciiTheme="minorHAnsi" w:hAnsiTheme="minorHAnsi" w:cstheme="minorHAnsi"/>
          <w:b/>
          <w:bCs/>
          <w:sz w:val="22"/>
          <w:szCs w:val="22"/>
        </w:rPr>
        <w:t>„Wykonawcą”,</w:t>
      </w:r>
    </w:p>
    <w:p w14:paraId="3C510EDB" w14:textId="77777777" w:rsidR="001D23D1" w:rsidRPr="0081165B" w:rsidRDefault="001D23D1" w:rsidP="001D23D1">
      <w:pPr>
        <w:pStyle w:val="Bezodstpw"/>
        <w:rPr>
          <w:rFonts w:asciiTheme="minorHAnsi" w:hAnsiTheme="minorHAnsi" w:cstheme="minorHAnsi"/>
          <w:b/>
          <w:bCs/>
          <w:sz w:val="22"/>
          <w:szCs w:val="22"/>
        </w:rPr>
      </w:pPr>
    </w:p>
    <w:p w14:paraId="0CB3BC88" w14:textId="77777777" w:rsidR="001D23D1" w:rsidRPr="0081165B" w:rsidRDefault="001D23D1" w:rsidP="001D23D1">
      <w:pPr>
        <w:pBdr>
          <w:top w:val="single" w:sz="4" w:space="1" w:color="auto"/>
          <w:left w:val="single" w:sz="4" w:space="4" w:color="auto"/>
          <w:bottom w:val="single" w:sz="4" w:space="1" w:color="auto"/>
          <w:right w:val="single" w:sz="4" w:space="9" w:color="auto"/>
        </w:pBdr>
        <w:jc w:val="both"/>
        <w:rPr>
          <w:rFonts w:cstheme="minorHAnsi"/>
        </w:rPr>
      </w:pPr>
      <w:r w:rsidRPr="0081165B">
        <w:rPr>
          <w:rFonts w:cstheme="minorHAnsi"/>
        </w:rPr>
        <w:t>Umowa zawarta w wyniku rozstrzygnięcia zapytania oferto</w:t>
      </w:r>
      <w:r w:rsidR="00873F54" w:rsidRPr="0081165B">
        <w:rPr>
          <w:rFonts w:cstheme="minorHAnsi"/>
        </w:rPr>
        <w:t xml:space="preserve">wego na realizację zadania </w:t>
      </w:r>
      <w:r w:rsidR="00E33833" w:rsidRPr="0081165B">
        <w:rPr>
          <w:rFonts w:cstheme="minorHAnsi"/>
        </w:rPr>
        <w:t>pn. „</w:t>
      </w:r>
      <w:r w:rsidR="00E33833" w:rsidRPr="0081165B">
        <w:rPr>
          <w:rFonts w:cstheme="minorHAnsi"/>
          <w:b/>
        </w:rPr>
        <w:t>Naprawę oraz usługę stałej konserwacji dźwigu hydraulicznego osobowego (nr fabryczny 48250, rok budowy 2017, 4-ro przystankowy) zainstalowanego w Starostwie Powiatowym w Wołowie</w:t>
      </w:r>
      <w:r w:rsidRPr="0081165B">
        <w:rPr>
          <w:rFonts w:cstheme="minorHAnsi"/>
        </w:rPr>
        <w:t>”</w:t>
      </w:r>
      <w:r w:rsidRPr="0081165B">
        <w:rPr>
          <w:rFonts w:cstheme="minorHAnsi"/>
          <w:color w:val="000000"/>
        </w:rPr>
        <w:t xml:space="preserve">, </w:t>
      </w:r>
      <w:r w:rsidRPr="0081165B">
        <w:rPr>
          <w:rFonts w:eastAsia="Calibri" w:cstheme="minorHAnsi"/>
        </w:rPr>
        <w:t xml:space="preserve">prowadzonego z wyłączeniem zastosowania przepisów ustawy z dnia 11 września 2019 r. - Prawo zamówień publicznych (t. j. Dz. U.2023 poz. 1605 z </w:t>
      </w:r>
      <w:proofErr w:type="spellStart"/>
      <w:r w:rsidRPr="0081165B">
        <w:rPr>
          <w:rFonts w:eastAsia="Calibri" w:cstheme="minorHAnsi"/>
        </w:rPr>
        <w:t>późn</w:t>
      </w:r>
      <w:proofErr w:type="spellEnd"/>
      <w:r w:rsidRPr="0081165B">
        <w:rPr>
          <w:rFonts w:eastAsia="Calibri" w:cstheme="minorHAnsi"/>
        </w:rPr>
        <w:t>. zm.)</w:t>
      </w:r>
    </w:p>
    <w:p w14:paraId="66546021" w14:textId="77777777" w:rsidR="001D23D1" w:rsidRPr="00D4228C" w:rsidRDefault="001D23D1" w:rsidP="001D23D1">
      <w:pPr>
        <w:pStyle w:val="Bezodstpw"/>
        <w:rPr>
          <w:rFonts w:asciiTheme="minorHAnsi" w:hAnsiTheme="minorHAnsi" w:cstheme="minorHAnsi"/>
          <w:sz w:val="6"/>
          <w:szCs w:val="6"/>
        </w:rPr>
      </w:pPr>
    </w:p>
    <w:p w14:paraId="4DF8D111" w14:textId="77777777" w:rsidR="001D23D1" w:rsidRPr="00100D28" w:rsidRDefault="001D23D1" w:rsidP="00100D28">
      <w:pPr>
        <w:pStyle w:val="Bezodstpw"/>
        <w:jc w:val="center"/>
        <w:rPr>
          <w:b/>
          <w:bCs/>
          <w:sz w:val="22"/>
          <w:szCs w:val="22"/>
        </w:rPr>
      </w:pPr>
      <w:r w:rsidRPr="00100D28">
        <w:rPr>
          <w:b/>
          <w:bCs/>
          <w:sz w:val="22"/>
          <w:szCs w:val="22"/>
        </w:rPr>
        <w:t>§ 1</w:t>
      </w:r>
    </w:p>
    <w:p w14:paraId="5D795569" w14:textId="77777777" w:rsidR="008F4920" w:rsidRPr="00100D28" w:rsidRDefault="001D23D1" w:rsidP="00100D28">
      <w:pPr>
        <w:pStyle w:val="Bezodstpw"/>
        <w:jc w:val="center"/>
        <w:rPr>
          <w:b/>
          <w:bCs/>
          <w:sz w:val="22"/>
          <w:szCs w:val="22"/>
        </w:rPr>
      </w:pPr>
      <w:r w:rsidRPr="00100D28">
        <w:rPr>
          <w:b/>
          <w:bCs/>
          <w:sz w:val="22"/>
          <w:szCs w:val="22"/>
        </w:rPr>
        <w:t>Przedmiot umowy</w:t>
      </w:r>
    </w:p>
    <w:p w14:paraId="12CE8DFD" w14:textId="77777777" w:rsidR="00E33833" w:rsidRPr="0081165B" w:rsidRDefault="00E33833" w:rsidP="00E33833">
      <w:pPr>
        <w:pStyle w:val="Akapitzlist"/>
        <w:numPr>
          <w:ilvl w:val="0"/>
          <w:numId w:val="1"/>
        </w:numPr>
        <w:jc w:val="both"/>
        <w:rPr>
          <w:rFonts w:asciiTheme="minorHAnsi" w:eastAsia="Times New Roman" w:hAnsiTheme="minorHAnsi" w:cstheme="minorHAnsi"/>
          <w:bCs/>
          <w:lang w:eastAsia="pl-PL"/>
        </w:rPr>
      </w:pPr>
      <w:r w:rsidRPr="0081165B">
        <w:rPr>
          <w:rFonts w:asciiTheme="minorHAnsi" w:eastAsia="Times New Roman" w:hAnsiTheme="minorHAnsi" w:cstheme="minorHAnsi"/>
          <w:lang w:eastAsia="pl-PL"/>
        </w:rPr>
        <w:t>Przedmiotem umowy jest</w:t>
      </w:r>
      <w:r w:rsidRPr="0081165B">
        <w:rPr>
          <w:rFonts w:asciiTheme="minorHAnsi" w:eastAsia="Times New Roman" w:hAnsiTheme="minorHAnsi" w:cstheme="minorHAnsi"/>
          <w:b/>
          <w:lang w:eastAsia="pl-PL"/>
        </w:rPr>
        <w:t xml:space="preserve"> </w:t>
      </w:r>
      <w:r w:rsidRPr="0081165B">
        <w:rPr>
          <w:rFonts w:asciiTheme="minorHAnsi" w:eastAsia="Times New Roman" w:hAnsiTheme="minorHAnsi" w:cstheme="minorHAnsi"/>
          <w:bCs/>
          <w:lang w:eastAsia="pl-PL"/>
        </w:rPr>
        <w:t xml:space="preserve">naprawa dźwigu hydraulicznego osobowego (nr fabryczny 48250, rok budowy 2017, 4-ro przystankowy), zainstalowanego w Starostwie Powiatowym w Wołowie oraz wykonywanie usługi stałej konserwacji dźwigu po dokonaniu jego naprawy, w terminie od dnia naprawy dźwigu do końca roku 2024 r. </w:t>
      </w:r>
    </w:p>
    <w:p w14:paraId="1929EB85" w14:textId="77777777" w:rsidR="008F4920" w:rsidRPr="0081165B" w:rsidRDefault="008F4920" w:rsidP="008F4920">
      <w:pPr>
        <w:pStyle w:val="Akapitzlist"/>
        <w:numPr>
          <w:ilvl w:val="0"/>
          <w:numId w:val="1"/>
        </w:numPr>
        <w:tabs>
          <w:tab w:val="left" w:pos="475"/>
        </w:tabs>
        <w:spacing w:line="293" w:lineRule="exact"/>
        <w:ind w:left="475" w:hanging="282"/>
        <w:jc w:val="left"/>
        <w:rPr>
          <w:rFonts w:asciiTheme="minorHAnsi" w:hAnsiTheme="minorHAnsi" w:cstheme="minorHAnsi"/>
        </w:rPr>
      </w:pPr>
      <w:r w:rsidRPr="0081165B">
        <w:rPr>
          <w:rFonts w:asciiTheme="minorHAnsi" w:hAnsiTheme="minorHAnsi" w:cstheme="minorHAnsi"/>
        </w:rPr>
        <w:t>Zakres</w:t>
      </w:r>
      <w:r w:rsidRPr="0081165B">
        <w:rPr>
          <w:rFonts w:asciiTheme="minorHAnsi" w:hAnsiTheme="minorHAnsi" w:cstheme="minorHAnsi"/>
          <w:spacing w:val="-6"/>
        </w:rPr>
        <w:t xml:space="preserve"> </w:t>
      </w:r>
      <w:r w:rsidRPr="0081165B">
        <w:rPr>
          <w:rFonts w:asciiTheme="minorHAnsi" w:hAnsiTheme="minorHAnsi" w:cstheme="minorHAnsi"/>
        </w:rPr>
        <w:t>prac</w:t>
      </w:r>
      <w:r w:rsidRPr="0081165B">
        <w:rPr>
          <w:rFonts w:asciiTheme="minorHAnsi" w:hAnsiTheme="minorHAnsi" w:cstheme="minorHAnsi"/>
          <w:spacing w:val="-6"/>
        </w:rPr>
        <w:t xml:space="preserve"> </w:t>
      </w:r>
      <w:r w:rsidR="00E33833" w:rsidRPr="0081165B">
        <w:rPr>
          <w:rFonts w:asciiTheme="minorHAnsi" w:hAnsiTheme="minorHAnsi" w:cstheme="minorHAnsi"/>
          <w:spacing w:val="-6"/>
        </w:rPr>
        <w:t xml:space="preserve">naprawy </w:t>
      </w:r>
      <w:r w:rsidRPr="0081165B">
        <w:rPr>
          <w:rFonts w:asciiTheme="minorHAnsi" w:hAnsiTheme="minorHAnsi" w:cstheme="minorHAnsi"/>
          <w:spacing w:val="-2"/>
        </w:rPr>
        <w:t>obejmuje:</w:t>
      </w:r>
    </w:p>
    <w:p w14:paraId="783D012A" w14:textId="77777777" w:rsidR="008F4920" w:rsidRPr="0081165B" w:rsidRDefault="00943549" w:rsidP="008F4920">
      <w:pPr>
        <w:pStyle w:val="Akapitzlist"/>
        <w:numPr>
          <w:ilvl w:val="1"/>
          <w:numId w:val="1"/>
        </w:numPr>
        <w:tabs>
          <w:tab w:val="left" w:pos="475"/>
        </w:tabs>
        <w:spacing w:line="293" w:lineRule="exact"/>
        <w:rPr>
          <w:rFonts w:asciiTheme="minorHAnsi" w:hAnsiTheme="minorHAnsi" w:cstheme="minorHAnsi"/>
        </w:rPr>
      </w:pPr>
      <w:r w:rsidRPr="0081165B">
        <w:rPr>
          <w:rFonts w:asciiTheme="minorHAnsi" w:hAnsiTheme="minorHAnsi" w:cstheme="minorHAnsi"/>
        </w:rPr>
        <w:t>w</w:t>
      </w:r>
      <w:r w:rsidR="008F4920" w:rsidRPr="0081165B">
        <w:rPr>
          <w:rFonts w:asciiTheme="minorHAnsi" w:hAnsiTheme="minorHAnsi" w:cstheme="minorHAnsi"/>
        </w:rPr>
        <w:t>ymianę płyty SDB,</w:t>
      </w:r>
    </w:p>
    <w:p w14:paraId="57629CC5" w14:textId="77777777" w:rsidR="008F4920" w:rsidRPr="0081165B" w:rsidRDefault="00943549" w:rsidP="008F4920">
      <w:pPr>
        <w:pStyle w:val="Akapitzlist"/>
        <w:numPr>
          <w:ilvl w:val="1"/>
          <w:numId w:val="1"/>
        </w:numPr>
        <w:tabs>
          <w:tab w:val="left" w:pos="475"/>
        </w:tabs>
        <w:spacing w:line="293" w:lineRule="exact"/>
        <w:rPr>
          <w:rFonts w:asciiTheme="minorHAnsi" w:hAnsiTheme="minorHAnsi" w:cstheme="minorHAnsi"/>
        </w:rPr>
      </w:pPr>
      <w:r w:rsidRPr="0081165B">
        <w:rPr>
          <w:rFonts w:asciiTheme="minorHAnsi" w:hAnsiTheme="minorHAnsi" w:cstheme="minorHAnsi"/>
        </w:rPr>
        <w:t>w</w:t>
      </w:r>
      <w:r w:rsidR="008F4920" w:rsidRPr="0081165B">
        <w:rPr>
          <w:rFonts w:asciiTheme="minorHAnsi" w:hAnsiTheme="minorHAnsi" w:cstheme="minorHAnsi"/>
        </w:rPr>
        <w:t>yminę modułu ALPK,</w:t>
      </w:r>
    </w:p>
    <w:p w14:paraId="7D251CC9" w14:textId="77777777" w:rsidR="008F4920" w:rsidRPr="0081165B" w:rsidRDefault="00943549" w:rsidP="008F4920">
      <w:pPr>
        <w:pStyle w:val="Akapitzlist"/>
        <w:numPr>
          <w:ilvl w:val="1"/>
          <w:numId w:val="1"/>
        </w:numPr>
        <w:tabs>
          <w:tab w:val="left" w:pos="475"/>
        </w:tabs>
        <w:spacing w:line="293" w:lineRule="exact"/>
        <w:rPr>
          <w:rFonts w:asciiTheme="minorHAnsi" w:hAnsiTheme="minorHAnsi" w:cstheme="minorHAnsi"/>
        </w:rPr>
      </w:pPr>
      <w:r w:rsidRPr="0081165B">
        <w:rPr>
          <w:rFonts w:asciiTheme="minorHAnsi" w:hAnsiTheme="minorHAnsi" w:cstheme="minorHAnsi"/>
        </w:rPr>
        <w:t>w</w:t>
      </w:r>
      <w:r w:rsidR="008F4920" w:rsidRPr="0081165B">
        <w:rPr>
          <w:rFonts w:asciiTheme="minorHAnsi" w:hAnsiTheme="minorHAnsi" w:cstheme="minorHAnsi"/>
        </w:rPr>
        <w:t>ymianę oleju hydraulicznego,</w:t>
      </w:r>
    </w:p>
    <w:p w14:paraId="13CE4874" w14:textId="77777777" w:rsidR="008F4920" w:rsidRPr="0081165B" w:rsidRDefault="00943549" w:rsidP="008F4920">
      <w:pPr>
        <w:pStyle w:val="Akapitzlist"/>
        <w:numPr>
          <w:ilvl w:val="1"/>
          <w:numId w:val="1"/>
        </w:numPr>
        <w:tabs>
          <w:tab w:val="left" w:pos="475"/>
        </w:tabs>
        <w:spacing w:line="293" w:lineRule="exact"/>
        <w:rPr>
          <w:rFonts w:asciiTheme="minorHAnsi" w:hAnsiTheme="minorHAnsi" w:cstheme="minorHAnsi"/>
        </w:rPr>
      </w:pPr>
      <w:r w:rsidRPr="0081165B">
        <w:rPr>
          <w:rFonts w:asciiTheme="minorHAnsi" w:hAnsiTheme="minorHAnsi" w:cstheme="minorHAnsi"/>
        </w:rPr>
        <w:t>o</w:t>
      </w:r>
      <w:r w:rsidR="008F4920" w:rsidRPr="0081165B">
        <w:rPr>
          <w:rFonts w:asciiTheme="minorHAnsi" w:hAnsiTheme="minorHAnsi" w:cstheme="minorHAnsi"/>
        </w:rPr>
        <w:t>cieplenie cylindra</w:t>
      </w:r>
    </w:p>
    <w:p w14:paraId="6BBE4050" w14:textId="77777777" w:rsidR="008F4920" w:rsidRPr="0081165B" w:rsidRDefault="00943549" w:rsidP="008F4920">
      <w:pPr>
        <w:pStyle w:val="Akapitzlist"/>
        <w:numPr>
          <w:ilvl w:val="1"/>
          <w:numId w:val="1"/>
        </w:numPr>
        <w:tabs>
          <w:tab w:val="left" w:pos="475"/>
        </w:tabs>
        <w:spacing w:line="293" w:lineRule="exact"/>
        <w:rPr>
          <w:rFonts w:asciiTheme="minorHAnsi" w:hAnsiTheme="minorHAnsi" w:cstheme="minorHAnsi"/>
        </w:rPr>
      </w:pPr>
      <w:r w:rsidRPr="0081165B">
        <w:rPr>
          <w:rFonts w:asciiTheme="minorHAnsi" w:hAnsiTheme="minorHAnsi" w:cstheme="minorHAnsi"/>
        </w:rPr>
        <w:t>m</w:t>
      </w:r>
      <w:r w:rsidR="008F4920" w:rsidRPr="0081165B">
        <w:rPr>
          <w:rFonts w:asciiTheme="minorHAnsi" w:hAnsiTheme="minorHAnsi" w:cstheme="minorHAnsi"/>
        </w:rPr>
        <w:t>ontaż materiału izolacyjnego,</w:t>
      </w:r>
    </w:p>
    <w:p w14:paraId="7CB62369" w14:textId="77777777" w:rsidR="008F4920" w:rsidRPr="0081165B" w:rsidRDefault="00943549" w:rsidP="008F4920">
      <w:pPr>
        <w:pStyle w:val="Akapitzlist"/>
        <w:numPr>
          <w:ilvl w:val="1"/>
          <w:numId w:val="1"/>
        </w:numPr>
        <w:tabs>
          <w:tab w:val="left" w:pos="475"/>
        </w:tabs>
        <w:spacing w:line="293" w:lineRule="exact"/>
        <w:rPr>
          <w:rFonts w:asciiTheme="minorHAnsi" w:hAnsiTheme="minorHAnsi" w:cstheme="minorHAnsi"/>
        </w:rPr>
      </w:pPr>
      <w:r w:rsidRPr="0081165B">
        <w:rPr>
          <w:rFonts w:asciiTheme="minorHAnsi" w:hAnsiTheme="minorHAnsi" w:cstheme="minorHAnsi"/>
        </w:rPr>
        <w:t>d</w:t>
      </w:r>
      <w:r w:rsidR="008F4920" w:rsidRPr="0081165B">
        <w:rPr>
          <w:rFonts w:asciiTheme="minorHAnsi" w:hAnsiTheme="minorHAnsi" w:cstheme="minorHAnsi"/>
        </w:rPr>
        <w:t xml:space="preserve">emontaż i montaż </w:t>
      </w:r>
    </w:p>
    <w:p w14:paraId="72797824" w14:textId="77777777" w:rsidR="008F4920" w:rsidRPr="0081165B" w:rsidRDefault="00943549" w:rsidP="008F4920">
      <w:pPr>
        <w:pStyle w:val="Akapitzlist"/>
        <w:numPr>
          <w:ilvl w:val="1"/>
          <w:numId w:val="1"/>
        </w:numPr>
        <w:tabs>
          <w:tab w:val="left" w:pos="475"/>
        </w:tabs>
        <w:spacing w:line="293" w:lineRule="exact"/>
        <w:rPr>
          <w:rFonts w:asciiTheme="minorHAnsi" w:hAnsiTheme="minorHAnsi" w:cstheme="minorHAnsi"/>
        </w:rPr>
      </w:pPr>
      <w:r w:rsidRPr="0081165B">
        <w:rPr>
          <w:rFonts w:asciiTheme="minorHAnsi" w:hAnsiTheme="minorHAnsi" w:cstheme="minorHAnsi"/>
        </w:rPr>
        <w:t>w</w:t>
      </w:r>
      <w:r w:rsidR="008F4920" w:rsidRPr="0081165B">
        <w:rPr>
          <w:rFonts w:asciiTheme="minorHAnsi" w:hAnsiTheme="minorHAnsi" w:cstheme="minorHAnsi"/>
        </w:rPr>
        <w:t xml:space="preserve">skazane w pkt 1-5 materiały. </w:t>
      </w:r>
    </w:p>
    <w:p w14:paraId="3902E6CD" w14:textId="77777777" w:rsidR="008F4920" w:rsidRPr="0081165B" w:rsidRDefault="008F4920" w:rsidP="008F4920">
      <w:pPr>
        <w:pStyle w:val="Akapitzlist"/>
        <w:numPr>
          <w:ilvl w:val="0"/>
          <w:numId w:val="1"/>
        </w:numPr>
        <w:tabs>
          <w:tab w:val="left" w:pos="475"/>
          <w:tab w:val="left" w:pos="477"/>
        </w:tabs>
        <w:spacing w:before="2"/>
        <w:ind w:right="104" w:hanging="361"/>
        <w:jc w:val="both"/>
        <w:rPr>
          <w:rFonts w:asciiTheme="minorHAnsi" w:hAnsiTheme="minorHAnsi" w:cstheme="minorHAnsi"/>
        </w:rPr>
      </w:pPr>
      <w:r w:rsidRPr="0081165B">
        <w:rPr>
          <w:rFonts w:asciiTheme="minorHAnsi" w:hAnsiTheme="minorHAnsi" w:cstheme="minorHAnsi"/>
        </w:rPr>
        <w:t>Wykonawca przyjmuje na siebie obowiązek sporządzenia niezbędnej dokumentacji technicznej, przeprowadzenia certyfikacji zgodnie z obowiązującymi normami oraz dokonania – w imieniu Zamawiającego - niezbędnych uzgodnień z UDT, prowadzących do uzyskania pozwolenia na eksploatację dźwigu.</w:t>
      </w:r>
    </w:p>
    <w:p w14:paraId="3F5D2BB3" w14:textId="77777777" w:rsidR="001D23D1" w:rsidRPr="0081165B" w:rsidRDefault="001D23D1" w:rsidP="008F4920">
      <w:pPr>
        <w:pStyle w:val="Akapitzlist"/>
        <w:numPr>
          <w:ilvl w:val="0"/>
          <w:numId w:val="1"/>
        </w:numPr>
        <w:tabs>
          <w:tab w:val="left" w:pos="475"/>
          <w:tab w:val="left" w:pos="477"/>
        </w:tabs>
        <w:spacing w:before="2"/>
        <w:ind w:right="104" w:hanging="361"/>
        <w:jc w:val="both"/>
        <w:rPr>
          <w:rFonts w:asciiTheme="minorHAnsi" w:hAnsiTheme="minorHAnsi" w:cstheme="minorHAnsi"/>
        </w:rPr>
      </w:pPr>
      <w:r w:rsidRPr="0081165B">
        <w:rPr>
          <w:rFonts w:asciiTheme="minorHAnsi" w:hAnsiTheme="minorHAnsi" w:cstheme="minorHAnsi"/>
        </w:rPr>
        <w:t xml:space="preserve">Konserwację windy: </w:t>
      </w:r>
    </w:p>
    <w:p w14:paraId="74625B13" w14:textId="77777777" w:rsidR="00620D33" w:rsidRPr="0081165B" w:rsidRDefault="00620D33" w:rsidP="00620D33">
      <w:pPr>
        <w:pStyle w:val="Akapitzlist"/>
        <w:numPr>
          <w:ilvl w:val="1"/>
          <w:numId w:val="1"/>
        </w:numPr>
        <w:jc w:val="both"/>
        <w:rPr>
          <w:rFonts w:asciiTheme="minorHAnsi" w:eastAsia="Times New Roman" w:hAnsiTheme="minorHAnsi" w:cstheme="minorHAnsi"/>
          <w:bCs/>
          <w:lang w:eastAsia="pl-PL"/>
        </w:rPr>
      </w:pPr>
      <w:r w:rsidRPr="0081165B">
        <w:rPr>
          <w:rFonts w:asciiTheme="minorHAnsi" w:eastAsia="Times New Roman" w:hAnsiTheme="minorHAnsi" w:cstheme="minorHAnsi"/>
          <w:bCs/>
          <w:lang w:eastAsia="pl-PL"/>
        </w:rPr>
        <w:t xml:space="preserve">Wykonywanie usługi stałej konserwacji dźwigu po dokonaniu jego naprawy, w terminie od dnia naprawy dźwigu do końca roku 2024 r. zgodnie z przepisami prawa. </w:t>
      </w:r>
    </w:p>
    <w:p w14:paraId="7C4CDB10" w14:textId="4F228E8A" w:rsidR="001D23D1" w:rsidRPr="00100D28" w:rsidRDefault="00100D28" w:rsidP="00100D28">
      <w:pPr>
        <w:pStyle w:val="Akapitzlist"/>
        <w:numPr>
          <w:ilvl w:val="0"/>
          <w:numId w:val="1"/>
        </w:numPr>
        <w:tabs>
          <w:tab w:val="left" w:pos="475"/>
          <w:tab w:val="left" w:pos="477"/>
        </w:tabs>
        <w:spacing w:before="2"/>
        <w:ind w:right="104"/>
        <w:jc w:val="both"/>
        <w:rPr>
          <w:rFonts w:cstheme="minorHAnsi"/>
          <w:sz w:val="20"/>
          <w:szCs w:val="20"/>
        </w:rPr>
      </w:pPr>
      <w:r w:rsidRPr="00100D28">
        <w:rPr>
          <w:rFonts w:cstheme="minorHAnsi"/>
          <w:sz w:val="20"/>
          <w:szCs w:val="20"/>
        </w:rPr>
        <w:t xml:space="preserve">Opis prac zawarty jest w załączniku nr 2 do umowy – zapytaniu ofertowym.  </w:t>
      </w:r>
    </w:p>
    <w:p w14:paraId="2B7CFC0F" w14:textId="77777777" w:rsidR="001D23D1" w:rsidRPr="00D4228C" w:rsidRDefault="001D23D1" w:rsidP="001D23D1">
      <w:pPr>
        <w:pStyle w:val="Akapitzlist"/>
        <w:tabs>
          <w:tab w:val="left" w:pos="475"/>
          <w:tab w:val="left" w:pos="477"/>
        </w:tabs>
        <w:spacing w:before="2"/>
        <w:ind w:left="1197" w:right="104" w:firstLine="0"/>
        <w:jc w:val="right"/>
        <w:rPr>
          <w:rFonts w:asciiTheme="minorHAnsi" w:hAnsiTheme="minorHAnsi" w:cstheme="minorHAnsi"/>
          <w:sz w:val="14"/>
          <w:szCs w:val="14"/>
        </w:rPr>
      </w:pPr>
    </w:p>
    <w:p w14:paraId="74DEA00A" w14:textId="77777777" w:rsidR="008F4920" w:rsidRPr="0081165B" w:rsidRDefault="008F4920" w:rsidP="001D23D1">
      <w:pPr>
        <w:pStyle w:val="Tekstpodstawowy"/>
        <w:spacing w:before="48"/>
        <w:ind w:left="0"/>
        <w:jc w:val="center"/>
        <w:rPr>
          <w:rFonts w:asciiTheme="minorHAnsi" w:hAnsiTheme="minorHAnsi" w:cstheme="minorHAnsi"/>
          <w:b/>
          <w:spacing w:val="-10"/>
          <w:sz w:val="22"/>
          <w:szCs w:val="22"/>
        </w:rPr>
      </w:pPr>
      <w:r w:rsidRPr="0081165B">
        <w:rPr>
          <w:rFonts w:asciiTheme="minorHAnsi" w:hAnsiTheme="minorHAnsi" w:cstheme="minorHAnsi"/>
          <w:b/>
          <w:sz w:val="22"/>
          <w:szCs w:val="22"/>
        </w:rPr>
        <w:t>§</w:t>
      </w:r>
      <w:r w:rsidRPr="0081165B">
        <w:rPr>
          <w:rFonts w:asciiTheme="minorHAnsi" w:hAnsiTheme="minorHAnsi" w:cstheme="minorHAnsi"/>
          <w:b/>
          <w:spacing w:val="1"/>
          <w:sz w:val="22"/>
          <w:szCs w:val="22"/>
        </w:rPr>
        <w:t xml:space="preserve"> </w:t>
      </w:r>
      <w:r w:rsidRPr="0081165B">
        <w:rPr>
          <w:rFonts w:asciiTheme="minorHAnsi" w:hAnsiTheme="minorHAnsi" w:cstheme="minorHAnsi"/>
          <w:b/>
          <w:spacing w:val="-10"/>
          <w:sz w:val="22"/>
          <w:szCs w:val="22"/>
        </w:rPr>
        <w:t>2</w:t>
      </w:r>
    </w:p>
    <w:p w14:paraId="1BAEA29C" w14:textId="77777777" w:rsidR="001D23D1" w:rsidRPr="0081165B" w:rsidRDefault="001D23D1" w:rsidP="001D23D1">
      <w:pPr>
        <w:jc w:val="center"/>
        <w:rPr>
          <w:rFonts w:cstheme="minorHAnsi"/>
          <w:b/>
        </w:rPr>
      </w:pPr>
      <w:r w:rsidRPr="0081165B">
        <w:rPr>
          <w:rFonts w:cstheme="minorHAnsi"/>
          <w:b/>
        </w:rPr>
        <w:t>Termin realizacji umowy</w:t>
      </w:r>
    </w:p>
    <w:p w14:paraId="5CC857DA" w14:textId="16B08348" w:rsidR="008F4920" w:rsidRPr="0081165B" w:rsidRDefault="008F4920" w:rsidP="00620D33">
      <w:pPr>
        <w:pStyle w:val="Akapitzlist"/>
        <w:numPr>
          <w:ilvl w:val="0"/>
          <w:numId w:val="3"/>
        </w:numPr>
        <w:tabs>
          <w:tab w:val="left" w:pos="475"/>
        </w:tabs>
        <w:ind w:left="284" w:hanging="284"/>
        <w:rPr>
          <w:rFonts w:asciiTheme="minorHAnsi" w:hAnsiTheme="minorHAnsi" w:cstheme="minorHAnsi"/>
        </w:rPr>
      </w:pPr>
      <w:r w:rsidRPr="0081165B">
        <w:rPr>
          <w:rFonts w:asciiTheme="minorHAnsi" w:hAnsiTheme="minorHAnsi" w:cstheme="minorHAnsi"/>
        </w:rPr>
        <w:t>Strony</w:t>
      </w:r>
      <w:r w:rsidRPr="0081165B">
        <w:rPr>
          <w:rFonts w:asciiTheme="minorHAnsi" w:hAnsiTheme="minorHAnsi" w:cstheme="minorHAnsi"/>
          <w:spacing w:val="-8"/>
        </w:rPr>
        <w:t xml:space="preserve"> </w:t>
      </w:r>
      <w:r w:rsidRPr="0081165B">
        <w:rPr>
          <w:rFonts w:asciiTheme="minorHAnsi" w:hAnsiTheme="minorHAnsi" w:cstheme="minorHAnsi"/>
        </w:rPr>
        <w:t>ustalają</w:t>
      </w:r>
      <w:r w:rsidRPr="0081165B">
        <w:rPr>
          <w:rFonts w:asciiTheme="minorHAnsi" w:hAnsiTheme="minorHAnsi" w:cstheme="minorHAnsi"/>
          <w:spacing w:val="-5"/>
        </w:rPr>
        <w:t xml:space="preserve"> </w:t>
      </w:r>
      <w:r w:rsidRPr="0081165B">
        <w:rPr>
          <w:rFonts w:asciiTheme="minorHAnsi" w:hAnsiTheme="minorHAnsi" w:cstheme="minorHAnsi"/>
        </w:rPr>
        <w:t>termin</w:t>
      </w:r>
      <w:r w:rsidRPr="0081165B">
        <w:rPr>
          <w:rFonts w:asciiTheme="minorHAnsi" w:hAnsiTheme="minorHAnsi" w:cstheme="minorHAnsi"/>
          <w:spacing w:val="-3"/>
        </w:rPr>
        <w:t xml:space="preserve"> </w:t>
      </w:r>
      <w:r w:rsidRPr="0081165B">
        <w:rPr>
          <w:rFonts w:asciiTheme="minorHAnsi" w:hAnsiTheme="minorHAnsi" w:cstheme="minorHAnsi"/>
        </w:rPr>
        <w:t>realizacji</w:t>
      </w:r>
      <w:r w:rsidRPr="0081165B">
        <w:rPr>
          <w:rFonts w:asciiTheme="minorHAnsi" w:hAnsiTheme="minorHAnsi" w:cstheme="minorHAnsi"/>
          <w:spacing w:val="-5"/>
        </w:rPr>
        <w:t xml:space="preserve"> </w:t>
      </w:r>
      <w:r w:rsidRPr="0081165B">
        <w:rPr>
          <w:rFonts w:asciiTheme="minorHAnsi" w:hAnsiTheme="minorHAnsi" w:cstheme="minorHAnsi"/>
        </w:rPr>
        <w:t>zamówienia</w:t>
      </w:r>
      <w:r w:rsidRPr="0081165B">
        <w:rPr>
          <w:rFonts w:asciiTheme="minorHAnsi" w:hAnsiTheme="minorHAnsi" w:cstheme="minorHAnsi"/>
          <w:spacing w:val="-5"/>
        </w:rPr>
        <w:t xml:space="preserve"> </w:t>
      </w:r>
      <w:r w:rsidR="001D23D1" w:rsidRPr="0081165B">
        <w:rPr>
          <w:rFonts w:asciiTheme="minorHAnsi" w:hAnsiTheme="minorHAnsi" w:cstheme="minorHAnsi"/>
          <w:spacing w:val="-5"/>
        </w:rPr>
        <w:t xml:space="preserve">dla </w:t>
      </w:r>
      <w:r w:rsidR="00100D28">
        <w:rPr>
          <w:rFonts w:asciiTheme="minorHAnsi" w:hAnsiTheme="minorHAnsi" w:cstheme="minorHAnsi"/>
          <w:spacing w:val="-5"/>
        </w:rPr>
        <w:t xml:space="preserve">czynności opisanych w </w:t>
      </w:r>
      <w:r w:rsidR="00100D28" w:rsidRPr="00100D28">
        <w:rPr>
          <w:rFonts w:asciiTheme="minorHAnsi" w:hAnsiTheme="minorHAnsi" w:cstheme="minorHAnsi"/>
          <w:spacing w:val="-5"/>
        </w:rPr>
        <w:t>§ 1</w:t>
      </w:r>
      <w:r w:rsidR="00100D28">
        <w:rPr>
          <w:rFonts w:asciiTheme="minorHAnsi" w:hAnsiTheme="minorHAnsi" w:cstheme="minorHAnsi"/>
          <w:spacing w:val="-5"/>
        </w:rPr>
        <w:t xml:space="preserve"> </w:t>
      </w:r>
      <w:r w:rsidR="001D23D1" w:rsidRPr="0081165B">
        <w:rPr>
          <w:rFonts w:asciiTheme="minorHAnsi" w:hAnsiTheme="minorHAnsi" w:cstheme="minorHAnsi"/>
          <w:spacing w:val="-5"/>
        </w:rPr>
        <w:t xml:space="preserve">ust. 2 </w:t>
      </w:r>
      <w:r w:rsidRPr="0081165B">
        <w:rPr>
          <w:rFonts w:asciiTheme="minorHAnsi" w:hAnsiTheme="minorHAnsi" w:cstheme="minorHAnsi"/>
        </w:rPr>
        <w:t>w</w:t>
      </w:r>
      <w:r w:rsidRPr="0081165B">
        <w:rPr>
          <w:rFonts w:asciiTheme="minorHAnsi" w:hAnsiTheme="minorHAnsi" w:cstheme="minorHAnsi"/>
          <w:spacing w:val="-6"/>
        </w:rPr>
        <w:t xml:space="preserve"> </w:t>
      </w:r>
      <w:r w:rsidRPr="0081165B">
        <w:rPr>
          <w:rFonts w:asciiTheme="minorHAnsi" w:hAnsiTheme="minorHAnsi" w:cstheme="minorHAnsi"/>
        </w:rPr>
        <w:t>ciągu</w:t>
      </w:r>
      <w:r w:rsidRPr="0081165B">
        <w:rPr>
          <w:rFonts w:asciiTheme="minorHAnsi" w:hAnsiTheme="minorHAnsi" w:cstheme="minorHAnsi"/>
          <w:spacing w:val="-2"/>
        </w:rPr>
        <w:t xml:space="preserve"> </w:t>
      </w:r>
      <w:r w:rsidR="00F049B3" w:rsidRPr="0081165B">
        <w:rPr>
          <w:rFonts w:asciiTheme="minorHAnsi" w:hAnsiTheme="minorHAnsi" w:cstheme="minorHAnsi"/>
        </w:rPr>
        <w:t>6</w:t>
      </w:r>
      <w:r w:rsidRPr="0081165B">
        <w:rPr>
          <w:rFonts w:asciiTheme="minorHAnsi" w:hAnsiTheme="minorHAnsi" w:cstheme="minorHAnsi"/>
        </w:rPr>
        <w:t>0</w:t>
      </w:r>
      <w:r w:rsidRPr="0081165B">
        <w:rPr>
          <w:rFonts w:asciiTheme="minorHAnsi" w:hAnsiTheme="minorHAnsi" w:cstheme="minorHAnsi"/>
          <w:spacing w:val="-6"/>
        </w:rPr>
        <w:t xml:space="preserve"> </w:t>
      </w:r>
      <w:r w:rsidRPr="0081165B">
        <w:rPr>
          <w:rFonts w:asciiTheme="minorHAnsi" w:hAnsiTheme="minorHAnsi" w:cstheme="minorHAnsi"/>
        </w:rPr>
        <w:t>dni</w:t>
      </w:r>
      <w:r w:rsidRPr="0081165B">
        <w:rPr>
          <w:rFonts w:asciiTheme="minorHAnsi" w:hAnsiTheme="minorHAnsi" w:cstheme="minorHAnsi"/>
          <w:spacing w:val="-5"/>
        </w:rPr>
        <w:t xml:space="preserve"> </w:t>
      </w:r>
      <w:r w:rsidRPr="0081165B">
        <w:rPr>
          <w:rFonts w:asciiTheme="minorHAnsi" w:hAnsiTheme="minorHAnsi" w:cstheme="minorHAnsi"/>
        </w:rPr>
        <w:t>od</w:t>
      </w:r>
      <w:r w:rsidRPr="0081165B">
        <w:rPr>
          <w:rFonts w:asciiTheme="minorHAnsi" w:hAnsiTheme="minorHAnsi" w:cstheme="minorHAnsi"/>
          <w:spacing w:val="-6"/>
        </w:rPr>
        <w:t xml:space="preserve"> </w:t>
      </w:r>
      <w:r w:rsidRPr="0081165B">
        <w:rPr>
          <w:rFonts w:asciiTheme="minorHAnsi" w:hAnsiTheme="minorHAnsi" w:cstheme="minorHAnsi"/>
        </w:rPr>
        <w:lastRenderedPageBreak/>
        <w:t>dnia</w:t>
      </w:r>
      <w:r w:rsidRPr="0081165B">
        <w:rPr>
          <w:rFonts w:asciiTheme="minorHAnsi" w:hAnsiTheme="minorHAnsi" w:cstheme="minorHAnsi"/>
          <w:spacing w:val="-7"/>
        </w:rPr>
        <w:t xml:space="preserve"> </w:t>
      </w:r>
      <w:r w:rsidRPr="0081165B">
        <w:rPr>
          <w:rFonts w:asciiTheme="minorHAnsi" w:hAnsiTheme="minorHAnsi" w:cstheme="minorHAnsi"/>
        </w:rPr>
        <w:t>podpisania</w:t>
      </w:r>
      <w:r w:rsidRPr="0081165B">
        <w:rPr>
          <w:rFonts w:asciiTheme="minorHAnsi" w:hAnsiTheme="minorHAnsi" w:cstheme="minorHAnsi"/>
          <w:spacing w:val="-7"/>
        </w:rPr>
        <w:t xml:space="preserve"> </w:t>
      </w:r>
      <w:r w:rsidRPr="0081165B">
        <w:rPr>
          <w:rFonts w:asciiTheme="minorHAnsi" w:hAnsiTheme="minorHAnsi" w:cstheme="minorHAnsi"/>
          <w:spacing w:val="-2"/>
        </w:rPr>
        <w:t>umowy.</w:t>
      </w:r>
    </w:p>
    <w:p w14:paraId="0CDF2249" w14:textId="08200C97" w:rsidR="001D23D1" w:rsidRPr="0081165B" w:rsidRDefault="001D23D1" w:rsidP="00620D33">
      <w:pPr>
        <w:pStyle w:val="Akapitzlist"/>
        <w:numPr>
          <w:ilvl w:val="0"/>
          <w:numId w:val="3"/>
        </w:numPr>
        <w:tabs>
          <w:tab w:val="left" w:pos="475"/>
        </w:tabs>
        <w:ind w:left="284" w:hanging="284"/>
        <w:rPr>
          <w:rFonts w:asciiTheme="minorHAnsi" w:hAnsiTheme="minorHAnsi" w:cstheme="minorHAnsi"/>
        </w:rPr>
      </w:pPr>
      <w:r w:rsidRPr="0081165B">
        <w:rPr>
          <w:rFonts w:asciiTheme="minorHAnsi" w:hAnsiTheme="minorHAnsi" w:cstheme="minorHAnsi"/>
        </w:rPr>
        <w:t>Strony</w:t>
      </w:r>
      <w:r w:rsidRPr="0081165B">
        <w:rPr>
          <w:rFonts w:asciiTheme="minorHAnsi" w:hAnsiTheme="minorHAnsi" w:cstheme="minorHAnsi"/>
          <w:spacing w:val="-8"/>
        </w:rPr>
        <w:t xml:space="preserve"> </w:t>
      </w:r>
      <w:r w:rsidRPr="0081165B">
        <w:rPr>
          <w:rFonts w:asciiTheme="minorHAnsi" w:hAnsiTheme="minorHAnsi" w:cstheme="minorHAnsi"/>
        </w:rPr>
        <w:t>ustalają</w:t>
      </w:r>
      <w:r w:rsidRPr="0081165B">
        <w:rPr>
          <w:rFonts w:asciiTheme="minorHAnsi" w:hAnsiTheme="minorHAnsi" w:cstheme="minorHAnsi"/>
          <w:spacing w:val="-5"/>
        </w:rPr>
        <w:t xml:space="preserve"> </w:t>
      </w:r>
      <w:r w:rsidRPr="0081165B">
        <w:rPr>
          <w:rFonts w:asciiTheme="minorHAnsi" w:hAnsiTheme="minorHAnsi" w:cstheme="minorHAnsi"/>
        </w:rPr>
        <w:t>termin</w:t>
      </w:r>
      <w:r w:rsidRPr="0081165B">
        <w:rPr>
          <w:rFonts w:asciiTheme="minorHAnsi" w:hAnsiTheme="minorHAnsi" w:cstheme="minorHAnsi"/>
          <w:spacing w:val="-3"/>
        </w:rPr>
        <w:t xml:space="preserve"> </w:t>
      </w:r>
      <w:r w:rsidRPr="0081165B">
        <w:rPr>
          <w:rFonts w:asciiTheme="minorHAnsi" w:hAnsiTheme="minorHAnsi" w:cstheme="minorHAnsi"/>
        </w:rPr>
        <w:t>realizacji</w:t>
      </w:r>
      <w:r w:rsidRPr="0081165B">
        <w:rPr>
          <w:rFonts w:asciiTheme="minorHAnsi" w:hAnsiTheme="minorHAnsi" w:cstheme="minorHAnsi"/>
          <w:spacing w:val="-5"/>
        </w:rPr>
        <w:t xml:space="preserve"> </w:t>
      </w:r>
      <w:r w:rsidRPr="0081165B">
        <w:rPr>
          <w:rFonts w:asciiTheme="minorHAnsi" w:hAnsiTheme="minorHAnsi" w:cstheme="minorHAnsi"/>
        </w:rPr>
        <w:t>zamówienia</w:t>
      </w:r>
      <w:r w:rsidRPr="0081165B">
        <w:rPr>
          <w:rFonts w:asciiTheme="minorHAnsi" w:hAnsiTheme="minorHAnsi" w:cstheme="minorHAnsi"/>
          <w:spacing w:val="-5"/>
        </w:rPr>
        <w:t xml:space="preserve"> dla </w:t>
      </w:r>
      <w:r w:rsidR="00100D28">
        <w:rPr>
          <w:rFonts w:asciiTheme="minorHAnsi" w:hAnsiTheme="minorHAnsi" w:cstheme="minorHAnsi"/>
          <w:spacing w:val="-5"/>
        </w:rPr>
        <w:t xml:space="preserve">czynności wskazanych w </w:t>
      </w:r>
      <w:r w:rsidR="00100D28" w:rsidRPr="00100D28">
        <w:rPr>
          <w:rFonts w:asciiTheme="minorHAnsi" w:hAnsiTheme="minorHAnsi" w:cstheme="minorHAnsi"/>
          <w:spacing w:val="-5"/>
        </w:rPr>
        <w:t>§ 1</w:t>
      </w:r>
      <w:r w:rsidR="00100D28">
        <w:rPr>
          <w:rFonts w:asciiTheme="minorHAnsi" w:hAnsiTheme="minorHAnsi" w:cstheme="minorHAnsi"/>
          <w:spacing w:val="-5"/>
        </w:rPr>
        <w:t xml:space="preserve"> </w:t>
      </w:r>
      <w:r w:rsidRPr="0081165B">
        <w:rPr>
          <w:rFonts w:asciiTheme="minorHAnsi" w:hAnsiTheme="minorHAnsi" w:cstheme="minorHAnsi"/>
          <w:spacing w:val="-5"/>
        </w:rPr>
        <w:t xml:space="preserve">ust. 4 w </w:t>
      </w:r>
      <w:r w:rsidRPr="0081165B">
        <w:rPr>
          <w:rFonts w:asciiTheme="minorHAnsi" w:hAnsiTheme="minorHAnsi" w:cstheme="minorHAnsi"/>
        </w:rPr>
        <w:t>terminie</w:t>
      </w:r>
      <w:r w:rsidR="00F049B3" w:rsidRPr="0081165B">
        <w:rPr>
          <w:rFonts w:asciiTheme="minorHAnsi" w:hAnsiTheme="minorHAnsi" w:cstheme="minorHAnsi"/>
        </w:rPr>
        <w:t xml:space="preserve"> od dnia uzyskania przez Zamawiającego decyzji zezwalającej na eksploatację dźwigu</w:t>
      </w:r>
      <w:r w:rsidRPr="0081165B">
        <w:rPr>
          <w:rFonts w:asciiTheme="minorHAnsi" w:hAnsiTheme="minorHAnsi" w:cstheme="minorHAnsi"/>
        </w:rPr>
        <w:t xml:space="preserve"> </w:t>
      </w:r>
      <w:r w:rsidR="00086C3E" w:rsidRPr="0081165B">
        <w:rPr>
          <w:rFonts w:asciiTheme="minorHAnsi" w:hAnsiTheme="minorHAnsi" w:cstheme="minorHAnsi"/>
        </w:rPr>
        <w:t xml:space="preserve">do 31.12.2024 r. </w:t>
      </w:r>
      <w:r w:rsidRPr="0081165B">
        <w:rPr>
          <w:rFonts w:asciiTheme="minorHAnsi" w:hAnsiTheme="minorHAnsi" w:cstheme="minorHAnsi"/>
          <w:spacing w:val="-7"/>
        </w:rPr>
        <w:t xml:space="preserve"> </w:t>
      </w:r>
    </w:p>
    <w:p w14:paraId="6733070F" w14:textId="77777777" w:rsidR="001D23D1" w:rsidRPr="00D4228C" w:rsidRDefault="001D23D1" w:rsidP="00086C3E">
      <w:pPr>
        <w:rPr>
          <w:rFonts w:eastAsia="Times New Roman" w:cstheme="minorHAnsi"/>
          <w:b/>
          <w:sz w:val="14"/>
          <w:szCs w:val="14"/>
        </w:rPr>
      </w:pPr>
    </w:p>
    <w:p w14:paraId="2BA2C1A9" w14:textId="77777777" w:rsidR="001D23D1" w:rsidRPr="00100D28" w:rsidRDefault="001D23D1" w:rsidP="00100D28">
      <w:pPr>
        <w:pStyle w:val="Bezodstpw"/>
        <w:jc w:val="center"/>
        <w:rPr>
          <w:b/>
          <w:bCs/>
          <w:sz w:val="22"/>
          <w:szCs w:val="22"/>
        </w:rPr>
      </w:pPr>
      <w:r w:rsidRPr="00100D28">
        <w:rPr>
          <w:b/>
          <w:bCs/>
          <w:sz w:val="22"/>
          <w:szCs w:val="22"/>
        </w:rPr>
        <w:t>§ 3</w:t>
      </w:r>
    </w:p>
    <w:p w14:paraId="1DEC49DC" w14:textId="77777777" w:rsidR="001D23D1" w:rsidRDefault="001D23D1" w:rsidP="00100D28">
      <w:pPr>
        <w:pStyle w:val="Bezodstpw"/>
        <w:jc w:val="center"/>
        <w:rPr>
          <w:b/>
          <w:bCs/>
          <w:color w:val="000000"/>
          <w:sz w:val="22"/>
          <w:szCs w:val="22"/>
        </w:rPr>
      </w:pPr>
      <w:r w:rsidRPr="00100D28">
        <w:rPr>
          <w:b/>
          <w:bCs/>
          <w:color w:val="000000"/>
          <w:sz w:val="22"/>
          <w:szCs w:val="22"/>
        </w:rPr>
        <w:t>Wynagrodzenie</w:t>
      </w:r>
    </w:p>
    <w:p w14:paraId="0CDA521E" w14:textId="77777777" w:rsidR="001D23D1" w:rsidRPr="0081165B" w:rsidRDefault="001D23D1" w:rsidP="00293A86">
      <w:pPr>
        <w:pStyle w:val="Akapitzlist"/>
        <w:keepNext/>
        <w:numPr>
          <w:ilvl w:val="0"/>
          <w:numId w:val="33"/>
        </w:numPr>
        <w:ind w:right="74"/>
        <w:rPr>
          <w:rFonts w:asciiTheme="minorHAnsi" w:hAnsiTheme="minorHAnsi" w:cstheme="minorHAnsi"/>
          <w:b/>
          <w:color w:val="000000"/>
        </w:rPr>
      </w:pPr>
      <w:r w:rsidRPr="0081165B">
        <w:rPr>
          <w:rFonts w:asciiTheme="minorHAnsi" w:hAnsiTheme="minorHAnsi" w:cstheme="minorHAnsi"/>
        </w:rPr>
        <w:t xml:space="preserve">Ustala się wynagrodzenie ryczałtowe dla Wykonawcy </w:t>
      </w:r>
      <w:r w:rsidR="00293A86" w:rsidRPr="0081165B">
        <w:rPr>
          <w:rFonts w:asciiTheme="minorHAnsi" w:hAnsiTheme="minorHAnsi" w:cstheme="minorHAnsi"/>
        </w:rPr>
        <w:t xml:space="preserve">za czynności opisane </w:t>
      </w:r>
      <w:r w:rsidR="00293A86" w:rsidRPr="0081165B">
        <w:rPr>
          <w:rFonts w:asciiTheme="minorHAnsi" w:hAnsiTheme="minorHAnsi" w:cstheme="minorHAnsi"/>
          <w:color w:val="000000"/>
        </w:rPr>
        <w:t>§ 1 ust. 2</w:t>
      </w:r>
      <w:r w:rsidR="00293A86" w:rsidRPr="0081165B">
        <w:rPr>
          <w:rFonts w:asciiTheme="minorHAnsi" w:hAnsiTheme="minorHAnsi" w:cstheme="minorHAnsi"/>
        </w:rPr>
        <w:t xml:space="preserve"> </w:t>
      </w:r>
      <w:r w:rsidRPr="0081165B">
        <w:rPr>
          <w:rFonts w:asciiTheme="minorHAnsi" w:hAnsiTheme="minorHAnsi" w:cstheme="minorHAnsi"/>
        </w:rPr>
        <w:t>zgodnie ze złożoną ofertą</w:t>
      </w:r>
      <w:r w:rsidR="00293A86" w:rsidRPr="0081165B">
        <w:rPr>
          <w:rFonts w:asciiTheme="minorHAnsi" w:hAnsiTheme="minorHAnsi" w:cstheme="minorHAnsi"/>
        </w:rPr>
        <w:t xml:space="preserve"> </w:t>
      </w:r>
      <w:r w:rsidRPr="0081165B">
        <w:rPr>
          <w:rFonts w:asciiTheme="minorHAnsi" w:hAnsiTheme="minorHAnsi" w:cstheme="minorHAnsi"/>
        </w:rPr>
        <w:t>w wysokości: …………………..zł. netto plus obowiązujący podatek VAT w wysokości 23% tj. ……………. zł. Kwota brutto …………….. zł (słownie: ………./100).</w:t>
      </w:r>
    </w:p>
    <w:p w14:paraId="2E8D1088" w14:textId="53243669" w:rsidR="00F049B3" w:rsidRPr="0081165B" w:rsidRDefault="00F049B3" w:rsidP="00293A86">
      <w:pPr>
        <w:pStyle w:val="Akapitzlist"/>
        <w:numPr>
          <w:ilvl w:val="0"/>
          <w:numId w:val="33"/>
        </w:numPr>
        <w:adjustRightInd w:val="0"/>
        <w:spacing w:before="240"/>
        <w:jc w:val="both"/>
        <w:rPr>
          <w:rFonts w:asciiTheme="minorHAnsi" w:hAnsiTheme="minorHAnsi" w:cstheme="minorHAnsi"/>
        </w:rPr>
      </w:pPr>
      <w:r w:rsidRPr="0081165B">
        <w:rPr>
          <w:rFonts w:asciiTheme="minorHAnsi" w:hAnsiTheme="minorHAnsi" w:cstheme="minorHAnsi"/>
        </w:rPr>
        <w:t xml:space="preserve">Ustala się wynagrodzenie ryczałtowe dla Wykonawcy </w:t>
      </w:r>
      <w:r w:rsidR="00293A86" w:rsidRPr="0081165B">
        <w:rPr>
          <w:rFonts w:asciiTheme="minorHAnsi" w:hAnsiTheme="minorHAnsi" w:cstheme="minorHAnsi"/>
        </w:rPr>
        <w:t xml:space="preserve">za czynności opisane </w:t>
      </w:r>
      <w:r w:rsidR="00293A86" w:rsidRPr="0081165B">
        <w:rPr>
          <w:rFonts w:asciiTheme="minorHAnsi" w:hAnsiTheme="minorHAnsi" w:cstheme="minorHAnsi"/>
          <w:color w:val="000000"/>
        </w:rPr>
        <w:t>§ 1 ust. 4</w:t>
      </w:r>
      <w:r w:rsidR="00293A86" w:rsidRPr="0081165B">
        <w:rPr>
          <w:rFonts w:asciiTheme="minorHAnsi" w:hAnsiTheme="minorHAnsi" w:cstheme="minorHAnsi"/>
        </w:rPr>
        <w:t xml:space="preserve"> </w:t>
      </w:r>
      <w:r w:rsidRPr="0081165B">
        <w:rPr>
          <w:rFonts w:asciiTheme="minorHAnsi" w:hAnsiTheme="minorHAnsi" w:cstheme="minorHAnsi"/>
        </w:rPr>
        <w:t xml:space="preserve">zgodnie ze złożoną ofertą w wysokości: …………………..zł. netto </w:t>
      </w:r>
      <w:r w:rsidR="0038696A">
        <w:rPr>
          <w:rFonts w:asciiTheme="minorHAnsi" w:hAnsiTheme="minorHAnsi" w:cstheme="minorHAnsi"/>
        </w:rPr>
        <w:t xml:space="preserve">miesięcznie </w:t>
      </w:r>
      <w:r w:rsidRPr="0081165B">
        <w:rPr>
          <w:rFonts w:asciiTheme="minorHAnsi" w:hAnsiTheme="minorHAnsi" w:cstheme="minorHAnsi"/>
        </w:rPr>
        <w:t>plus obowiązujący podatek VAT w wysokości 23% tj. ……………. zł. Kwota brutto …………….. zł (słownie: ………./100)</w:t>
      </w:r>
      <w:r w:rsidR="0038696A">
        <w:rPr>
          <w:rFonts w:asciiTheme="minorHAnsi" w:hAnsiTheme="minorHAnsi" w:cstheme="minorHAnsi"/>
        </w:rPr>
        <w:t xml:space="preserve"> miesięcznie</w:t>
      </w:r>
      <w:r w:rsidRPr="0081165B">
        <w:rPr>
          <w:rFonts w:asciiTheme="minorHAnsi" w:hAnsiTheme="minorHAnsi" w:cstheme="minorHAnsi"/>
        </w:rPr>
        <w:t>.</w:t>
      </w:r>
    </w:p>
    <w:p w14:paraId="74BFFDC1" w14:textId="0E79529B" w:rsidR="001D23D1" w:rsidRPr="0081165B" w:rsidRDefault="001D23D1" w:rsidP="001D23D1">
      <w:pPr>
        <w:pStyle w:val="Akapitzlist"/>
        <w:numPr>
          <w:ilvl w:val="0"/>
          <w:numId w:val="33"/>
        </w:numPr>
        <w:adjustRightInd w:val="0"/>
        <w:spacing w:after="120"/>
        <w:jc w:val="both"/>
        <w:rPr>
          <w:rFonts w:asciiTheme="minorHAnsi" w:hAnsiTheme="minorHAnsi" w:cstheme="minorHAnsi"/>
        </w:rPr>
      </w:pPr>
      <w:r w:rsidRPr="0081165B">
        <w:rPr>
          <w:rFonts w:asciiTheme="minorHAnsi" w:hAnsiTheme="minorHAnsi" w:cstheme="minorHAnsi"/>
        </w:rPr>
        <w:t>Wynagrodzenie, o którym mowa w ust. 1</w:t>
      </w:r>
      <w:r w:rsidR="0038696A">
        <w:rPr>
          <w:rFonts w:asciiTheme="minorHAnsi" w:hAnsiTheme="minorHAnsi" w:cstheme="minorHAnsi"/>
        </w:rPr>
        <w:t xml:space="preserve"> i 2</w:t>
      </w:r>
      <w:r w:rsidRPr="0081165B">
        <w:rPr>
          <w:rFonts w:asciiTheme="minorHAnsi" w:hAnsiTheme="minorHAnsi" w:cstheme="minorHAnsi"/>
        </w:rPr>
        <w:t>, obejmuje wszystkie koszty Wykonawcy związane z wykonaniem przedmiotu umowy.</w:t>
      </w:r>
    </w:p>
    <w:p w14:paraId="0476D8D7" w14:textId="77777777" w:rsidR="001D23D1" w:rsidRPr="0081165B" w:rsidRDefault="001D23D1" w:rsidP="001D23D1">
      <w:pPr>
        <w:numPr>
          <w:ilvl w:val="0"/>
          <w:numId w:val="33"/>
        </w:numPr>
        <w:spacing w:after="0" w:line="240" w:lineRule="auto"/>
        <w:jc w:val="both"/>
        <w:rPr>
          <w:rFonts w:cstheme="minorHAnsi"/>
        </w:rPr>
      </w:pPr>
      <w:r w:rsidRPr="0081165B">
        <w:rPr>
          <w:rFonts w:cstheme="minorHAnsi"/>
        </w:rPr>
        <w:t xml:space="preserve">Wynagrodzenie za wykonanie przedmiotu umowy nie podlega waloryzacji, jak również nie podlega zmianie w przypadku zmiany terminów realizacji przedmiotu umowy, oraz zmiany wartości </w:t>
      </w:r>
      <w:r w:rsidR="00086C3E" w:rsidRPr="0081165B">
        <w:rPr>
          <w:rFonts w:cstheme="minorHAnsi"/>
        </w:rPr>
        <w:t xml:space="preserve">prac będących przedmiotem zamówienia. </w:t>
      </w:r>
    </w:p>
    <w:p w14:paraId="5E69702B" w14:textId="77777777" w:rsidR="001D23D1" w:rsidRPr="0081165B" w:rsidRDefault="001D23D1" w:rsidP="001D23D1">
      <w:pPr>
        <w:widowControl w:val="0"/>
        <w:numPr>
          <w:ilvl w:val="0"/>
          <w:numId w:val="33"/>
        </w:numPr>
        <w:tabs>
          <w:tab w:val="left" w:pos="216"/>
          <w:tab w:val="left" w:pos="222"/>
          <w:tab w:val="left" w:pos="228"/>
          <w:tab w:val="left" w:pos="234"/>
          <w:tab w:val="left" w:pos="240"/>
          <w:tab w:val="left" w:pos="246"/>
          <w:tab w:val="left" w:pos="252"/>
          <w:tab w:val="left" w:pos="258"/>
          <w:tab w:val="left" w:pos="264"/>
          <w:tab w:val="left" w:pos="270"/>
          <w:tab w:val="left" w:pos="276"/>
          <w:tab w:val="left" w:pos="282"/>
          <w:tab w:val="left" w:pos="288"/>
          <w:tab w:val="left" w:pos="294"/>
          <w:tab w:val="left" w:pos="300"/>
          <w:tab w:val="left" w:pos="312"/>
          <w:tab w:val="left" w:pos="318"/>
          <w:tab w:val="left" w:pos="324"/>
          <w:tab w:val="left" w:pos="354"/>
        </w:tabs>
        <w:suppressAutoHyphens/>
        <w:autoSpaceDE w:val="0"/>
        <w:autoSpaceDN w:val="0"/>
        <w:spacing w:after="0" w:line="240" w:lineRule="auto"/>
        <w:jc w:val="both"/>
        <w:textAlignment w:val="baseline"/>
        <w:rPr>
          <w:rFonts w:cstheme="minorHAnsi"/>
          <w:kern w:val="1"/>
        </w:rPr>
      </w:pPr>
      <w:r w:rsidRPr="0081165B">
        <w:rPr>
          <w:rFonts w:cstheme="minorHAnsi"/>
          <w:kern w:val="1"/>
        </w:rPr>
        <w:t xml:space="preserve">   Wynagrodzenie ryczałtowe będzie niezmienne przez cały czas realizacji i Wykonawca nie może żądać podwyższenia wynagrodzenia, chociażby w czasie zawarcia umowy nie można było przewidzieć rozmiaru lub kosztów prac.</w:t>
      </w:r>
    </w:p>
    <w:p w14:paraId="0E010714" w14:textId="77777777" w:rsidR="001D23D1" w:rsidRPr="0081165B" w:rsidRDefault="001D23D1" w:rsidP="001D23D1">
      <w:pPr>
        <w:widowControl w:val="0"/>
        <w:numPr>
          <w:ilvl w:val="0"/>
          <w:numId w:val="33"/>
        </w:numPr>
        <w:tabs>
          <w:tab w:val="left" w:pos="216"/>
          <w:tab w:val="left" w:pos="222"/>
          <w:tab w:val="left" w:pos="228"/>
          <w:tab w:val="left" w:pos="234"/>
          <w:tab w:val="left" w:pos="240"/>
          <w:tab w:val="left" w:pos="246"/>
          <w:tab w:val="left" w:pos="252"/>
          <w:tab w:val="left" w:pos="258"/>
          <w:tab w:val="left" w:pos="264"/>
          <w:tab w:val="left" w:pos="270"/>
          <w:tab w:val="left" w:pos="276"/>
          <w:tab w:val="left" w:pos="282"/>
          <w:tab w:val="left" w:pos="288"/>
          <w:tab w:val="left" w:pos="294"/>
          <w:tab w:val="left" w:pos="300"/>
          <w:tab w:val="left" w:pos="312"/>
          <w:tab w:val="left" w:pos="318"/>
          <w:tab w:val="left" w:pos="324"/>
          <w:tab w:val="left" w:pos="354"/>
        </w:tabs>
        <w:suppressAutoHyphens/>
        <w:autoSpaceDE w:val="0"/>
        <w:autoSpaceDN w:val="0"/>
        <w:spacing w:after="0" w:line="240" w:lineRule="auto"/>
        <w:jc w:val="both"/>
        <w:textAlignment w:val="baseline"/>
        <w:rPr>
          <w:rFonts w:cstheme="minorHAnsi"/>
          <w:kern w:val="1"/>
        </w:rPr>
      </w:pPr>
      <w:r w:rsidRPr="0081165B">
        <w:rPr>
          <w:rFonts w:cstheme="minorHAnsi"/>
          <w:kern w:val="1"/>
        </w:rPr>
        <w:t xml:space="preserve">  Wykonawca oświadcza, że </w:t>
      </w:r>
      <w:r w:rsidR="00086C3E" w:rsidRPr="0081165B">
        <w:rPr>
          <w:rFonts w:cstheme="minorHAnsi"/>
          <w:kern w:val="1"/>
        </w:rPr>
        <w:t>zapoznał się ze specyfikacją prac</w:t>
      </w:r>
      <w:r w:rsidRPr="0081165B">
        <w:rPr>
          <w:rFonts w:cstheme="minorHAnsi"/>
          <w:kern w:val="1"/>
        </w:rPr>
        <w:t xml:space="preserve"> oraz zdobył informacje niezbędne do prawidłowej wyceny prac.</w:t>
      </w:r>
    </w:p>
    <w:p w14:paraId="3DEC3793" w14:textId="77777777" w:rsidR="001D23D1" w:rsidRPr="0081165B" w:rsidRDefault="001D23D1" w:rsidP="001D23D1">
      <w:pPr>
        <w:widowControl w:val="0"/>
        <w:numPr>
          <w:ilvl w:val="0"/>
          <w:numId w:val="33"/>
        </w:numPr>
        <w:tabs>
          <w:tab w:val="left" w:pos="216"/>
          <w:tab w:val="left" w:pos="222"/>
          <w:tab w:val="left" w:pos="228"/>
          <w:tab w:val="left" w:pos="234"/>
          <w:tab w:val="left" w:pos="240"/>
          <w:tab w:val="left" w:pos="246"/>
          <w:tab w:val="left" w:pos="252"/>
          <w:tab w:val="left" w:pos="258"/>
          <w:tab w:val="left" w:pos="264"/>
          <w:tab w:val="left" w:pos="270"/>
          <w:tab w:val="left" w:pos="276"/>
          <w:tab w:val="left" w:pos="282"/>
          <w:tab w:val="left" w:pos="288"/>
          <w:tab w:val="left" w:pos="294"/>
          <w:tab w:val="left" w:pos="300"/>
          <w:tab w:val="left" w:pos="312"/>
          <w:tab w:val="left" w:pos="318"/>
          <w:tab w:val="left" w:pos="324"/>
          <w:tab w:val="left" w:pos="354"/>
        </w:tabs>
        <w:suppressAutoHyphens/>
        <w:autoSpaceDE w:val="0"/>
        <w:autoSpaceDN w:val="0"/>
        <w:spacing w:after="0" w:line="240" w:lineRule="auto"/>
        <w:jc w:val="both"/>
        <w:textAlignment w:val="baseline"/>
        <w:rPr>
          <w:rFonts w:cstheme="minorHAnsi"/>
          <w:kern w:val="1"/>
        </w:rPr>
      </w:pPr>
      <w:r w:rsidRPr="0081165B">
        <w:rPr>
          <w:rFonts w:cstheme="minorHAnsi"/>
          <w:kern w:val="1"/>
        </w:rPr>
        <w:t xml:space="preserve">   </w:t>
      </w:r>
      <w:r w:rsidR="00F049B3" w:rsidRPr="0081165B">
        <w:rPr>
          <w:rFonts w:eastAsia="Calibri" w:cstheme="minorHAnsi"/>
        </w:rPr>
        <w:t>Podstawą do wystawienia faktury za naprawę</w:t>
      </w:r>
      <w:r w:rsidRPr="0081165B">
        <w:rPr>
          <w:rFonts w:eastAsia="Calibri" w:cstheme="minorHAnsi"/>
        </w:rPr>
        <w:t xml:space="preserve"> będzie stanowił protokół odbioru końcowego bez zastrzeżeń podpisany przez Strony.</w:t>
      </w:r>
      <w:r w:rsidRPr="0081165B">
        <w:rPr>
          <w:rFonts w:eastAsia="Arial Unicode MS" w:cstheme="minorHAnsi"/>
        </w:rPr>
        <w:t xml:space="preserve"> Do odbioru Wykonawca przedłoży:</w:t>
      </w:r>
    </w:p>
    <w:p w14:paraId="2A1CE456" w14:textId="77777777" w:rsidR="001D23D1" w:rsidRPr="0081165B" w:rsidRDefault="001D23D1" w:rsidP="001D23D1">
      <w:pPr>
        <w:widowControl w:val="0"/>
        <w:numPr>
          <w:ilvl w:val="0"/>
          <w:numId w:val="32"/>
        </w:numPr>
        <w:suppressAutoHyphens/>
        <w:spacing w:after="0" w:line="240" w:lineRule="auto"/>
        <w:jc w:val="both"/>
        <w:rPr>
          <w:rFonts w:eastAsia="Lucida Sans Unicode" w:cstheme="minorHAnsi"/>
          <w:kern w:val="1"/>
          <w:lang w:bidi="hi-IN"/>
        </w:rPr>
      </w:pPr>
      <w:r w:rsidRPr="0081165B">
        <w:rPr>
          <w:rFonts w:eastAsia="Lucida Sans Unicode" w:cstheme="minorHAnsi"/>
          <w:color w:val="000000"/>
          <w:kern w:val="1"/>
          <w:lang w:bidi="hi-IN"/>
        </w:rPr>
        <w:t xml:space="preserve">niezbędne deklaracje zgodności, atesty i certyfikaty </w:t>
      </w:r>
      <w:r w:rsidR="00086C3E" w:rsidRPr="0081165B">
        <w:rPr>
          <w:rFonts w:eastAsia="Lucida Sans Unicode" w:cstheme="minorHAnsi"/>
          <w:color w:val="000000"/>
          <w:kern w:val="1"/>
          <w:lang w:bidi="hi-IN"/>
        </w:rPr>
        <w:t>oraz zezwolenia</w:t>
      </w:r>
      <w:r w:rsidRPr="0081165B">
        <w:rPr>
          <w:rFonts w:eastAsia="Lucida Sans Unicode" w:cstheme="minorHAnsi"/>
          <w:color w:val="000000"/>
          <w:kern w:val="1"/>
          <w:lang w:bidi="hi-IN"/>
        </w:rPr>
        <w:t xml:space="preserve">. </w:t>
      </w:r>
    </w:p>
    <w:p w14:paraId="31707A3B" w14:textId="36F3C3DA" w:rsidR="00F049B3" w:rsidRPr="0038696A" w:rsidRDefault="00F049B3" w:rsidP="0038696A">
      <w:pPr>
        <w:pStyle w:val="Akapitzlist"/>
        <w:numPr>
          <w:ilvl w:val="0"/>
          <w:numId w:val="33"/>
        </w:numPr>
        <w:suppressAutoHyphens/>
        <w:jc w:val="both"/>
        <w:rPr>
          <w:rFonts w:asciiTheme="minorHAnsi" w:eastAsia="Lucida Sans Unicode" w:hAnsiTheme="minorHAnsi" w:cstheme="minorHAnsi"/>
          <w:kern w:val="1"/>
          <w:lang w:bidi="hi-IN"/>
        </w:rPr>
      </w:pPr>
      <w:r w:rsidRPr="0081165B">
        <w:rPr>
          <w:rFonts w:asciiTheme="minorHAnsi" w:eastAsia="Lucida Sans Unicode" w:hAnsiTheme="minorHAnsi" w:cstheme="minorHAnsi"/>
          <w:kern w:val="1"/>
          <w:lang w:bidi="hi-IN"/>
        </w:rPr>
        <w:t xml:space="preserve">Podstawą wystawienia faktury w ramach </w:t>
      </w:r>
      <w:r w:rsidR="00CB4AF4">
        <w:rPr>
          <w:rFonts w:asciiTheme="minorHAnsi" w:eastAsia="Lucida Sans Unicode" w:hAnsiTheme="minorHAnsi" w:cstheme="minorHAnsi"/>
          <w:kern w:val="1"/>
          <w:lang w:bidi="hi-IN"/>
        </w:rPr>
        <w:t>konserwacji</w:t>
      </w:r>
      <w:r w:rsidRPr="0081165B">
        <w:rPr>
          <w:rFonts w:asciiTheme="minorHAnsi" w:eastAsia="Lucida Sans Unicode" w:hAnsiTheme="minorHAnsi" w:cstheme="minorHAnsi"/>
          <w:kern w:val="1"/>
          <w:lang w:bidi="hi-IN"/>
        </w:rPr>
        <w:t xml:space="preserve"> stanowić będ</w:t>
      </w:r>
      <w:r w:rsidR="00CB4AF4">
        <w:rPr>
          <w:rFonts w:asciiTheme="minorHAnsi" w:eastAsia="Lucida Sans Unicode" w:hAnsiTheme="minorHAnsi" w:cstheme="minorHAnsi"/>
          <w:kern w:val="1"/>
          <w:lang w:bidi="hi-IN"/>
        </w:rPr>
        <w:t>zie protokół  z wykonania miesięcznej konserwacji dźwigu zawierający</w:t>
      </w:r>
      <w:r w:rsidRPr="0081165B">
        <w:rPr>
          <w:rFonts w:asciiTheme="minorHAnsi" w:eastAsia="Lucida Sans Unicode" w:hAnsiTheme="minorHAnsi" w:cstheme="minorHAnsi"/>
          <w:kern w:val="1"/>
          <w:lang w:bidi="hi-IN"/>
        </w:rPr>
        <w:t xml:space="preserve"> </w:t>
      </w:r>
      <w:r w:rsidR="0038696A">
        <w:rPr>
          <w:rFonts w:asciiTheme="minorHAnsi" w:eastAsia="Lucida Sans Unicode" w:hAnsiTheme="minorHAnsi" w:cstheme="minorHAnsi"/>
          <w:kern w:val="1"/>
          <w:lang w:bidi="hi-IN"/>
        </w:rPr>
        <w:t>„</w:t>
      </w:r>
      <w:r w:rsidR="0038696A" w:rsidRPr="0038696A">
        <w:rPr>
          <w:rFonts w:asciiTheme="minorHAnsi" w:eastAsia="Lucida Sans Unicode" w:hAnsiTheme="minorHAnsi" w:cstheme="minorHAnsi"/>
          <w:kern w:val="1"/>
          <w:lang w:bidi="hi-IN"/>
        </w:rPr>
        <w:t>kontrolk</w:t>
      </w:r>
      <w:r w:rsidR="0038696A">
        <w:rPr>
          <w:rFonts w:asciiTheme="minorHAnsi" w:eastAsia="Lucida Sans Unicode" w:hAnsiTheme="minorHAnsi" w:cstheme="minorHAnsi"/>
          <w:kern w:val="1"/>
          <w:lang w:bidi="hi-IN"/>
        </w:rPr>
        <w:t>i</w:t>
      </w:r>
      <w:r w:rsidR="0038696A" w:rsidRPr="0038696A">
        <w:rPr>
          <w:rFonts w:asciiTheme="minorHAnsi" w:eastAsia="Lucida Sans Unicode" w:hAnsiTheme="minorHAnsi" w:cstheme="minorHAnsi"/>
          <w:kern w:val="1"/>
          <w:lang w:bidi="hi-IN"/>
        </w:rPr>
        <w:t xml:space="preserve"> ruchu dźwigów”</w:t>
      </w:r>
      <w:r w:rsidR="0038696A">
        <w:rPr>
          <w:rFonts w:asciiTheme="minorHAnsi" w:eastAsia="Lucida Sans Unicode" w:hAnsiTheme="minorHAnsi" w:cstheme="minorHAnsi"/>
          <w:kern w:val="1"/>
          <w:lang w:bidi="hi-IN"/>
        </w:rPr>
        <w:t>,</w:t>
      </w:r>
      <w:r w:rsidR="0038696A" w:rsidRPr="0038696A">
        <w:rPr>
          <w:rFonts w:asciiTheme="minorHAnsi" w:eastAsia="Lucida Sans Unicode" w:hAnsiTheme="minorHAnsi" w:cstheme="minorHAnsi"/>
          <w:kern w:val="1"/>
          <w:lang w:bidi="hi-IN"/>
        </w:rPr>
        <w:t xml:space="preserve"> potwierdzon</w:t>
      </w:r>
      <w:r w:rsidR="00CB4AF4">
        <w:rPr>
          <w:rFonts w:asciiTheme="minorHAnsi" w:eastAsia="Lucida Sans Unicode" w:hAnsiTheme="minorHAnsi" w:cstheme="minorHAnsi"/>
          <w:kern w:val="1"/>
          <w:lang w:bidi="hi-IN"/>
        </w:rPr>
        <w:t>y</w:t>
      </w:r>
      <w:r w:rsidR="0038696A" w:rsidRPr="0038696A">
        <w:rPr>
          <w:rFonts w:asciiTheme="minorHAnsi" w:eastAsia="Lucida Sans Unicode" w:hAnsiTheme="minorHAnsi" w:cstheme="minorHAnsi"/>
          <w:kern w:val="1"/>
          <w:lang w:bidi="hi-IN"/>
        </w:rPr>
        <w:t xml:space="preserve"> przez upoważnionego przedstawiciela </w:t>
      </w:r>
      <w:r w:rsidR="0038696A">
        <w:rPr>
          <w:rFonts w:asciiTheme="minorHAnsi" w:eastAsia="Lucida Sans Unicode" w:hAnsiTheme="minorHAnsi" w:cstheme="minorHAnsi"/>
          <w:kern w:val="1"/>
          <w:lang w:bidi="hi-IN"/>
        </w:rPr>
        <w:t>Zamawiającego</w:t>
      </w:r>
      <w:r w:rsidR="0038696A" w:rsidRPr="0038696A">
        <w:rPr>
          <w:rFonts w:asciiTheme="minorHAnsi" w:eastAsia="Lucida Sans Unicode" w:hAnsiTheme="minorHAnsi" w:cstheme="minorHAnsi"/>
          <w:kern w:val="1"/>
          <w:lang w:bidi="hi-IN"/>
        </w:rPr>
        <w:t xml:space="preserve">. </w:t>
      </w:r>
    </w:p>
    <w:p w14:paraId="430DEBBF" w14:textId="29671954" w:rsidR="001D23D1" w:rsidRPr="0081165B" w:rsidRDefault="001D23D1" w:rsidP="00F049B3">
      <w:pPr>
        <w:pStyle w:val="Akapitzlist"/>
        <w:numPr>
          <w:ilvl w:val="0"/>
          <w:numId w:val="33"/>
        </w:numPr>
        <w:suppressAutoHyphens/>
        <w:jc w:val="both"/>
        <w:rPr>
          <w:rFonts w:asciiTheme="minorHAnsi" w:eastAsia="Lucida Sans Unicode" w:hAnsiTheme="minorHAnsi" w:cstheme="minorHAnsi"/>
          <w:kern w:val="1"/>
          <w:lang w:bidi="hi-IN"/>
        </w:rPr>
      </w:pPr>
      <w:r w:rsidRPr="0081165B">
        <w:rPr>
          <w:rFonts w:asciiTheme="minorHAnsi" w:hAnsiTheme="minorHAnsi" w:cstheme="minorHAnsi"/>
        </w:rPr>
        <w:t>Wynagr</w:t>
      </w:r>
      <w:r w:rsidR="00F049B3" w:rsidRPr="0081165B">
        <w:rPr>
          <w:rFonts w:asciiTheme="minorHAnsi" w:hAnsiTheme="minorHAnsi" w:cstheme="minorHAnsi"/>
        </w:rPr>
        <w:t xml:space="preserve">odzenie za wykonanie przedmiotu, o którym mowa w </w:t>
      </w:r>
      <w:r w:rsidR="00F049B3" w:rsidRPr="0081165B">
        <w:rPr>
          <w:rFonts w:asciiTheme="minorHAnsi" w:hAnsiTheme="minorHAnsi" w:cstheme="minorHAnsi"/>
          <w:b/>
          <w:color w:val="000000"/>
        </w:rPr>
        <w:t>§ 1 ust. 2</w:t>
      </w:r>
      <w:r w:rsidR="0038696A">
        <w:rPr>
          <w:rFonts w:asciiTheme="minorHAnsi" w:hAnsiTheme="minorHAnsi" w:cstheme="minorHAnsi"/>
          <w:b/>
          <w:color w:val="000000"/>
        </w:rPr>
        <w:t xml:space="preserve"> </w:t>
      </w:r>
      <w:r w:rsidRPr="0081165B">
        <w:rPr>
          <w:rFonts w:asciiTheme="minorHAnsi" w:hAnsiTheme="minorHAnsi" w:cstheme="minorHAnsi"/>
        </w:rPr>
        <w:t xml:space="preserve">umowy płatne będzie w terminie do 7 dni od otrzymania przez Zamawiającego poprawnie wystawionej faktury VAT, wraz z zatwierdzonym protokołem odbioru końcowego bez zastrzeżeń, przelewem na wskazany przez Wykonawcę rachunek bankowy. </w:t>
      </w:r>
    </w:p>
    <w:p w14:paraId="0819CEB7" w14:textId="5AA20CFA" w:rsidR="00F049B3" w:rsidRPr="0081165B" w:rsidRDefault="00F049B3" w:rsidP="00F049B3">
      <w:pPr>
        <w:pStyle w:val="Akapitzlist"/>
        <w:numPr>
          <w:ilvl w:val="0"/>
          <w:numId w:val="33"/>
        </w:numPr>
        <w:suppressAutoHyphens/>
        <w:jc w:val="both"/>
        <w:rPr>
          <w:rFonts w:asciiTheme="minorHAnsi" w:eastAsia="Lucida Sans Unicode" w:hAnsiTheme="minorHAnsi" w:cstheme="minorHAnsi"/>
          <w:kern w:val="1"/>
          <w:lang w:bidi="hi-IN"/>
        </w:rPr>
      </w:pPr>
      <w:r w:rsidRPr="0081165B">
        <w:rPr>
          <w:rFonts w:asciiTheme="minorHAnsi" w:hAnsiTheme="minorHAnsi" w:cstheme="minorHAnsi"/>
        </w:rPr>
        <w:t xml:space="preserve">Wynagrodzenie za wykonanie przedmiotu, o którym mowa w </w:t>
      </w:r>
      <w:r w:rsidRPr="0081165B">
        <w:rPr>
          <w:rFonts w:asciiTheme="minorHAnsi" w:hAnsiTheme="minorHAnsi" w:cstheme="minorHAnsi"/>
          <w:b/>
          <w:color w:val="000000"/>
        </w:rPr>
        <w:t xml:space="preserve">§ 1 ust. 4 </w:t>
      </w:r>
      <w:r w:rsidRPr="0081165B">
        <w:rPr>
          <w:rFonts w:asciiTheme="minorHAnsi" w:hAnsiTheme="minorHAnsi" w:cstheme="minorHAnsi"/>
        </w:rPr>
        <w:t xml:space="preserve">umowy płatne będzie w terminie do 7 dni od otrzymania przez Zamawiającego poprawnie wystawionej faktury VAT, </w:t>
      </w:r>
      <w:r w:rsidR="0038696A">
        <w:rPr>
          <w:rFonts w:asciiTheme="minorHAnsi" w:hAnsiTheme="minorHAnsi" w:cstheme="minorHAnsi"/>
        </w:rPr>
        <w:t xml:space="preserve">wraz z zatwierdzoną przez Zamawiającego „kontrolką ruchu dźwigów”, przelewem na wskazany przez </w:t>
      </w:r>
      <w:r w:rsidRPr="0081165B">
        <w:rPr>
          <w:rFonts w:asciiTheme="minorHAnsi" w:hAnsiTheme="minorHAnsi" w:cstheme="minorHAnsi"/>
        </w:rPr>
        <w:t xml:space="preserve">Wykonawcę rachunek bankowy. </w:t>
      </w:r>
    </w:p>
    <w:p w14:paraId="611BEB2A" w14:textId="77777777" w:rsidR="001D23D1" w:rsidRPr="0081165B" w:rsidRDefault="001D23D1" w:rsidP="001D23D1">
      <w:pPr>
        <w:pStyle w:val="Akapitzlist"/>
        <w:numPr>
          <w:ilvl w:val="0"/>
          <w:numId w:val="33"/>
        </w:numPr>
        <w:adjustRightInd w:val="0"/>
        <w:spacing w:after="120"/>
        <w:contextualSpacing/>
        <w:jc w:val="both"/>
        <w:rPr>
          <w:rFonts w:asciiTheme="minorHAnsi" w:hAnsiTheme="minorHAnsi" w:cstheme="minorHAnsi"/>
        </w:rPr>
      </w:pPr>
      <w:r w:rsidRPr="0081165B">
        <w:rPr>
          <w:rFonts w:asciiTheme="minorHAnsi" w:hAnsiTheme="minorHAnsi" w:cstheme="minorHAnsi"/>
        </w:rPr>
        <w:t>Faktura będzie wystawiona w następujący sposób:</w:t>
      </w:r>
    </w:p>
    <w:p w14:paraId="07199C4D" w14:textId="77777777" w:rsidR="001D23D1" w:rsidRPr="0081165B" w:rsidRDefault="001D23D1" w:rsidP="001D23D1">
      <w:pPr>
        <w:pStyle w:val="Akapitzlist"/>
        <w:spacing w:after="120"/>
        <w:ind w:left="0" w:firstLine="284"/>
        <w:jc w:val="both"/>
        <w:rPr>
          <w:rFonts w:asciiTheme="minorHAnsi" w:hAnsiTheme="minorHAnsi" w:cstheme="minorHAnsi"/>
          <w:b/>
        </w:rPr>
      </w:pPr>
      <w:r w:rsidRPr="0081165B">
        <w:rPr>
          <w:rFonts w:asciiTheme="minorHAnsi" w:hAnsiTheme="minorHAnsi" w:cstheme="minorHAnsi"/>
          <w:b/>
        </w:rPr>
        <w:t xml:space="preserve"> Nabywca: Powiat Wołowski, pl. Piastowski 2, 56 – 100 Wołów, NIP: 988-02-19-208.</w:t>
      </w:r>
    </w:p>
    <w:p w14:paraId="7C8DFAFA" w14:textId="77777777" w:rsidR="001D23D1" w:rsidRPr="0081165B" w:rsidRDefault="001D23D1" w:rsidP="001D23D1">
      <w:pPr>
        <w:pStyle w:val="Akapitzlist"/>
        <w:spacing w:after="120"/>
        <w:ind w:left="0" w:firstLine="284"/>
        <w:jc w:val="both"/>
        <w:rPr>
          <w:rFonts w:asciiTheme="minorHAnsi" w:hAnsiTheme="minorHAnsi" w:cstheme="minorHAnsi"/>
          <w:b/>
        </w:rPr>
      </w:pPr>
      <w:r w:rsidRPr="0081165B">
        <w:rPr>
          <w:rFonts w:asciiTheme="minorHAnsi" w:hAnsiTheme="minorHAnsi" w:cstheme="minorHAnsi"/>
          <w:b/>
        </w:rPr>
        <w:t xml:space="preserve"> Odbiorca: Starostwo Powiatowe w Wołowie, pl. Piastowski 2. 56-100 Wołów.</w:t>
      </w:r>
    </w:p>
    <w:p w14:paraId="6DE2542F" w14:textId="77777777" w:rsidR="001D23D1" w:rsidRPr="0081165B" w:rsidRDefault="001D23D1" w:rsidP="001D23D1">
      <w:pPr>
        <w:pStyle w:val="Akapitzlist"/>
        <w:numPr>
          <w:ilvl w:val="0"/>
          <w:numId w:val="33"/>
        </w:numPr>
        <w:adjustRightInd w:val="0"/>
        <w:spacing w:after="120"/>
        <w:jc w:val="both"/>
        <w:rPr>
          <w:rFonts w:asciiTheme="minorHAnsi" w:hAnsiTheme="minorHAnsi" w:cstheme="minorHAnsi"/>
        </w:rPr>
      </w:pPr>
      <w:r w:rsidRPr="0081165B">
        <w:rPr>
          <w:rFonts w:asciiTheme="minorHAnsi" w:hAnsiTheme="minorHAnsi" w:cstheme="minorHAnsi"/>
        </w:rPr>
        <w:t>Wykonawca oświadcza, że jest podatnikiem VAT.</w:t>
      </w:r>
    </w:p>
    <w:p w14:paraId="1EC48996" w14:textId="77777777" w:rsidR="001D23D1" w:rsidRPr="0081165B" w:rsidRDefault="001D23D1" w:rsidP="001D23D1">
      <w:pPr>
        <w:pStyle w:val="Akapitzlist"/>
        <w:numPr>
          <w:ilvl w:val="0"/>
          <w:numId w:val="33"/>
        </w:numPr>
        <w:adjustRightInd w:val="0"/>
        <w:spacing w:after="120"/>
        <w:jc w:val="both"/>
        <w:rPr>
          <w:rFonts w:asciiTheme="minorHAnsi" w:hAnsiTheme="minorHAnsi" w:cstheme="minorHAnsi"/>
        </w:rPr>
      </w:pPr>
      <w:r w:rsidRPr="0081165B">
        <w:rPr>
          <w:rFonts w:asciiTheme="minorHAnsi" w:hAnsiTheme="minorHAnsi" w:cstheme="minorHAnsi"/>
        </w:rPr>
        <w:t xml:space="preserve">Wykonawca oświadcza, że wyraża zgodę na dokonywanie przez Zamawiającego płatności w systemie podzielonej płatności (tzw. </w:t>
      </w:r>
      <w:proofErr w:type="spellStart"/>
      <w:r w:rsidRPr="0081165B">
        <w:rPr>
          <w:rFonts w:asciiTheme="minorHAnsi" w:hAnsiTheme="minorHAnsi" w:cstheme="minorHAnsi"/>
        </w:rPr>
        <w:t>split</w:t>
      </w:r>
      <w:proofErr w:type="spellEnd"/>
      <w:r w:rsidRPr="0081165B">
        <w:rPr>
          <w:rFonts w:asciiTheme="minorHAnsi" w:hAnsiTheme="minorHAnsi" w:cstheme="minorHAnsi"/>
        </w:rPr>
        <w:t xml:space="preserve"> </w:t>
      </w:r>
      <w:proofErr w:type="spellStart"/>
      <w:r w:rsidRPr="0081165B">
        <w:rPr>
          <w:rFonts w:asciiTheme="minorHAnsi" w:hAnsiTheme="minorHAnsi" w:cstheme="minorHAnsi"/>
        </w:rPr>
        <w:t>payment</w:t>
      </w:r>
      <w:proofErr w:type="spellEnd"/>
      <w:r w:rsidRPr="0081165B">
        <w:rPr>
          <w:rFonts w:asciiTheme="minorHAnsi" w:hAnsiTheme="minorHAnsi" w:cstheme="minorHAnsi"/>
        </w:rPr>
        <w:t xml:space="preserve">). </w:t>
      </w:r>
    </w:p>
    <w:p w14:paraId="74DEF25E" w14:textId="77777777" w:rsidR="001D23D1" w:rsidRPr="0081165B" w:rsidRDefault="001D23D1" w:rsidP="001D23D1">
      <w:pPr>
        <w:pStyle w:val="Akapitzlist"/>
        <w:numPr>
          <w:ilvl w:val="0"/>
          <w:numId w:val="33"/>
        </w:numPr>
        <w:adjustRightInd w:val="0"/>
        <w:spacing w:after="120"/>
        <w:jc w:val="both"/>
        <w:rPr>
          <w:rFonts w:asciiTheme="minorHAnsi" w:hAnsiTheme="minorHAnsi" w:cstheme="minorHAnsi"/>
        </w:rPr>
      </w:pPr>
      <w:r w:rsidRPr="0081165B">
        <w:rPr>
          <w:rFonts w:asciiTheme="minorHAnsi" w:hAnsiTheme="minorHAnsi" w:cstheme="minorHAnsi"/>
        </w:rPr>
        <w:t>Płatność wynagrodzenia nastąpi przelewem na rachunek bankowy Wykonawcy, wskazany na fakturze. Za dzień płatności Strony przyjmują dzień obciążenia rachunku bankowego Zamawiającego. Zmiana rachunku bankowego Wykonawcy jest skuteczna dla Zamawiającego z chwilą powiadomienia go przez Wykonawcę poprzez pisemne oświadczenie i nie stanowi zmiany Umowy. Wykonawca oświadcza, że numer rachunku bankowego, który zostanie wskazany na fakturze jest numerem rachunku bankowego Wykonawcy, otwartym w związku z prowadzoną działalnością gospodarczą oraz znajduje się w wykazie, o którym mowa w art. 96b ustawy z dnia 11 marca 2004 r. o podatku od towarów i usług.</w:t>
      </w:r>
    </w:p>
    <w:p w14:paraId="2804E6CD" w14:textId="6C3B3AA1" w:rsidR="001D23D1" w:rsidRPr="0081165B" w:rsidRDefault="001D23D1" w:rsidP="001D23D1">
      <w:pPr>
        <w:pStyle w:val="Akapitzlist"/>
        <w:numPr>
          <w:ilvl w:val="0"/>
          <w:numId w:val="33"/>
        </w:numPr>
        <w:adjustRightInd w:val="0"/>
        <w:spacing w:after="120"/>
        <w:jc w:val="both"/>
        <w:rPr>
          <w:rFonts w:asciiTheme="minorHAnsi" w:hAnsiTheme="minorHAnsi" w:cstheme="minorHAnsi"/>
        </w:rPr>
      </w:pPr>
      <w:r w:rsidRPr="0081165B">
        <w:rPr>
          <w:rFonts w:asciiTheme="minorHAnsi" w:hAnsiTheme="minorHAnsi" w:cstheme="minorHAnsi"/>
        </w:rPr>
        <w:lastRenderedPageBreak/>
        <w:t xml:space="preserve">Zamawiający oświadcza, że zapłata wynagrodzenia wskazanego w § 3 ust. 1 </w:t>
      </w:r>
      <w:r w:rsidR="00CB4AF4">
        <w:rPr>
          <w:rFonts w:asciiTheme="minorHAnsi" w:hAnsiTheme="minorHAnsi" w:cstheme="minorHAnsi"/>
        </w:rPr>
        <w:t xml:space="preserve">i 2 </w:t>
      </w:r>
      <w:r w:rsidRPr="0081165B">
        <w:rPr>
          <w:rFonts w:asciiTheme="minorHAnsi" w:hAnsiTheme="minorHAnsi" w:cstheme="minorHAnsi"/>
        </w:rPr>
        <w:t>umowy następować będzie z zastosowaniem mechanizmu podzielonej płatności, o którym mowa w art. 108a ust. 1 ustawy z dnia 11 marca 2004 r. o podatku od towarów i usług. Ww. przypadku Strony uznają, iż roszczenie o zapłatę zostało zaspokojone.</w:t>
      </w:r>
    </w:p>
    <w:p w14:paraId="5F171A9E" w14:textId="77777777" w:rsidR="001D23D1" w:rsidRPr="0081165B" w:rsidRDefault="001D23D1" w:rsidP="001D23D1">
      <w:pPr>
        <w:pStyle w:val="Akapitzlist"/>
        <w:numPr>
          <w:ilvl w:val="0"/>
          <w:numId w:val="33"/>
        </w:numPr>
        <w:adjustRightInd w:val="0"/>
        <w:spacing w:after="120"/>
        <w:jc w:val="both"/>
        <w:rPr>
          <w:rFonts w:asciiTheme="minorHAnsi" w:hAnsiTheme="minorHAnsi" w:cstheme="minorHAnsi"/>
        </w:rPr>
      </w:pPr>
      <w:r w:rsidRPr="0081165B">
        <w:rPr>
          <w:rFonts w:asciiTheme="minorHAnsi" w:hAnsiTheme="minorHAnsi" w:cstheme="minorHAnsi"/>
        </w:rPr>
        <w:t>Jeżeli Zamawiający stwierdzi, że rachunek wskazany przez Wykonawcę nie znajduje się w wykazie, o którym mowa w art. 96b ustawy z dnia 11 marca 2004 r. o podatku od towarów i usług Zamawiający wstrzyma się z dokonaniem płatności do czasu wskazania przez Wykonawcę rachunku spełniającego wymogi określone w ust. 12.  Wykonawca zrzeka się prawa do naliczania odsetek za nieterminową zapłatę do momentu wskazania takiego rachunku do 7 dnia od dnia wskazania przez Wykonawcę tego rachunku.</w:t>
      </w:r>
    </w:p>
    <w:p w14:paraId="1464F891" w14:textId="77777777" w:rsidR="001D23D1" w:rsidRPr="0081165B" w:rsidRDefault="001D23D1" w:rsidP="00086C3E">
      <w:pPr>
        <w:pStyle w:val="Akapitzlist"/>
        <w:numPr>
          <w:ilvl w:val="0"/>
          <w:numId w:val="33"/>
        </w:numPr>
        <w:adjustRightInd w:val="0"/>
        <w:spacing w:after="120"/>
        <w:jc w:val="both"/>
        <w:rPr>
          <w:rFonts w:asciiTheme="minorHAnsi" w:hAnsiTheme="minorHAnsi" w:cstheme="minorHAnsi"/>
        </w:rPr>
      </w:pPr>
      <w:r w:rsidRPr="0081165B">
        <w:rPr>
          <w:rFonts w:asciiTheme="minorHAnsi" w:hAnsiTheme="minorHAnsi" w:cstheme="minorHAnsi"/>
        </w:rPr>
        <w:t xml:space="preserve">Podzielną płatność tzw. </w:t>
      </w:r>
      <w:proofErr w:type="spellStart"/>
      <w:r w:rsidRPr="0081165B">
        <w:rPr>
          <w:rFonts w:asciiTheme="minorHAnsi" w:hAnsiTheme="minorHAnsi" w:cstheme="minorHAnsi"/>
        </w:rPr>
        <w:t>split</w:t>
      </w:r>
      <w:proofErr w:type="spellEnd"/>
      <w:r w:rsidRPr="0081165B">
        <w:rPr>
          <w:rFonts w:asciiTheme="minorHAnsi" w:hAnsiTheme="minorHAnsi" w:cstheme="minorHAnsi"/>
        </w:rPr>
        <w:t xml:space="preserve"> </w:t>
      </w:r>
      <w:proofErr w:type="spellStart"/>
      <w:r w:rsidRPr="0081165B">
        <w:rPr>
          <w:rFonts w:asciiTheme="minorHAnsi" w:hAnsiTheme="minorHAnsi" w:cstheme="minorHAnsi"/>
        </w:rPr>
        <w:t>payment</w:t>
      </w:r>
      <w:proofErr w:type="spellEnd"/>
      <w:r w:rsidRPr="0081165B">
        <w:rPr>
          <w:rFonts w:asciiTheme="minorHAnsi" w:hAnsiTheme="minorHAnsi"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00A08C00" w14:textId="77777777" w:rsidR="001D23D1" w:rsidRPr="0081165B" w:rsidRDefault="001D23D1" w:rsidP="001D23D1">
      <w:pPr>
        <w:jc w:val="center"/>
        <w:rPr>
          <w:rFonts w:cstheme="minorHAnsi"/>
          <w:b/>
        </w:rPr>
      </w:pPr>
      <w:r w:rsidRPr="0081165B">
        <w:rPr>
          <w:rFonts w:cstheme="minorHAnsi"/>
          <w:b/>
        </w:rPr>
        <w:t>§ 4</w:t>
      </w:r>
    </w:p>
    <w:p w14:paraId="2A278DC1" w14:textId="77777777" w:rsidR="001D23D1" w:rsidRPr="0081165B" w:rsidRDefault="001D23D1" w:rsidP="00086C3E">
      <w:pPr>
        <w:jc w:val="center"/>
        <w:rPr>
          <w:rFonts w:cstheme="minorHAnsi"/>
          <w:b/>
        </w:rPr>
      </w:pPr>
      <w:r w:rsidRPr="0081165B">
        <w:rPr>
          <w:rFonts w:cstheme="minorHAnsi"/>
          <w:b/>
        </w:rPr>
        <w:t>Obowiązki Stron</w:t>
      </w:r>
    </w:p>
    <w:p w14:paraId="4A75EFF8" w14:textId="77777777" w:rsidR="001D23D1" w:rsidRPr="0081165B" w:rsidRDefault="001D23D1" w:rsidP="001D23D1">
      <w:pPr>
        <w:numPr>
          <w:ilvl w:val="0"/>
          <w:numId w:val="6"/>
        </w:numPr>
        <w:tabs>
          <w:tab w:val="clear" w:pos="0"/>
        </w:tabs>
        <w:suppressAutoHyphens/>
        <w:spacing w:after="0" w:line="240" w:lineRule="auto"/>
        <w:ind w:left="360" w:firstLine="0"/>
        <w:jc w:val="both"/>
        <w:rPr>
          <w:rFonts w:cstheme="minorHAnsi"/>
        </w:rPr>
      </w:pPr>
      <w:r w:rsidRPr="0081165B">
        <w:rPr>
          <w:rFonts w:cstheme="minorHAnsi"/>
        </w:rPr>
        <w:t>Wykonawca zobowiązuje się całość prac objętych umową wykonać zgodnie z:</w:t>
      </w:r>
    </w:p>
    <w:p w14:paraId="2983CDAE" w14:textId="77777777" w:rsidR="001D23D1" w:rsidRPr="0081165B" w:rsidRDefault="001D23D1" w:rsidP="001D23D1">
      <w:pPr>
        <w:numPr>
          <w:ilvl w:val="0"/>
          <w:numId w:val="31"/>
        </w:numPr>
        <w:tabs>
          <w:tab w:val="clear" w:pos="720"/>
          <w:tab w:val="num" w:pos="1080"/>
        </w:tabs>
        <w:suppressAutoHyphens/>
        <w:spacing w:after="0" w:line="240" w:lineRule="auto"/>
        <w:ind w:left="1080"/>
        <w:jc w:val="both"/>
        <w:rPr>
          <w:rFonts w:cstheme="minorHAnsi"/>
        </w:rPr>
      </w:pPr>
      <w:r w:rsidRPr="0081165B">
        <w:rPr>
          <w:rFonts w:cstheme="minorHAnsi"/>
        </w:rPr>
        <w:t xml:space="preserve">instrukcjami eksploatacji, przepisami </w:t>
      </w:r>
      <w:r w:rsidR="00086C3E" w:rsidRPr="0081165B">
        <w:rPr>
          <w:rFonts w:cstheme="minorHAnsi"/>
        </w:rPr>
        <w:t xml:space="preserve">oraz </w:t>
      </w:r>
      <w:r w:rsidRPr="0081165B">
        <w:rPr>
          <w:rFonts w:cstheme="minorHAnsi"/>
        </w:rPr>
        <w:t>użytkowaniu urządzeń,</w:t>
      </w:r>
    </w:p>
    <w:p w14:paraId="4076606E" w14:textId="77777777" w:rsidR="001D23D1" w:rsidRPr="0081165B" w:rsidRDefault="001D23D1" w:rsidP="001D23D1">
      <w:pPr>
        <w:numPr>
          <w:ilvl w:val="0"/>
          <w:numId w:val="31"/>
        </w:numPr>
        <w:tabs>
          <w:tab w:val="clear" w:pos="720"/>
          <w:tab w:val="num" w:pos="1080"/>
        </w:tabs>
        <w:suppressAutoHyphens/>
        <w:spacing w:after="0" w:line="240" w:lineRule="auto"/>
        <w:ind w:left="1080"/>
        <w:jc w:val="both"/>
        <w:rPr>
          <w:rFonts w:cstheme="minorHAnsi"/>
        </w:rPr>
      </w:pPr>
      <w:r w:rsidRPr="0081165B">
        <w:rPr>
          <w:rFonts w:cstheme="minorHAnsi"/>
        </w:rPr>
        <w:t>warunkami technicznymi wskazanymi przez producentów,</w:t>
      </w:r>
    </w:p>
    <w:p w14:paraId="185E3C19" w14:textId="77777777" w:rsidR="001D23D1" w:rsidRPr="0081165B" w:rsidRDefault="001D23D1" w:rsidP="001D23D1">
      <w:pPr>
        <w:numPr>
          <w:ilvl w:val="0"/>
          <w:numId w:val="31"/>
        </w:numPr>
        <w:tabs>
          <w:tab w:val="clear" w:pos="720"/>
          <w:tab w:val="num" w:pos="1080"/>
        </w:tabs>
        <w:suppressAutoHyphens/>
        <w:spacing w:after="0" w:line="240" w:lineRule="auto"/>
        <w:ind w:left="1080"/>
        <w:jc w:val="both"/>
        <w:rPr>
          <w:rFonts w:cstheme="minorHAnsi"/>
        </w:rPr>
      </w:pPr>
      <w:r w:rsidRPr="0081165B">
        <w:rPr>
          <w:rFonts w:cstheme="minorHAnsi"/>
        </w:rPr>
        <w:t>wymogami wynikającymi z norm branżowych oraz zasadami rzetelności i wiedzy technicznej,</w:t>
      </w:r>
    </w:p>
    <w:p w14:paraId="72344047" w14:textId="77777777" w:rsidR="001D23D1" w:rsidRPr="0081165B" w:rsidRDefault="001D23D1" w:rsidP="001D23D1">
      <w:pPr>
        <w:numPr>
          <w:ilvl w:val="0"/>
          <w:numId w:val="31"/>
        </w:numPr>
        <w:tabs>
          <w:tab w:val="clear" w:pos="720"/>
          <w:tab w:val="num" w:pos="1080"/>
        </w:tabs>
        <w:suppressAutoHyphens/>
        <w:spacing w:after="0" w:line="240" w:lineRule="auto"/>
        <w:ind w:left="1080"/>
        <w:jc w:val="both"/>
        <w:rPr>
          <w:rFonts w:cstheme="minorHAnsi"/>
        </w:rPr>
      </w:pPr>
      <w:r w:rsidRPr="0081165B">
        <w:rPr>
          <w:rFonts w:cstheme="minorHAnsi"/>
        </w:rPr>
        <w:t>przepisami BHP, p. pożarowymi oraz przepisami porządkowymi.</w:t>
      </w:r>
    </w:p>
    <w:p w14:paraId="5992E2A5" w14:textId="77777777" w:rsidR="001D23D1" w:rsidRPr="0081165B" w:rsidRDefault="001D23D1" w:rsidP="001D23D1">
      <w:pPr>
        <w:numPr>
          <w:ilvl w:val="0"/>
          <w:numId w:val="6"/>
        </w:numPr>
        <w:tabs>
          <w:tab w:val="clear" w:pos="0"/>
        </w:tabs>
        <w:suppressAutoHyphens/>
        <w:spacing w:after="0" w:line="240" w:lineRule="auto"/>
        <w:ind w:left="360" w:firstLine="0"/>
        <w:jc w:val="both"/>
        <w:rPr>
          <w:rFonts w:cstheme="minorHAnsi"/>
        </w:rPr>
      </w:pPr>
      <w:r w:rsidRPr="0081165B">
        <w:rPr>
          <w:rFonts w:cstheme="minorHAnsi"/>
        </w:rPr>
        <w:t>Wykonawca jest odpowiedzialny za wykonanie zakresu prac będącego przedmiotem umowy poprzez swoich pracowników jak również innych osób, które umożliwiają wykonanie umowy przez Wykonawcę z zachowaniem bezpieczeństwa i higieny pracy.</w:t>
      </w:r>
    </w:p>
    <w:p w14:paraId="730DC1B5" w14:textId="77777777" w:rsidR="001D23D1" w:rsidRPr="0081165B" w:rsidRDefault="001D23D1" w:rsidP="001D23D1">
      <w:pPr>
        <w:numPr>
          <w:ilvl w:val="0"/>
          <w:numId w:val="6"/>
        </w:numPr>
        <w:tabs>
          <w:tab w:val="clear" w:pos="0"/>
        </w:tabs>
        <w:suppressAutoHyphens/>
        <w:spacing w:after="0" w:line="240" w:lineRule="auto"/>
        <w:ind w:left="360" w:firstLine="0"/>
        <w:jc w:val="both"/>
        <w:rPr>
          <w:rFonts w:cstheme="minorHAnsi"/>
        </w:rPr>
      </w:pPr>
      <w:r w:rsidRPr="0081165B">
        <w:rPr>
          <w:rFonts w:cstheme="minorHAnsi"/>
        </w:rPr>
        <w:t>Wykonawca ponosi pełną odpowiedzialność odszkodowawczą za wszelkie uszkodzenia urządzeń spowodowane przez jego pracowników.</w:t>
      </w:r>
    </w:p>
    <w:p w14:paraId="71CD40ED" w14:textId="77777777" w:rsidR="001D23D1" w:rsidRPr="0081165B" w:rsidRDefault="001D23D1" w:rsidP="001D23D1">
      <w:pPr>
        <w:numPr>
          <w:ilvl w:val="0"/>
          <w:numId w:val="6"/>
        </w:numPr>
        <w:tabs>
          <w:tab w:val="clear" w:pos="0"/>
        </w:tabs>
        <w:suppressAutoHyphens/>
        <w:spacing w:after="0" w:line="240" w:lineRule="auto"/>
        <w:ind w:left="360" w:firstLine="0"/>
        <w:jc w:val="both"/>
        <w:rPr>
          <w:rFonts w:cstheme="minorHAnsi"/>
        </w:rPr>
      </w:pPr>
      <w:r w:rsidRPr="0081165B">
        <w:rPr>
          <w:rFonts w:cstheme="minorHAnsi"/>
        </w:rPr>
        <w:t xml:space="preserve">Wykonawca wykona </w:t>
      </w:r>
      <w:r w:rsidR="00086C3E" w:rsidRPr="0081165B">
        <w:rPr>
          <w:rFonts w:cstheme="minorHAnsi"/>
        </w:rPr>
        <w:t>prace</w:t>
      </w:r>
      <w:r w:rsidRPr="0081165B">
        <w:rPr>
          <w:rFonts w:cstheme="minorHAnsi"/>
        </w:rPr>
        <w:t xml:space="preserve"> będące przedmiotem umowy przy użyciu sprzętu urządzeń i materiałów o jakości odpowiadającej obowiązującym przepisom, normom i standardom.</w:t>
      </w:r>
    </w:p>
    <w:p w14:paraId="6A40ADD2" w14:textId="77777777" w:rsidR="001D23D1" w:rsidRPr="0081165B" w:rsidRDefault="001D23D1" w:rsidP="001D23D1">
      <w:pPr>
        <w:numPr>
          <w:ilvl w:val="0"/>
          <w:numId w:val="6"/>
        </w:numPr>
        <w:tabs>
          <w:tab w:val="clear" w:pos="0"/>
        </w:tabs>
        <w:suppressAutoHyphens/>
        <w:spacing w:after="0" w:line="240" w:lineRule="auto"/>
        <w:ind w:left="360" w:firstLine="0"/>
        <w:jc w:val="both"/>
        <w:rPr>
          <w:rFonts w:cstheme="minorHAnsi"/>
        </w:rPr>
      </w:pPr>
      <w:r w:rsidRPr="0081165B">
        <w:rPr>
          <w:rFonts w:cstheme="minorHAnsi"/>
        </w:rPr>
        <w:t xml:space="preserve">Wykonawca przyjmuje na czas realizacji przedmiotu </w:t>
      </w:r>
      <w:r w:rsidR="00086C3E" w:rsidRPr="0081165B">
        <w:rPr>
          <w:rFonts w:cstheme="minorHAnsi"/>
        </w:rPr>
        <w:t>umowy</w:t>
      </w:r>
      <w:r w:rsidRPr="0081165B">
        <w:rPr>
          <w:rFonts w:cstheme="minorHAnsi"/>
        </w:rPr>
        <w:t xml:space="preserve"> odpowiedzialność za wszelkie zdarzenia zaistniałe w trakcie trwania umowy.</w:t>
      </w:r>
    </w:p>
    <w:p w14:paraId="4E593684" w14:textId="493A5E07" w:rsidR="001D23D1" w:rsidRPr="0081165B" w:rsidRDefault="001D23D1" w:rsidP="001D23D1">
      <w:pPr>
        <w:numPr>
          <w:ilvl w:val="0"/>
          <w:numId w:val="6"/>
        </w:numPr>
        <w:tabs>
          <w:tab w:val="clear" w:pos="0"/>
        </w:tabs>
        <w:suppressAutoHyphens/>
        <w:spacing w:after="0" w:line="240" w:lineRule="auto"/>
        <w:ind w:left="360" w:firstLine="0"/>
        <w:jc w:val="both"/>
        <w:rPr>
          <w:rFonts w:cstheme="minorHAnsi"/>
        </w:rPr>
      </w:pPr>
      <w:r w:rsidRPr="0081165B">
        <w:rPr>
          <w:rFonts w:cstheme="minorHAnsi"/>
        </w:rPr>
        <w:t xml:space="preserve">Wykonawca odpowiada za wszystkie ewentualne szkody wyrządzone w mieniu Zamawiającego, jak i osób postronnych przebywających na </w:t>
      </w:r>
      <w:r w:rsidR="00D4228C">
        <w:rPr>
          <w:rFonts w:cstheme="minorHAnsi"/>
        </w:rPr>
        <w:t>terenie prowadzonych prac</w:t>
      </w:r>
      <w:r w:rsidRPr="0081165B">
        <w:rPr>
          <w:rFonts w:cstheme="minorHAnsi"/>
        </w:rPr>
        <w:t>, bądź w jego sąsiedztwie.</w:t>
      </w:r>
    </w:p>
    <w:p w14:paraId="7B1CA629" w14:textId="77777777" w:rsidR="001D23D1" w:rsidRPr="0081165B" w:rsidRDefault="001D23D1" w:rsidP="001D23D1">
      <w:pPr>
        <w:numPr>
          <w:ilvl w:val="0"/>
          <w:numId w:val="6"/>
        </w:numPr>
        <w:tabs>
          <w:tab w:val="clear" w:pos="0"/>
        </w:tabs>
        <w:suppressAutoHyphens/>
        <w:spacing w:after="0" w:line="240" w:lineRule="auto"/>
        <w:ind w:left="360" w:firstLine="0"/>
        <w:jc w:val="both"/>
        <w:rPr>
          <w:rFonts w:cstheme="minorHAnsi"/>
        </w:rPr>
      </w:pPr>
      <w:r w:rsidRPr="0081165B">
        <w:rPr>
          <w:rFonts w:cstheme="minorHAnsi"/>
        </w:rPr>
        <w:t>W ramach umowy wszystkie materiały zapewnia Wykonawca.</w:t>
      </w:r>
    </w:p>
    <w:p w14:paraId="151F7A11" w14:textId="77777777" w:rsidR="001D23D1" w:rsidRPr="0081165B" w:rsidRDefault="001D23D1" w:rsidP="001D23D1">
      <w:pPr>
        <w:numPr>
          <w:ilvl w:val="0"/>
          <w:numId w:val="6"/>
        </w:numPr>
        <w:tabs>
          <w:tab w:val="clear" w:pos="0"/>
        </w:tabs>
        <w:suppressAutoHyphens/>
        <w:spacing w:after="0" w:line="240" w:lineRule="auto"/>
        <w:ind w:left="360" w:firstLine="0"/>
        <w:jc w:val="both"/>
        <w:rPr>
          <w:rFonts w:cstheme="minorHAnsi"/>
        </w:rPr>
      </w:pPr>
      <w:r w:rsidRPr="0081165B">
        <w:rPr>
          <w:rFonts w:cstheme="minorHAnsi"/>
        </w:rPr>
        <w:t xml:space="preserve">Po zakończeniu </w:t>
      </w:r>
      <w:r w:rsidR="00873F54" w:rsidRPr="0081165B">
        <w:rPr>
          <w:rFonts w:cstheme="minorHAnsi"/>
        </w:rPr>
        <w:t>prac</w:t>
      </w:r>
      <w:r w:rsidRPr="0081165B">
        <w:rPr>
          <w:rFonts w:cstheme="minorHAnsi"/>
        </w:rPr>
        <w:t xml:space="preserve"> Wykonawca zobowiązany jest uporządkować teren i przekazać go Zamawiającemu w terminie, w którym ustalony jest odbiór końcowy.</w:t>
      </w:r>
    </w:p>
    <w:p w14:paraId="739AABB9" w14:textId="77777777" w:rsidR="001D23D1" w:rsidRPr="0081165B" w:rsidRDefault="001D23D1" w:rsidP="001D23D1">
      <w:pPr>
        <w:numPr>
          <w:ilvl w:val="0"/>
          <w:numId w:val="6"/>
        </w:numPr>
        <w:tabs>
          <w:tab w:val="clear" w:pos="0"/>
        </w:tabs>
        <w:suppressAutoHyphens/>
        <w:spacing w:after="0" w:line="240" w:lineRule="auto"/>
        <w:ind w:left="360" w:firstLine="0"/>
        <w:jc w:val="both"/>
        <w:rPr>
          <w:rFonts w:cstheme="minorHAnsi"/>
        </w:rPr>
      </w:pPr>
      <w:r w:rsidRPr="0081165B">
        <w:rPr>
          <w:rFonts w:cstheme="minorHAnsi"/>
        </w:rPr>
        <w:t xml:space="preserve">Zamawiający zobowiązuje się udostępnić Wykonawcy teren na czas wykonywania </w:t>
      </w:r>
      <w:r w:rsidR="00873F54" w:rsidRPr="0081165B">
        <w:rPr>
          <w:rFonts w:cstheme="minorHAnsi"/>
        </w:rPr>
        <w:t>prac</w:t>
      </w:r>
      <w:r w:rsidRPr="0081165B">
        <w:rPr>
          <w:rFonts w:cstheme="minorHAnsi"/>
        </w:rPr>
        <w:t>.</w:t>
      </w:r>
    </w:p>
    <w:p w14:paraId="3671E9B1" w14:textId="77777777" w:rsidR="00D4228C" w:rsidRPr="00D4228C" w:rsidRDefault="00D4228C" w:rsidP="001D23D1">
      <w:pPr>
        <w:jc w:val="center"/>
        <w:rPr>
          <w:rFonts w:cstheme="minorHAnsi"/>
          <w:sz w:val="10"/>
          <w:szCs w:val="10"/>
        </w:rPr>
      </w:pPr>
    </w:p>
    <w:p w14:paraId="41B1013B" w14:textId="5F360530" w:rsidR="001D23D1" w:rsidRPr="0081165B" w:rsidRDefault="001D23D1" w:rsidP="001D23D1">
      <w:pPr>
        <w:jc w:val="center"/>
        <w:rPr>
          <w:rFonts w:cstheme="minorHAnsi"/>
          <w:b/>
        </w:rPr>
      </w:pPr>
      <w:r w:rsidRPr="0081165B">
        <w:rPr>
          <w:rFonts w:cstheme="minorHAnsi"/>
          <w:b/>
        </w:rPr>
        <w:t>§ 5</w:t>
      </w:r>
    </w:p>
    <w:p w14:paraId="3E890475" w14:textId="77777777" w:rsidR="001D23D1" w:rsidRPr="0081165B" w:rsidRDefault="001D23D1" w:rsidP="000D26F0">
      <w:pPr>
        <w:jc w:val="center"/>
        <w:rPr>
          <w:rFonts w:cstheme="minorHAnsi"/>
          <w:b/>
        </w:rPr>
      </w:pPr>
      <w:r w:rsidRPr="0081165B">
        <w:rPr>
          <w:rFonts w:cstheme="minorHAnsi"/>
          <w:b/>
        </w:rPr>
        <w:t>Odbiór</w:t>
      </w:r>
    </w:p>
    <w:p w14:paraId="297CD60B" w14:textId="029700B9" w:rsidR="001D23D1" w:rsidRPr="0081165B" w:rsidRDefault="001D23D1" w:rsidP="001D23D1">
      <w:pPr>
        <w:numPr>
          <w:ilvl w:val="0"/>
          <w:numId w:val="30"/>
        </w:numPr>
        <w:suppressAutoHyphens/>
        <w:spacing w:after="0" w:line="240" w:lineRule="auto"/>
        <w:jc w:val="both"/>
        <w:rPr>
          <w:rFonts w:cstheme="minorHAnsi"/>
        </w:rPr>
      </w:pPr>
      <w:r w:rsidRPr="0081165B">
        <w:rPr>
          <w:rFonts w:cstheme="minorHAnsi"/>
        </w:rPr>
        <w:t xml:space="preserve">Zamawiający wyznacza termin końcowego odbioru </w:t>
      </w:r>
      <w:r w:rsidR="00D4228C">
        <w:rPr>
          <w:rFonts w:cstheme="minorHAnsi"/>
        </w:rPr>
        <w:t>prac</w:t>
      </w:r>
      <w:r w:rsidRPr="0081165B">
        <w:rPr>
          <w:rFonts w:cstheme="minorHAnsi"/>
        </w:rPr>
        <w:t xml:space="preserve"> w ciągu 7 dni od chwili zawiadomienia przez Wykonawcę o gotowości do podjęcia czynności. </w:t>
      </w:r>
    </w:p>
    <w:p w14:paraId="352C4029" w14:textId="68AD8486" w:rsidR="001D23D1" w:rsidRPr="0081165B" w:rsidRDefault="001D23D1" w:rsidP="001D23D1">
      <w:pPr>
        <w:numPr>
          <w:ilvl w:val="0"/>
          <w:numId w:val="30"/>
        </w:numPr>
        <w:tabs>
          <w:tab w:val="clear" w:pos="0"/>
          <w:tab w:val="num" w:pos="720"/>
        </w:tabs>
        <w:suppressAutoHyphens/>
        <w:spacing w:after="0" w:line="240" w:lineRule="auto"/>
        <w:jc w:val="both"/>
        <w:rPr>
          <w:rFonts w:cstheme="minorHAnsi"/>
        </w:rPr>
      </w:pPr>
      <w:r w:rsidRPr="0081165B">
        <w:rPr>
          <w:rFonts w:cstheme="minorHAnsi"/>
        </w:rPr>
        <w:t xml:space="preserve">Podstawą odbioru przedmiotu umowy przez Zamawiającego będzie protokół końcowego odbioru </w:t>
      </w:r>
      <w:r w:rsidR="00D4228C">
        <w:rPr>
          <w:rFonts w:cstheme="minorHAnsi"/>
        </w:rPr>
        <w:t>prac</w:t>
      </w:r>
      <w:r w:rsidRPr="0081165B">
        <w:rPr>
          <w:rFonts w:cstheme="minorHAnsi"/>
        </w:rPr>
        <w:t xml:space="preserve"> bez zastrzeżeń. </w:t>
      </w:r>
    </w:p>
    <w:p w14:paraId="7DA62867" w14:textId="77777777" w:rsidR="001D23D1" w:rsidRPr="0081165B" w:rsidRDefault="001D23D1" w:rsidP="001D23D1">
      <w:pPr>
        <w:numPr>
          <w:ilvl w:val="0"/>
          <w:numId w:val="30"/>
        </w:numPr>
        <w:tabs>
          <w:tab w:val="clear" w:pos="0"/>
          <w:tab w:val="num" w:pos="720"/>
        </w:tabs>
        <w:suppressAutoHyphens/>
        <w:spacing w:after="0" w:line="240" w:lineRule="auto"/>
        <w:jc w:val="both"/>
        <w:rPr>
          <w:rFonts w:cstheme="minorHAnsi"/>
        </w:rPr>
      </w:pPr>
      <w:r w:rsidRPr="0081165B">
        <w:rPr>
          <w:rFonts w:cstheme="minorHAnsi"/>
        </w:rPr>
        <w:t xml:space="preserve">W przypadku stwierdzenia nieprawidłowości podczas czynności odbioru spisany zostanie protokół usterkowy, w którym wskazany będzie również termin usunięcia usterek/ wad, jednak nie dłuższy niż 14 dni. </w:t>
      </w:r>
    </w:p>
    <w:p w14:paraId="6A68EA81" w14:textId="77777777" w:rsidR="001D23D1" w:rsidRPr="0081165B" w:rsidRDefault="001D23D1" w:rsidP="001D23D1">
      <w:pPr>
        <w:numPr>
          <w:ilvl w:val="0"/>
          <w:numId w:val="30"/>
        </w:numPr>
        <w:tabs>
          <w:tab w:val="clear" w:pos="0"/>
          <w:tab w:val="num" w:pos="720"/>
        </w:tabs>
        <w:suppressAutoHyphens/>
        <w:spacing w:after="0" w:line="240" w:lineRule="auto"/>
        <w:jc w:val="both"/>
        <w:rPr>
          <w:rFonts w:cstheme="minorHAnsi"/>
        </w:rPr>
      </w:pPr>
      <w:r w:rsidRPr="0081165B">
        <w:rPr>
          <w:rFonts w:cstheme="minorHAnsi"/>
        </w:rPr>
        <w:t xml:space="preserve">Protokół usterkowy nie wpływa na zawieszenie terminu wykonania przedmiotu umowy. </w:t>
      </w:r>
    </w:p>
    <w:p w14:paraId="55F95711" w14:textId="14E47BD1" w:rsidR="001D23D1" w:rsidRPr="0081165B" w:rsidRDefault="001D23D1" w:rsidP="00873F54">
      <w:pPr>
        <w:numPr>
          <w:ilvl w:val="0"/>
          <w:numId w:val="30"/>
        </w:numPr>
        <w:tabs>
          <w:tab w:val="clear" w:pos="0"/>
          <w:tab w:val="num" w:pos="720"/>
        </w:tabs>
        <w:suppressAutoHyphens/>
        <w:spacing w:after="0" w:line="240" w:lineRule="auto"/>
        <w:jc w:val="both"/>
        <w:rPr>
          <w:rFonts w:cstheme="minorHAnsi"/>
        </w:rPr>
      </w:pPr>
      <w:r w:rsidRPr="0081165B">
        <w:rPr>
          <w:rFonts w:cstheme="minorHAnsi"/>
        </w:rPr>
        <w:lastRenderedPageBreak/>
        <w:t xml:space="preserve">Wykonawca zobowiązany jest do zawiadomienia Zamawiającego o usunięciu usterek lub wad oraz wyznaczenia ponownego zgłoszenia gotowości odbioru końcowego. Ponowne wyznaczenie terminu końcowego odbioru </w:t>
      </w:r>
      <w:r w:rsidR="00D4228C">
        <w:rPr>
          <w:rFonts w:cstheme="minorHAnsi"/>
        </w:rPr>
        <w:t xml:space="preserve">prac </w:t>
      </w:r>
      <w:r w:rsidRPr="0081165B">
        <w:rPr>
          <w:rFonts w:cstheme="minorHAnsi"/>
        </w:rPr>
        <w:t xml:space="preserve">nastąpi analogicznie jak w ust. 1. </w:t>
      </w:r>
    </w:p>
    <w:p w14:paraId="598DF8D9" w14:textId="77777777" w:rsidR="001D23D1" w:rsidRPr="00D4228C" w:rsidRDefault="001D23D1" w:rsidP="001D23D1">
      <w:pPr>
        <w:jc w:val="center"/>
        <w:rPr>
          <w:rFonts w:eastAsia="Times New Roman" w:cstheme="minorHAnsi"/>
          <w:b/>
          <w:sz w:val="14"/>
          <w:szCs w:val="14"/>
        </w:rPr>
      </w:pPr>
    </w:p>
    <w:p w14:paraId="438F7F09" w14:textId="317CF1B9" w:rsidR="001D23D1" w:rsidRPr="0081165B" w:rsidRDefault="001D23D1" w:rsidP="001D23D1">
      <w:pPr>
        <w:jc w:val="center"/>
        <w:rPr>
          <w:rFonts w:cstheme="minorHAnsi"/>
          <w:b/>
        </w:rPr>
      </w:pPr>
      <w:r w:rsidRPr="0081165B">
        <w:rPr>
          <w:rFonts w:cstheme="minorHAnsi"/>
          <w:b/>
        </w:rPr>
        <w:t xml:space="preserve">§ </w:t>
      </w:r>
      <w:r w:rsidR="00D4228C">
        <w:rPr>
          <w:rFonts w:cstheme="minorHAnsi"/>
          <w:b/>
        </w:rPr>
        <w:t>6</w:t>
      </w:r>
    </w:p>
    <w:p w14:paraId="73095BE0" w14:textId="77777777" w:rsidR="001D23D1" w:rsidRPr="0081165B" w:rsidRDefault="001D23D1" w:rsidP="001D23D1">
      <w:pPr>
        <w:jc w:val="center"/>
        <w:rPr>
          <w:rFonts w:cstheme="minorHAnsi"/>
          <w:b/>
        </w:rPr>
      </w:pPr>
      <w:r w:rsidRPr="0081165B">
        <w:rPr>
          <w:rFonts w:cstheme="minorHAnsi"/>
          <w:b/>
        </w:rPr>
        <w:t>Zmiany zapisów treści umowy</w:t>
      </w:r>
    </w:p>
    <w:p w14:paraId="04857AA8" w14:textId="77777777" w:rsidR="001D23D1" w:rsidRPr="0081165B" w:rsidRDefault="001D23D1" w:rsidP="001D23D1">
      <w:pPr>
        <w:pStyle w:val="Akapitzlist"/>
        <w:widowControl/>
        <w:numPr>
          <w:ilvl w:val="0"/>
          <w:numId w:val="20"/>
        </w:numPr>
        <w:autoSpaceDE/>
        <w:autoSpaceDN/>
        <w:ind w:left="284" w:hanging="284"/>
        <w:contextualSpacing/>
        <w:jc w:val="both"/>
        <w:rPr>
          <w:rFonts w:asciiTheme="minorHAnsi" w:hAnsiTheme="minorHAnsi" w:cstheme="minorHAnsi"/>
        </w:rPr>
      </w:pPr>
      <w:r w:rsidRPr="0081165B">
        <w:rPr>
          <w:rFonts w:asciiTheme="minorHAnsi" w:hAnsiTheme="minorHAnsi" w:cstheme="minorHAnsi"/>
        </w:rPr>
        <w:t>Zamawiający zastrzega sobie możliwość zmiany treści umowy w stosunku do oferty, na podstawie której dokonano wyboru Wykonawcy, w obszarze:</w:t>
      </w:r>
    </w:p>
    <w:p w14:paraId="0FBF3309" w14:textId="77777777" w:rsidR="001D23D1" w:rsidRPr="0081165B" w:rsidRDefault="001D23D1" w:rsidP="001D23D1">
      <w:pPr>
        <w:pStyle w:val="Akapitzlist"/>
        <w:widowControl/>
        <w:numPr>
          <w:ilvl w:val="0"/>
          <w:numId w:val="21"/>
        </w:numPr>
        <w:autoSpaceDE/>
        <w:autoSpaceDN/>
        <w:ind w:left="851"/>
        <w:contextualSpacing/>
        <w:jc w:val="both"/>
        <w:rPr>
          <w:rFonts w:asciiTheme="minorHAnsi" w:hAnsiTheme="minorHAnsi" w:cstheme="minorHAnsi"/>
        </w:rPr>
      </w:pPr>
      <w:r w:rsidRPr="0081165B">
        <w:rPr>
          <w:rFonts w:asciiTheme="minorHAnsi" w:hAnsiTheme="minorHAnsi" w:cstheme="minorHAnsi"/>
        </w:rPr>
        <w:t>zmiany porządkujące i informacyjne zmiany postanowień umowy, w szczególności związane ze zmianą danych identyfikacyjnych (w tym adresowych i teleadresowych) stron umowy i osób reprezentujących strony (w szczególności z powodu nieprzewidzianych zmian organizacyjnych, choroby, wypadków losowych),</w:t>
      </w:r>
    </w:p>
    <w:p w14:paraId="351595FE" w14:textId="77777777" w:rsidR="001D23D1" w:rsidRPr="0081165B" w:rsidRDefault="001D23D1" w:rsidP="001D23D1">
      <w:pPr>
        <w:pStyle w:val="Akapitzlist"/>
        <w:widowControl/>
        <w:numPr>
          <w:ilvl w:val="0"/>
          <w:numId w:val="21"/>
        </w:numPr>
        <w:autoSpaceDE/>
        <w:autoSpaceDN/>
        <w:ind w:left="851"/>
        <w:contextualSpacing/>
        <w:jc w:val="both"/>
        <w:rPr>
          <w:rFonts w:asciiTheme="minorHAnsi" w:hAnsiTheme="minorHAnsi" w:cstheme="minorHAnsi"/>
        </w:rPr>
      </w:pPr>
      <w:r w:rsidRPr="0081165B">
        <w:rPr>
          <w:rFonts w:asciiTheme="minorHAnsi" w:hAnsiTheme="minorHAnsi" w:cstheme="minorHAnsi"/>
        </w:rPr>
        <w:t>zmiana w zakresie terminu realizacji umowy spowodowanej działaniem siły wyższej,</w:t>
      </w:r>
    </w:p>
    <w:p w14:paraId="1828142E" w14:textId="77777777" w:rsidR="001D23D1" w:rsidRDefault="001D23D1" w:rsidP="001D23D1">
      <w:pPr>
        <w:pStyle w:val="Akapitzlist"/>
        <w:widowControl/>
        <w:numPr>
          <w:ilvl w:val="0"/>
          <w:numId w:val="21"/>
        </w:numPr>
        <w:autoSpaceDE/>
        <w:autoSpaceDN/>
        <w:ind w:left="851"/>
        <w:contextualSpacing/>
        <w:jc w:val="both"/>
        <w:rPr>
          <w:rFonts w:asciiTheme="minorHAnsi" w:hAnsiTheme="minorHAnsi" w:cstheme="minorHAnsi"/>
        </w:rPr>
      </w:pPr>
      <w:r w:rsidRPr="0081165B">
        <w:rPr>
          <w:rFonts w:asciiTheme="minorHAnsi" w:hAnsiTheme="minorHAnsi" w:cstheme="minorHAnsi"/>
        </w:rPr>
        <w:t>zmiany Podwykonawcy, przy pomocy którego Wykonawca realizuje przedmiot Umowy, po uprzedniej akceptacji Zamawiającego,</w:t>
      </w:r>
    </w:p>
    <w:p w14:paraId="69903A04" w14:textId="73A7AB37" w:rsidR="00D4228C" w:rsidRPr="0081165B" w:rsidRDefault="00D4228C" w:rsidP="001D23D1">
      <w:pPr>
        <w:pStyle w:val="Akapitzlist"/>
        <w:widowControl/>
        <w:numPr>
          <w:ilvl w:val="0"/>
          <w:numId w:val="21"/>
        </w:numPr>
        <w:autoSpaceDE/>
        <w:autoSpaceDN/>
        <w:ind w:left="851"/>
        <w:contextualSpacing/>
        <w:jc w:val="both"/>
        <w:rPr>
          <w:rFonts w:asciiTheme="minorHAnsi" w:hAnsiTheme="minorHAnsi" w:cstheme="minorHAnsi"/>
        </w:rPr>
      </w:pPr>
      <w:r>
        <w:rPr>
          <w:rFonts w:asciiTheme="minorHAnsi" w:hAnsiTheme="minorHAnsi" w:cstheme="minorHAnsi"/>
        </w:rPr>
        <w:t>zmiany zakresu przedmiotu umowy,</w:t>
      </w:r>
    </w:p>
    <w:p w14:paraId="63DB5E1A" w14:textId="7CA32379" w:rsidR="00D4228C" w:rsidRPr="00D4228C" w:rsidRDefault="001D23D1" w:rsidP="00D4228C">
      <w:pPr>
        <w:pStyle w:val="Akapitzlist"/>
        <w:widowControl/>
        <w:numPr>
          <w:ilvl w:val="0"/>
          <w:numId w:val="21"/>
        </w:numPr>
        <w:autoSpaceDE/>
        <w:autoSpaceDN/>
        <w:ind w:left="851"/>
        <w:contextualSpacing/>
        <w:jc w:val="both"/>
        <w:rPr>
          <w:rFonts w:asciiTheme="minorHAnsi" w:hAnsiTheme="minorHAnsi" w:cstheme="minorHAnsi"/>
        </w:rPr>
      </w:pPr>
      <w:r w:rsidRPr="0081165B">
        <w:rPr>
          <w:rFonts w:asciiTheme="minorHAnsi" w:hAnsiTheme="minorHAnsi" w:cstheme="minorHAnsi"/>
        </w:rPr>
        <w:t>zmian</w:t>
      </w:r>
      <w:r w:rsidR="00D4228C">
        <w:rPr>
          <w:rFonts w:asciiTheme="minorHAnsi" w:hAnsiTheme="minorHAnsi" w:cstheme="minorHAnsi"/>
        </w:rPr>
        <w:t>y</w:t>
      </w:r>
      <w:r w:rsidRPr="0081165B">
        <w:rPr>
          <w:rFonts w:asciiTheme="minorHAnsi" w:hAnsiTheme="minorHAnsi" w:cstheme="minorHAnsi"/>
        </w:rPr>
        <w:t xml:space="preserve"> wysokości wynagrodzenia w przypadku zm</w:t>
      </w:r>
      <w:r w:rsidR="00D4228C">
        <w:rPr>
          <w:rFonts w:asciiTheme="minorHAnsi" w:hAnsiTheme="minorHAnsi" w:cstheme="minorHAnsi"/>
        </w:rPr>
        <w:t>iany</w:t>
      </w:r>
      <w:r w:rsidRPr="0081165B">
        <w:rPr>
          <w:rFonts w:asciiTheme="minorHAnsi" w:hAnsiTheme="minorHAnsi" w:cstheme="minorHAnsi"/>
        </w:rPr>
        <w:t xml:space="preserve"> zakresu przedmiotu umowy</w:t>
      </w:r>
      <w:r w:rsidR="00D4228C">
        <w:rPr>
          <w:rFonts w:asciiTheme="minorHAnsi" w:hAnsiTheme="minorHAnsi" w:cstheme="minorHAnsi"/>
        </w:rPr>
        <w:t>.</w:t>
      </w:r>
    </w:p>
    <w:p w14:paraId="5864BC6A" w14:textId="77777777" w:rsidR="001D23D1" w:rsidRPr="0081165B" w:rsidRDefault="001D23D1" w:rsidP="001D23D1">
      <w:pPr>
        <w:pStyle w:val="Akapitzlist"/>
        <w:widowControl/>
        <w:numPr>
          <w:ilvl w:val="0"/>
          <w:numId w:val="20"/>
        </w:numPr>
        <w:autoSpaceDE/>
        <w:autoSpaceDN/>
        <w:ind w:left="284" w:hanging="284"/>
        <w:contextualSpacing/>
        <w:jc w:val="both"/>
        <w:rPr>
          <w:rFonts w:asciiTheme="minorHAnsi" w:hAnsiTheme="minorHAnsi" w:cstheme="minorHAnsi"/>
        </w:rPr>
      </w:pPr>
      <w:r w:rsidRPr="0081165B">
        <w:rPr>
          <w:rFonts w:asciiTheme="minorHAnsi" w:hAnsiTheme="minorHAnsi" w:cstheme="minorHAnsi"/>
        </w:rPr>
        <w:t>Zmiany w umowie mogą być dokonywane tylko pisemnie w formie aneksu pod rygorem nieważności.</w:t>
      </w:r>
    </w:p>
    <w:p w14:paraId="2B9D03B4" w14:textId="77777777" w:rsidR="001D23D1" w:rsidRPr="0081165B" w:rsidRDefault="001D23D1" w:rsidP="001D23D1">
      <w:pPr>
        <w:pStyle w:val="Akapitzlist"/>
        <w:widowControl/>
        <w:numPr>
          <w:ilvl w:val="0"/>
          <w:numId w:val="20"/>
        </w:numPr>
        <w:autoSpaceDE/>
        <w:autoSpaceDN/>
        <w:ind w:left="284" w:hanging="284"/>
        <w:contextualSpacing/>
        <w:jc w:val="both"/>
        <w:rPr>
          <w:rFonts w:asciiTheme="minorHAnsi" w:hAnsiTheme="minorHAnsi" w:cstheme="minorHAnsi"/>
        </w:rPr>
      </w:pPr>
      <w:r w:rsidRPr="0081165B">
        <w:rPr>
          <w:rFonts w:asciiTheme="minorHAnsi" w:hAnsiTheme="minorHAnsi" w:cstheme="minorHAnsi"/>
        </w:rPr>
        <w:t>Inicjatorem zmian może być Zamawiający lub Wykonawca poprzez pisemne wystąpienie w okresie obowiązywania Umowy zawierające opis proponowanych zmian, ich uzasadnienie oraz termin wprowadzenia.</w:t>
      </w:r>
    </w:p>
    <w:p w14:paraId="41A3D806" w14:textId="77777777" w:rsidR="001D23D1" w:rsidRPr="0081165B" w:rsidRDefault="001D23D1" w:rsidP="001D23D1">
      <w:pPr>
        <w:pStyle w:val="Akapitzlist"/>
        <w:widowControl/>
        <w:numPr>
          <w:ilvl w:val="0"/>
          <w:numId w:val="20"/>
        </w:numPr>
        <w:autoSpaceDE/>
        <w:autoSpaceDN/>
        <w:ind w:left="284" w:hanging="284"/>
        <w:contextualSpacing/>
        <w:jc w:val="both"/>
        <w:rPr>
          <w:rFonts w:asciiTheme="minorHAnsi" w:hAnsiTheme="minorHAnsi" w:cstheme="minorHAnsi"/>
        </w:rPr>
      </w:pPr>
      <w:r w:rsidRPr="0081165B">
        <w:rPr>
          <w:rFonts w:asciiTheme="minorHAnsi" w:hAnsiTheme="minorHAnsi" w:cstheme="minorHAnsi"/>
        </w:rPr>
        <w:t>Podpisanie aneksu do umowy powinno być poprzedzone sporządzeniem protokołu konieczności zawierającego istotne okoliczności potwierdzające konieczność zawarcia aneksu oraz przedstawienie ewentualnych zmian w wynagrodzeniu umownym i terminu wykonania zamówienia.</w:t>
      </w:r>
    </w:p>
    <w:p w14:paraId="45A32A88" w14:textId="77777777" w:rsidR="001D23D1" w:rsidRPr="0081165B" w:rsidRDefault="001D23D1" w:rsidP="001D23D1">
      <w:pPr>
        <w:pStyle w:val="Akapitzlist"/>
        <w:widowControl/>
        <w:numPr>
          <w:ilvl w:val="0"/>
          <w:numId w:val="20"/>
        </w:numPr>
        <w:autoSpaceDE/>
        <w:autoSpaceDN/>
        <w:ind w:left="284" w:hanging="284"/>
        <w:contextualSpacing/>
        <w:jc w:val="both"/>
        <w:rPr>
          <w:rFonts w:asciiTheme="minorHAnsi" w:hAnsiTheme="minorHAnsi" w:cstheme="minorHAnsi"/>
        </w:rPr>
      </w:pPr>
      <w:r w:rsidRPr="0081165B">
        <w:rPr>
          <w:rFonts w:asciiTheme="minorHAnsi" w:hAnsiTheme="minorHAnsi" w:cstheme="minorHAnsi"/>
        </w:rPr>
        <w:t>Pod pojęciem siły wyższej na potrzeby niniejszego warunku rozumieć należy zdarzenie zewnętrzne:</w:t>
      </w:r>
    </w:p>
    <w:p w14:paraId="1FA380C5" w14:textId="77777777" w:rsidR="001D23D1" w:rsidRPr="0081165B" w:rsidRDefault="001D23D1" w:rsidP="001D23D1">
      <w:pPr>
        <w:pStyle w:val="Akapitzlist"/>
        <w:widowControl/>
        <w:numPr>
          <w:ilvl w:val="0"/>
          <w:numId w:val="19"/>
        </w:numPr>
        <w:autoSpaceDE/>
        <w:autoSpaceDN/>
        <w:contextualSpacing/>
        <w:jc w:val="both"/>
        <w:rPr>
          <w:rFonts w:asciiTheme="minorHAnsi" w:hAnsiTheme="minorHAnsi" w:cstheme="minorHAnsi"/>
        </w:rPr>
      </w:pPr>
      <w:r w:rsidRPr="0081165B">
        <w:rPr>
          <w:rFonts w:asciiTheme="minorHAnsi" w:hAnsiTheme="minorHAnsi" w:cstheme="minorHAnsi"/>
        </w:rPr>
        <w:t>charakterze niezależnym od stron,</w:t>
      </w:r>
    </w:p>
    <w:p w14:paraId="5E8FC57B" w14:textId="77777777" w:rsidR="001D23D1" w:rsidRPr="0081165B" w:rsidRDefault="001D23D1" w:rsidP="001D23D1">
      <w:pPr>
        <w:pStyle w:val="Akapitzlist"/>
        <w:widowControl/>
        <w:numPr>
          <w:ilvl w:val="0"/>
          <w:numId w:val="19"/>
        </w:numPr>
        <w:autoSpaceDE/>
        <w:autoSpaceDN/>
        <w:contextualSpacing/>
        <w:jc w:val="both"/>
        <w:rPr>
          <w:rFonts w:asciiTheme="minorHAnsi" w:hAnsiTheme="minorHAnsi" w:cstheme="minorHAnsi"/>
        </w:rPr>
      </w:pPr>
      <w:r w:rsidRPr="0081165B">
        <w:rPr>
          <w:rFonts w:asciiTheme="minorHAnsi" w:hAnsiTheme="minorHAnsi" w:cstheme="minorHAnsi"/>
        </w:rPr>
        <w:t>którego nie można było przewidzieć na etapie postępowania o udzielenie zamówienia publicznego,</w:t>
      </w:r>
    </w:p>
    <w:p w14:paraId="4C97D733" w14:textId="77777777" w:rsidR="001D23D1" w:rsidRPr="0081165B" w:rsidRDefault="001D23D1" w:rsidP="001D23D1">
      <w:pPr>
        <w:pStyle w:val="Akapitzlist"/>
        <w:widowControl/>
        <w:numPr>
          <w:ilvl w:val="0"/>
          <w:numId w:val="19"/>
        </w:numPr>
        <w:autoSpaceDE/>
        <w:autoSpaceDN/>
        <w:contextualSpacing/>
        <w:jc w:val="both"/>
        <w:rPr>
          <w:rFonts w:asciiTheme="minorHAnsi" w:hAnsiTheme="minorHAnsi" w:cstheme="minorHAnsi"/>
        </w:rPr>
      </w:pPr>
      <w:r w:rsidRPr="0081165B">
        <w:rPr>
          <w:rFonts w:asciiTheme="minorHAnsi" w:hAnsiTheme="minorHAnsi" w:cstheme="minorHAnsi"/>
        </w:rPr>
        <w:t>którego nie można uniknąć, ani któremu strony nie mogły zapobiec przy zachowaniu należytej staranności,</w:t>
      </w:r>
    </w:p>
    <w:p w14:paraId="78279F5C" w14:textId="77777777" w:rsidR="001D23D1" w:rsidRPr="0081165B" w:rsidRDefault="001D23D1" w:rsidP="001D23D1">
      <w:pPr>
        <w:pStyle w:val="Akapitzlist"/>
        <w:widowControl/>
        <w:numPr>
          <w:ilvl w:val="0"/>
          <w:numId w:val="19"/>
        </w:numPr>
        <w:autoSpaceDE/>
        <w:autoSpaceDN/>
        <w:contextualSpacing/>
        <w:jc w:val="both"/>
        <w:rPr>
          <w:rFonts w:asciiTheme="minorHAnsi" w:hAnsiTheme="minorHAnsi" w:cstheme="minorHAnsi"/>
        </w:rPr>
      </w:pPr>
      <w:r w:rsidRPr="0081165B">
        <w:rPr>
          <w:rFonts w:asciiTheme="minorHAnsi" w:hAnsiTheme="minorHAnsi" w:cstheme="minorHAnsi"/>
        </w:rPr>
        <w:t>którego nie można przypisać drugiej stronie.</w:t>
      </w:r>
    </w:p>
    <w:p w14:paraId="2319727A" w14:textId="77777777" w:rsidR="001D23D1" w:rsidRPr="0081165B" w:rsidRDefault="001D23D1" w:rsidP="001D23D1">
      <w:pPr>
        <w:pStyle w:val="Akapitzlist"/>
        <w:ind w:left="567"/>
        <w:jc w:val="both"/>
        <w:rPr>
          <w:rFonts w:asciiTheme="minorHAnsi" w:hAnsiTheme="minorHAnsi" w:cstheme="minorHAnsi"/>
        </w:rPr>
      </w:pPr>
      <w:r w:rsidRPr="0081165B">
        <w:rPr>
          <w:rFonts w:asciiTheme="minorHAnsi" w:hAnsiTheme="minorHAnsi" w:cstheme="minorHAnsi"/>
        </w:rPr>
        <w:t>Za siłę wyższą warunkującą zmianę umowy uważać się będzie w szczególności:</w:t>
      </w:r>
    </w:p>
    <w:p w14:paraId="22497515" w14:textId="77777777" w:rsidR="001D23D1" w:rsidRPr="0081165B" w:rsidRDefault="001D23D1" w:rsidP="001D23D1">
      <w:pPr>
        <w:pStyle w:val="Akapitzlist"/>
        <w:widowControl/>
        <w:numPr>
          <w:ilvl w:val="0"/>
          <w:numId w:val="22"/>
        </w:numPr>
        <w:autoSpaceDE/>
        <w:autoSpaceDN/>
        <w:ind w:left="709" w:hanging="283"/>
        <w:contextualSpacing/>
        <w:jc w:val="both"/>
        <w:rPr>
          <w:rFonts w:asciiTheme="minorHAnsi" w:hAnsiTheme="minorHAnsi" w:cstheme="minorHAnsi"/>
        </w:rPr>
      </w:pPr>
      <w:r w:rsidRPr="0081165B">
        <w:rPr>
          <w:rFonts w:asciiTheme="minorHAnsi" w:hAnsiTheme="minorHAnsi" w:cstheme="minorHAnsi"/>
        </w:rPr>
        <w:t>powódź, pożar,</w:t>
      </w:r>
    </w:p>
    <w:p w14:paraId="771D7A65" w14:textId="77777777" w:rsidR="001D23D1" w:rsidRPr="0081165B" w:rsidRDefault="001D23D1" w:rsidP="001D23D1">
      <w:pPr>
        <w:pStyle w:val="Akapitzlist"/>
        <w:widowControl/>
        <w:numPr>
          <w:ilvl w:val="0"/>
          <w:numId w:val="22"/>
        </w:numPr>
        <w:autoSpaceDE/>
        <w:autoSpaceDN/>
        <w:ind w:left="709" w:hanging="283"/>
        <w:contextualSpacing/>
        <w:jc w:val="both"/>
        <w:rPr>
          <w:rFonts w:asciiTheme="minorHAnsi" w:hAnsiTheme="minorHAnsi" w:cstheme="minorHAnsi"/>
        </w:rPr>
      </w:pPr>
      <w:r w:rsidRPr="0081165B">
        <w:rPr>
          <w:rFonts w:asciiTheme="minorHAnsi" w:hAnsiTheme="minorHAnsi" w:cstheme="minorHAnsi"/>
        </w:rPr>
        <w:t>wichury, obfite opady atmosferyczne, ekstremalny upał lub mróz, nietypowe dla obszaru, na którym realizowany jest przedmiot umowy, szczególnie w dłuższym okresie,</w:t>
      </w:r>
    </w:p>
    <w:p w14:paraId="40ED77BE" w14:textId="77777777" w:rsidR="001D23D1" w:rsidRPr="0081165B" w:rsidRDefault="001D23D1" w:rsidP="001D23D1">
      <w:pPr>
        <w:pStyle w:val="Akapitzlist"/>
        <w:widowControl/>
        <w:numPr>
          <w:ilvl w:val="0"/>
          <w:numId w:val="22"/>
        </w:numPr>
        <w:autoSpaceDE/>
        <w:autoSpaceDN/>
        <w:ind w:left="709" w:hanging="283"/>
        <w:contextualSpacing/>
        <w:jc w:val="both"/>
        <w:rPr>
          <w:rFonts w:asciiTheme="minorHAnsi" w:hAnsiTheme="minorHAnsi" w:cstheme="minorHAnsi"/>
        </w:rPr>
      </w:pPr>
      <w:r w:rsidRPr="0081165B">
        <w:rPr>
          <w:rFonts w:asciiTheme="minorHAnsi" w:hAnsiTheme="minorHAnsi" w:cstheme="minorHAnsi"/>
        </w:rPr>
        <w:t xml:space="preserve"> inne zdarzenia związane z działaniem sił natury, nietypowe dla tego obszaru.</w:t>
      </w:r>
    </w:p>
    <w:p w14:paraId="71178205" w14:textId="77777777" w:rsidR="001D23D1" w:rsidRPr="0081165B" w:rsidRDefault="001D23D1" w:rsidP="001D23D1">
      <w:pPr>
        <w:pStyle w:val="Akapitzlist"/>
        <w:ind w:left="567"/>
        <w:jc w:val="both"/>
        <w:rPr>
          <w:rFonts w:asciiTheme="minorHAnsi" w:hAnsiTheme="minorHAnsi" w:cstheme="minorHAnsi"/>
        </w:rPr>
      </w:pPr>
      <w:r w:rsidRPr="0081165B">
        <w:rPr>
          <w:rFonts w:asciiTheme="minorHAnsi" w:hAnsiTheme="minorHAnsi" w:cstheme="minorHAnsi"/>
        </w:rPr>
        <w:t>Za siłę wyższą warunkującą zmianę umowy uważać się będzie również:</w:t>
      </w:r>
    </w:p>
    <w:p w14:paraId="2DE3FD64" w14:textId="77777777" w:rsidR="001D23D1" w:rsidRPr="0081165B" w:rsidRDefault="001D23D1" w:rsidP="001D23D1">
      <w:pPr>
        <w:pStyle w:val="Akapitzlist"/>
        <w:widowControl/>
        <w:numPr>
          <w:ilvl w:val="0"/>
          <w:numId w:val="23"/>
        </w:numPr>
        <w:autoSpaceDE/>
        <w:autoSpaceDN/>
        <w:ind w:left="709" w:hanging="283"/>
        <w:contextualSpacing/>
        <w:jc w:val="both"/>
        <w:rPr>
          <w:rFonts w:asciiTheme="minorHAnsi" w:hAnsiTheme="minorHAnsi" w:cstheme="minorHAnsi"/>
        </w:rPr>
      </w:pPr>
      <w:r w:rsidRPr="0081165B">
        <w:rPr>
          <w:rFonts w:asciiTheme="minorHAnsi" w:hAnsiTheme="minorHAnsi" w:cstheme="minorHAnsi"/>
        </w:rPr>
        <w:t>zamieszki, strajki, ataki terrorystyczne, działania wojenne,</w:t>
      </w:r>
    </w:p>
    <w:p w14:paraId="1E7CBDAC" w14:textId="77777777" w:rsidR="001D23D1" w:rsidRPr="0081165B" w:rsidRDefault="001D23D1" w:rsidP="001D23D1">
      <w:pPr>
        <w:pStyle w:val="Akapitzlist"/>
        <w:widowControl/>
        <w:numPr>
          <w:ilvl w:val="0"/>
          <w:numId w:val="23"/>
        </w:numPr>
        <w:autoSpaceDE/>
        <w:autoSpaceDN/>
        <w:ind w:left="709" w:hanging="283"/>
        <w:contextualSpacing/>
        <w:jc w:val="both"/>
        <w:rPr>
          <w:rFonts w:asciiTheme="minorHAnsi" w:hAnsiTheme="minorHAnsi" w:cstheme="minorHAnsi"/>
        </w:rPr>
      </w:pPr>
      <w:r w:rsidRPr="0081165B">
        <w:rPr>
          <w:rFonts w:asciiTheme="minorHAnsi" w:hAnsiTheme="minorHAnsi" w:cstheme="minorHAnsi"/>
        </w:rPr>
        <w:t>nieprzewidziane uszkodzenie lub zniszczenie obiektu budowlanego, urządzenia technicznego lub systemu urządzeń technicznych powodujące przerwę w ich używaniu lub utratę ich właściwości, bez których zrealizowanie założonego pierwotnie celu umowy stało się niemożliwe.</w:t>
      </w:r>
    </w:p>
    <w:p w14:paraId="3365DA6D" w14:textId="7D4AB7D9" w:rsidR="001D23D1" w:rsidRPr="0081165B" w:rsidRDefault="005D1562" w:rsidP="001D23D1">
      <w:pPr>
        <w:jc w:val="center"/>
        <w:rPr>
          <w:rFonts w:cstheme="minorHAnsi"/>
          <w:b/>
        </w:rPr>
      </w:pPr>
      <w:r w:rsidRPr="0081165B">
        <w:rPr>
          <w:rFonts w:eastAsia="Times New Roman" w:cstheme="minorHAnsi"/>
          <w:b/>
        </w:rPr>
        <w:t xml:space="preserve">   </w:t>
      </w:r>
      <w:r w:rsidR="001D23D1" w:rsidRPr="0081165B">
        <w:rPr>
          <w:rFonts w:cstheme="minorHAnsi"/>
          <w:b/>
        </w:rPr>
        <w:t xml:space="preserve">§ </w:t>
      </w:r>
      <w:r w:rsidR="00D4228C">
        <w:rPr>
          <w:rFonts w:cstheme="minorHAnsi"/>
          <w:b/>
        </w:rPr>
        <w:t>7</w:t>
      </w:r>
    </w:p>
    <w:p w14:paraId="657949AF" w14:textId="77777777" w:rsidR="001D23D1" w:rsidRPr="0081165B" w:rsidRDefault="001D23D1" w:rsidP="001D23D1">
      <w:pPr>
        <w:jc w:val="center"/>
        <w:rPr>
          <w:rFonts w:cstheme="minorHAnsi"/>
          <w:b/>
        </w:rPr>
      </w:pPr>
      <w:r w:rsidRPr="0081165B">
        <w:rPr>
          <w:rFonts w:cstheme="minorHAnsi"/>
          <w:b/>
        </w:rPr>
        <w:t>Zlecenie przedmiotu umowy podwykonawcom</w:t>
      </w:r>
    </w:p>
    <w:p w14:paraId="74709E78" w14:textId="77777777" w:rsidR="001D23D1" w:rsidRPr="0081165B" w:rsidRDefault="001D23D1" w:rsidP="001D23D1">
      <w:pPr>
        <w:numPr>
          <w:ilvl w:val="0"/>
          <w:numId w:val="17"/>
        </w:numPr>
        <w:suppressAutoHyphens/>
        <w:spacing w:after="0" w:line="240" w:lineRule="auto"/>
        <w:jc w:val="both"/>
        <w:rPr>
          <w:rFonts w:cstheme="minorHAnsi"/>
          <w:bCs/>
        </w:rPr>
      </w:pPr>
      <w:r w:rsidRPr="0081165B">
        <w:rPr>
          <w:rFonts w:cstheme="minorHAnsi"/>
          <w:bCs/>
        </w:rPr>
        <w:t xml:space="preserve">Wykonawca jest uprawniony do powierzenia wykonania części przedmiotu umowy Podwykonawcom, z zastrzeżeniem poniższych postanowień. </w:t>
      </w:r>
    </w:p>
    <w:p w14:paraId="1F7C5283" w14:textId="77777777" w:rsidR="001D23D1" w:rsidRPr="0081165B" w:rsidRDefault="001D23D1" w:rsidP="001D23D1">
      <w:pPr>
        <w:numPr>
          <w:ilvl w:val="0"/>
          <w:numId w:val="17"/>
        </w:numPr>
        <w:suppressAutoHyphens/>
        <w:spacing w:after="0" w:line="240" w:lineRule="auto"/>
        <w:jc w:val="both"/>
        <w:rPr>
          <w:rFonts w:cstheme="minorHAnsi"/>
          <w:bCs/>
        </w:rPr>
      </w:pPr>
      <w:r w:rsidRPr="0081165B">
        <w:rPr>
          <w:rFonts w:cstheme="minorHAnsi"/>
          <w:bCs/>
        </w:rPr>
        <w:t xml:space="preserve">Wykonawca wykona przedmiot Umowy przy udziale następujących Podwykonawców / samodzielnie [wybrać odpowiednie]: </w:t>
      </w:r>
    </w:p>
    <w:p w14:paraId="7F763B3C" w14:textId="77777777" w:rsidR="001D23D1" w:rsidRPr="0081165B" w:rsidRDefault="001D23D1" w:rsidP="001D23D1">
      <w:pPr>
        <w:numPr>
          <w:ilvl w:val="0"/>
          <w:numId w:val="18"/>
        </w:numPr>
        <w:suppressAutoHyphens/>
        <w:spacing w:after="0" w:line="240" w:lineRule="auto"/>
        <w:jc w:val="both"/>
        <w:rPr>
          <w:rFonts w:cstheme="minorHAnsi"/>
          <w:bCs/>
        </w:rPr>
      </w:pPr>
      <w:r w:rsidRPr="0081165B">
        <w:rPr>
          <w:rFonts w:cstheme="minorHAnsi"/>
          <w:bCs/>
        </w:rPr>
        <w:lastRenderedPageBreak/>
        <w:t xml:space="preserve">[wskazanie firmy, danych kontaktowych, osób reprezentujących Podwykonawcę] ……………………- w zakresie ..................................; </w:t>
      </w:r>
    </w:p>
    <w:p w14:paraId="75CB7038" w14:textId="77777777" w:rsidR="001D23D1" w:rsidRPr="0081165B" w:rsidRDefault="001D23D1" w:rsidP="001D23D1">
      <w:pPr>
        <w:numPr>
          <w:ilvl w:val="0"/>
          <w:numId w:val="18"/>
        </w:numPr>
        <w:suppressAutoHyphens/>
        <w:spacing w:after="0" w:line="240" w:lineRule="auto"/>
        <w:jc w:val="both"/>
        <w:rPr>
          <w:rFonts w:cstheme="minorHAnsi"/>
          <w:bCs/>
        </w:rPr>
      </w:pPr>
      <w:r w:rsidRPr="0081165B">
        <w:rPr>
          <w:rFonts w:cstheme="minorHAnsi"/>
          <w:bCs/>
        </w:rPr>
        <w:t xml:space="preserve">[powielić stosownie do liczby wykonawców]. </w:t>
      </w:r>
    </w:p>
    <w:p w14:paraId="189D0543" w14:textId="77777777" w:rsidR="001D23D1" w:rsidRPr="0081165B" w:rsidRDefault="001D23D1" w:rsidP="001D23D1">
      <w:pPr>
        <w:numPr>
          <w:ilvl w:val="0"/>
          <w:numId w:val="17"/>
        </w:numPr>
        <w:suppressAutoHyphens/>
        <w:spacing w:after="0" w:line="240" w:lineRule="auto"/>
        <w:jc w:val="both"/>
        <w:rPr>
          <w:rFonts w:cstheme="minorHAnsi"/>
          <w:bCs/>
        </w:rPr>
      </w:pPr>
      <w:r w:rsidRPr="0081165B">
        <w:rPr>
          <w:rFonts w:cstheme="minorHAnsi"/>
          <w:bCs/>
        </w:rPr>
        <w:t xml:space="preserve">Wykonawca zobowiązany jest do poinformowania Zamawiającego w formie pisemnej o każdej zmianie danych dotyczących Podwykonawców, jak również o ewentualnych nowych Podwykonawcach, którym zamierza powierzyć prace w ramach realizacji Umowy. </w:t>
      </w:r>
    </w:p>
    <w:p w14:paraId="51AF88F8" w14:textId="77777777" w:rsidR="001D23D1" w:rsidRPr="0081165B" w:rsidRDefault="001D23D1" w:rsidP="001D23D1">
      <w:pPr>
        <w:numPr>
          <w:ilvl w:val="0"/>
          <w:numId w:val="17"/>
        </w:numPr>
        <w:suppressAutoHyphens/>
        <w:spacing w:after="0" w:line="240" w:lineRule="auto"/>
        <w:jc w:val="both"/>
        <w:rPr>
          <w:rFonts w:cstheme="minorHAnsi"/>
          <w:bCs/>
        </w:rPr>
      </w:pPr>
      <w:r w:rsidRPr="0081165B">
        <w:rPr>
          <w:rFonts w:cstheme="minorHAnsi"/>
          <w:bCs/>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1E7719ED" w14:textId="47350A58" w:rsidR="001D23D1" w:rsidRPr="0081165B" w:rsidRDefault="005D1562" w:rsidP="00D4228C">
      <w:pPr>
        <w:spacing w:after="200" w:line="276" w:lineRule="auto"/>
        <w:ind w:left="708"/>
        <w:jc w:val="both"/>
        <w:rPr>
          <w:rFonts w:cstheme="minorHAnsi"/>
          <w:b/>
        </w:rPr>
      </w:pPr>
      <w:r w:rsidRPr="0081165B">
        <w:rPr>
          <w:rFonts w:eastAsia="Times New Roman" w:cstheme="minorHAnsi"/>
          <w:b/>
        </w:rPr>
        <w:t xml:space="preserve">                                                          </w:t>
      </w:r>
      <w:r w:rsidR="00D4228C">
        <w:rPr>
          <w:rFonts w:eastAsia="Times New Roman" w:cstheme="minorHAnsi"/>
          <w:b/>
        </w:rPr>
        <w:tab/>
        <w:t xml:space="preserve">   </w:t>
      </w:r>
      <w:r w:rsidR="001D23D1" w:rsidRPr="0081165B">
        <w:rPr>
          <w:rFonts w:cstheme="minorHAnsi"/>
          <w:b/>
        </w:rPr>
        <w:t xml:space="preserve">§ </w:t>
      </w:r>
      <w:r w:rsidR="00D4228C">
        <w:rPr>
          <w:rFonts w:cstheme="minorHAnsi"/>
          <w:b/>
        </w:rPr>
        <w:t>8</w:t>
      </w:r>
    </w:p>
    <w:p w14:paraId="5A2A5111" w14:textId="77777777" w:rsidR="001D23D1" w:rsidRPr="0081165B" w:rsidRDefault="001D23D1" w:rsidP="000D26F0">
      <w:pPr>
        <w:jc w:val="center"/>
        <w:rPr>
          <w:rFonts w:cstheme="minorHAnsi"/>
          <w:b/>
        </w:rPr>
      </w:pPr>
      <w:r w:rsidRPr="0081165B">
        <w:rPr>
          <w:rFonts w:cstheme="minorHAnsi"/>
          <w:b/>
        </w:rPr>
        <w:t xml:space="preserve">Prace dodatkowe </w:t>
      </w:r>
    </w:p>
    <w:p w14:paraId="2474ED51" w14:textId="77777777" w:rsidR="001D23D1" w:rsidRPr="0081165B" w:rsidRDefault="001D23D1" w:rsidP="001D23D1">
      <w:pPr>
        <w:numPr>
          <w:ilvl w:val="0"/>
          <w:numId w:val="11"/>
        </w:numPr>
        <w:tabs>
          <w:tab w:val="left" w:pos="390"/>
        </w:tabs>
        <w:suppressAutoHyphens/>
        <w:spacing w:after="0" w:line="240" w:lineRule="auto"/>
        <w:ind w:left="397" w:hanging="340"/>
        <w:jc w:val="both"/>
        <w:rPr>
          <w:rFonts w:cstheme="minorHAnsi"/>
        </w:rPr>
      </w:pPr>
      <w:r w:rsidRPr="0081165B">
        <w:rPr>
          <w:rFonts w:cstheme="minorHAnsi"/>
        </w:rPr>
        <w:t xml:space="preserve">W przypadku wystąpienia awarii lub konieczności wykonania innych napraw niezbędnych do prawidłowego funkcjonowania, Zamawiający może zlecić Wykonawcy realizację zleceń dodatkowych w tym zakresie.  </w:t>
      </w:r>
    </w:p>
    <w:p w14:paraId="34C104BC" w14:textId="77777777" w:rsidR="001D23D1" w:rsidRPr="0081165B" w:rsidRDefault="001D23D1" w:rsidP="001D23D1">
      <w:pPr>
        <w:numPr>
          <w:ilvl w:val="0"/>
          <w:numId w:val="11"/>
        </w:numPr>
        <w:tabs>
          <w:tab w:val="left" w:pos="390"/>
        </w:tabs>
        <w:suppressAutoHyphens/>
        <w:spacing w:after="0" w:line="240" w:lineRule="auto"/>
        <w:ind w:left="397" w:hanging="340"/>
        <w:jc w:val="both"/>
        <w:rPr>
          <w:rFonts w:cstheme="minorHAnsi"/>
        </w:rPr>
      </w:pPr>
      <w:r w:rsidRPr="0081165B">
        <w:rPr>
          <w:rFonts w:cstheme="minorHAnsi"/>
        </w:rPr>
        <w:t>Sposób kalkulacji wynagrodzenia dla zleceń dodatkowych (nieobjętych przedmiotową umową) – napraw i awarii – będzie rozpatrywany indywidualnie.</w:t>
      </w:r>
    </w:p>
    <w:p w14:paraId="6BDF5EA3" w14:textId="77777777" w:rsidR="001D23D1" w:rsidRPr="0081165B" w:rsidRDefault="001D23D1" w:rsidP="001D23D1">
      <w:pPr>
        <w:numPr>
          <w:ilvl w:val="0"/>
          <w:numId w:val="11"/>
        </w:numPr>
        <w:tabs>
          <w:tab w:val="left" w:pos="390"/>
        </w:tabs>
        <w:suppressAutoHyphens/>
        <w:spacing w:after="0" w:line="240" w:lineRule="auto"/>
        <w:ind w:left="397" w:hanging="340"/>
        <w:jc w:val="both"/>
        <w:rPr>
          <w:rFonts w:cstheme="minorHAnsi"/>
        </w:rPr>
      </w:pPr>
      <w:r w:rsidRPr="0081165B">
        <w:rPr>
          <w:rFonts w:cstheme="minorHAnsi"/>
        </w:rPr>
        <w:t>Za wykonanie zamówień dodatkowych Wykonawca otrzyma wynagrodzenie zgodne z zamówieniem dodatkowym.</w:t>
      </w:r>
    </w:p>
    <w:p w14:paraId="733E71D9" w14:textId="06FD591B" w:rsidR="001D23D1" w:rsidRPr="0081165B" w:rsidRDefault="001D23D1" w:rsidP="001D23D1">
      <w:pPr>
        <w:jc w:val="center"/>
        <w:rPr>
          <w:rFonts w:cstheme="minorHAnsi"/>
          <w:b/>
        </w:rPr>
      </w:pPr>
      <w:r w:rsidRPr="0081165B">
        <w:rPr>
          <w:rFonts w:cstheme="minorHAnsi"/>
          <w:b/>
        </w:rPr>
        <w:t xml:space="preserve">§ </w:t>
      </w:r>
      <w:r w:rsidR="00D4228C">
        <w:rPr>
          <w:rFonts w:cstheme="minorHAnsi"/>
          <w:b/>
        </w:rPr>
        <w:t>9</w:t>
      </w:r>
    </w:p>
    <w:p w14:paraId="3DA27B8E" w14:textId="77777777" w:rsidR="001D23D1" w:rsidRPr="0081165B" w:rsidRDefault="001D23D1" w:rsidP="000D26F0">
      <w:pPr>
        <w:jc w:val="center"/>
        <w:rPr>
          <w:rFonts w:cstheme="minorHAnsi"/>
          <w:b/>
        </w:rPr>
      </w:pPr>
      <w:r w:rsidRPr="0081165B">
        <w:rPr>
          <w:rFonts w:cstheme="minorHAnsi"/>
          <w:b/>
        </w:rPr>
        <w:t>Kary umowne</w:t>
      </w:r>
    </w:p>
    <w:p w14:paraId="1D6ADBD1" w14:textId="77777777" w:rsidR="001D23D1" w:rsidRPr="0081165B" w:rsidRDefault="001D23D1" w:rsidP="001D23D1">
      <w:pPr>
        <w:pStyle w:val="Akapitzlist"/>
        <w:widowControl/>
        <w:numPr>
          <w:ilvl w:val="0"/>
          <w:numId w:val="16"/>
        </w:numPr>
        <w:suppressAutoHyphens/>
        <w:autoSpaceDE/>
        <w:contextualSpacing/>
        <w:jc w:val="both"/>
        <w:rPr>
          <w:rFonts w:asciiTheme="minorHAnsi" w:hAnsiTheme="minorHAnsi" w:cstheme="minorHAnsi"/>
          <w:kern w:val="3"/>
          <w:lang w:eastAsia="pl-PL"/>
        </w:rPr>
      </w:pPr>
      <w:r w:rsidRPr="0081165B">
        <w:rPr>
          <w:rFonts w:asciiTheme="minorHAnsi" w:hAnsiTheme="minorHAnsi" w:cstheme="minorHAnsi"/>
          <w:kern w:val="3"/>
          <w:lang w:eastAsia="pl-PL"/>
        </w:rPr>
        <w:t>Zamawiający może żądać od Wykonawcy zapłaty kary umownej:</w:t>
      </w:r>
    </w:p>
    <w:p w14:paraId="277FA39D" w14:textId="5F45917C" w:rsidR="001D23D1" w:rsidRPr="0081165B" w:rsidRDefault="001D23D1" w:rsidP="000D26F0">
      <w:pPr>
        <w:widowControl w:val="0"/>
        <w:numPr>
          <w:ilvl w:val="1"/>
          <w:numId w:val="14"/>
        </w:numPr>
        <w:tabs>
          <w:tab w:val="left" w:pos="851"/>
        </w:tabs>
        <w:suppressAutoHyphens/>
        <w:autoSpaceDN w:val="0"/>
        <w:spacing w:after="0" w:line="276" w:lineRule="auto"/>
        <w:ind w:left="851" w:hanging="284"/>
        <w:jc w:val="both"/>
        <w:textAlignment w:val="baseline"/>
        <w:rPr>
          <w:rFonts w:eastAsia="Calibri" w:cstheme="minorHAnsi"/>
          <w:kern w:val="3"/>
          <w:lang w:eastAsia="pl-PL"/>
        </w:rPr>
      </w:pPr>
      <w:r w:rsidRPr="0081165B">
        <w:rPr>
          <w:rFonts w:eastAsia="Calibri" w:cstheme="minorHAnsi"/>
          <w:kern w:val="3"/>
          <w:lang w:eastAsia="pl-PL"/>
        </w:rPr>
        <w:t xml:space="preserve">za zwłokę w wykonaniu przedmiotu umowy w wysokości </w:t>
      </w:r>
      <w:r w:rsidRPr="0081165B">
        <w:rPr>
          <w:rFonts w:eastAsia="Calibri" w:cstheme="minorHAnsi"/>
          <w:bCs/>
          <w:kern w:val="3"/>
          <w:lang w:eastAsia="pl-PL"/>
        </w:rPr>
        <w:t>0,</w:t>
      </w:r>
      <w:r w:rsidR="00D4228C">
        <w:rPr>
          <w:rFonts w:eastAsia="Calibri" w:cstheme="minorHAnsi"/>
          <w:bCs/>
          <w:kern w:val="3"/>
          <w:lang w:eastAsia="pl-PL"/>
        </w:rPr>
        <w:t>1</w:t>
      </w:r>
      <w:r w:rsidRPr="0081165B">
        <w:rPr>
          <w:rFonts w:eastAsia="Calibri" w:cstheme="minorHAnsi"/>
          <w:bCs/>
          <w:kern w:val="3"/>
          <w:lang w:eastAsia="pl-PL"/>
        </w:rPr>
        <w:t xml:space="preserve"> % wynagrodzenia umownego</w:t>
      </w:r>
      <w:r w:rsidRPr="0081165B">
        <w:rPr>
          <w:rFonts w:eastAsia="Calibri" w:cstheme="minorHAnsi"/>
          <w:kern w:val="3"/>
          <w:lang w:eastAsia="pl-PL"/>
        </w:rPr>
        <w:t xml:space="preserve"> </w:t>
      </w:r>
      <w:r w:rsidRPr="0081165B">
        <w:rPr>
          <w:rFonts w:eastAsia="Calibri" w:cstheme="minorHAnsi"/>
          <w:bCs/>
          <w:kern w:val="3"/>
          <w:lang w:eastAsia="pl-PL"/>
        </w:rPr>
        <w:t>brutto, o którym mowa w § 3 ust. 1 niniejszej umowy</w:t>
      </w:r>
      <w:r w:rsidR="000D26F0" w:rsidRPr="0081165B">
        <w:rPr>
          <w:rFonts w:eastAsia="Calibri" w:cstheme="minorHAnsi"/>
          <w:kern w:val="3"/>
          <w:lang w:eastAsia="pl-PL"/>
        </w:rPr>
        <w:t>, za każdy dzień zwłoki,</w:t>
      </w:r>
    </w:p>
    <w:p w14:paraId="66B48AD6" w14:textId="77777777" w:rsidR="000D26F0" w:rsidRPr="0081165B" w:rsidRDefault="001D23D1" w:rsidP="000D26F0">
      <w:pPr>
        <w:widowControl w:val="0"/>
        <w:numPr>
          <w:ilvl w:val="1"/>
          <w:numId w:val="14"/>
        </w:numPr>
        <w:tabs>
          <w:tab w:val="left" w:pos="851"/>
        </w:tabs>
        <w:suppressAutoHyphens/>
        <w:autoSpaceDN w:val="0"/>
        <w:spacing w:after="0" w:line="276" w:lineRule="auto"/>
        <w:ind w:left="851" w:hanging="284"/>
        <w:jc w:val="both"/>
        <w:textAlignment w:val="baseline"/>
        <w:rPr>
          <w:rFonts w:eastAsia="Calibri" w:cstheme="minorHAnsi"/>
          <w:kern w:val="3"/>
          <w:lang w:eastAsia="pl-PL"/>
        </w:rPr>
      </w:pPr>
      <w:r w:rsidRPr="0081165B">
        <w:rPr>
          <w:rFonts w:eastAsia="Calibri" w:cstheme="minorHAnsi"/>
          <w:kern w:val="3"/>
          <w:lang w:eastAsia="pl-PL"/>
        </w:rPr>
        <w:t xml:space="preserve">za zwłokę w usunięciu wad ujawnionych w okresie rękojmi i gwarancji, w wysokości </w:t>
      </w:r>
      <w:r w:rsidRPr="0081165B">
        <w:rPr>
          <w:rFonts w:eastAsia="Calibri" w:cstheme="minorHAnsi"/>
          <w:bCs/>
          <w:kern w:val="3"/>
          <w:lang w:eastAsia="pl-PL"/>
        </w:rPr>
        <w:br/>
        <w:t>0,2 % wynagrodzenia umownego</w:t>
      </w:r>
      <w:r w:rsidRPr="0081165B">
        <w:rPr>
          <w:rFonts w:eastAsia="Calibri" w:cstheme="minorHAnsi"/>
          <w:kern w:val="3"/>
          <w:lang w:eastAsia="pl-PL"/>
        </w:rPr>
        <w:t xml:space="preserve"> </w:t>
      </w:r>
      <w:r w:rsidRPr="0081165B">
        <w:rPr>
          <w:rFonts w:eastAsia="Calibri" w:cstheme="minorHAnsi"/>
          <w:bCs/>
          <w:kern w:val="3"/>
          <w:lang w:eastAsia="pl-PL"/>
        </w:rPr>
        <w:t>brutto, o którym mowa w § 3 ust. 1 niniejszej umowy</w:t>
      </w:r>
      <w:r w:rsidRPr="0081165B">
        <w:rPr>
          <w:rFonts w:eastAsia="Calibri" w:cstheme="minorHAnsi"/>
          <w:kern w:val="3"/>
          <w:lang w:eastAsia="pl-PL"/>
        </w:rPr>
        <w:t xml:space="preserve">, </w:t>
      </w:r>
      <w:r w:rsidRPr="0081165B">
        <w:rPr>
          <w:rFonts w:eastAsia="Calibri" w:cstheme="minorHAnsi"/>
          <w:kern w:val="3"/>
          <w:lang w:eastAsia="pl-PL"/>
        </w:rPr>
        <w:br/>
        <w:t xml:space="preserve">za każdy dzień zwłoki liczony od upływu terminu wyznaczonego przez Zamawiającego                </w:t>
      </w:r>
      <w:r w:rsidR="000D26F0" w:rsidRPr="0081165B">
        <w:rPr>
          <w:rFonts w:eastAsia="Calibri" w:cstheme="minorHAnsi"/>
          <w:kern w:val="3"/>
          <w:lang w:eastAsia="pl-PL"/>
        </w:rPr>
        <w:t xml:space="preserve">               na usunięcie wad, </w:t>
      </w:r>
    </w:p>
    <w:p w14:paraId="373F148D" w14:textId="447AEC1B" w:rsidR="001D23D1" w:rsidRPr="0081165B" w:rsidRDefault="001D23D1" w:rsidP="000D26F0">
      <w:pPr>
        <w:widowControl w:val="0"/>
        <w:numPr>
          <w:ilvl w:val="1"/>
          <w:numId w:val="14"/>
        </w:numPr>
        <w:tabs>
          <w:tab w:val="left" w:pos="851"/>
        </w:tabs>
        <w:suppressAutoHyphens/>
        <w:autoSpaceDN w:val="0"/>
        <w:spacing w:after="0" w:line="276" w:lineRule="auto"/>
        <w:ind w:left="851" w:hanging="284"/>
        <w:jc w:val="both"/>
        <w:textAlignment w:val="baseline"/>
        <w:rPr>
          <w:rFonts w:eastAsia="Calibri" w:cstheme="minorHAnsi"/>
          <w:kern w:val="3"/>
          <w:lang w:eastAsia="pl-PL"/>
        </w:rPr>
      </w:pPr>
      <w:r w:rsidRPr="0081165B">
        <w:rPr>
          <w:rFonts w:eastAsia="Calibri" w:cstheme="minorHAnsi"/>
          <w:kern w:val="3"/>
          <w:lang w:eastAsia="pl-PL"/>
        </w:rPr>
        <w:t xml:space="preserve">za odstąpienie od umowy z przyczyn, za które winę ponosi Wykonawca w wysokości </w:t>
      </w:r>
      <w:r w:rsidR="00D4228C">
        <w:rPr>
          <w:rFonts w:eastAsia="Calibri" w:cstheme="minorHAnsi"/>
          <w:bCs/>
          <w:kern w:val="3"/>
          <w:lang w:eastAsia="pl-PL"/>
        </w:rPr>
        <w:t>5</w:t>
      </w:r>
      <w:r w:rsidRPr="0081165B">
        <w:rPr>
          <w:rFonts w:eastAsia="Calibri" w:cstheme="minorHAnsi"/>
          <w:bCs/>
          <w:kern w:val="3"/>
          <w:lang w:eastAsia="pl-PL"/>
        </w:rPr>
        <w:t>% wynagrodzenia umownego</w:t>
      </w:r>
      <w:r w:rsidRPr="0081165B">
        <w:rPr>
          <w:rFonts w:eastAsia="Calibri" w:cstheme="minorHAnsi"/>
          <w:kern w:val="3"/>
          <w:lang w:eastAsia="pl-PL"/>
        </w:rPr>
        <w:t xml:space="preserve"> </w:t>
      </w:r>
      <w:r w:rsidRPr="0081165B">
        <w:rPr>
          <w:rFonts w:eastAsia="Calibri" w:cstheme="minorHAnsi"/>
          <w:bCs/>
          <w:kern w:val="3"/>
          <w:lang w:eastAsia="pl-PL"/>
        </w:rPr>
        <w:t>brutto, o którym mowa w § 3 ust. 1 niniejszej umowy</w:t>
      </w:r>
      <w:r w:rsidR="000D26F0" w:rsidRPr="0081165B">
        <w:rPr>
          <w:rFonts w:eastAsia="Calibri" w:cstheme="minorHAnsi"/>
          <w:kern w:val="3"/>
          <w:lang w:eastAsia="pl-PL"/>
        </w:rPr>
        <w:t>,</w:t>
      </w:r>
    </w:p>
    <w:p w14:paraId="0A0432C7" w14:textId="77777777" w:rsidR="001D23D1" w:rsidRPr="0081165B" w:rsidRDefault="001D23D1" w:rsidP="000D26F0">
      <w:pPr>
        <w:pStyle w:val="Akapitzlist"/>
        <w:numPr>
          <w:ilvl w:val="0"/>
          <w:numId w:val="15"/>
        </w:numPr>
        <w:tabs>
          <w:tab w:val="left" w:pos="426"/>
        </w:tabs>
        <w:suppressAutoHyphens/>
        <w:spacing w:line="276" w:lineRule="auto"/>
        <w:jc w:val="both"/>
        <w:textAlignment w:val="baseline"/>
        <w:rPr>
          <w:rFonts w:asciiTheme="minorHAnsi" w:eastAsia="Calibri" w:hAnsiTheme="minorHAnsi" w:cstheme="minorHAnsi"/>
          <w:kern w:val="3"/>
          <w:lang w:eastAsia="pl-PL"/>
        </w:rPr>
      </w:pPr>
      <w:r w:rsidRPr="0081165B">
        <w:rPr>
          <w:rFonts w:asciiTheme="minorHAnsi" w:eastAsia="Calibri" w:hAnsiTheme="minorHAnsi" w:cstheme="minorHAnsi"/>
          <w:kern w:val="3"/>
          <w:lang w:eastAsia="pl-PL"/>
        </w:rPr>
        <w:t xml:space="preserve">Kary umowne z tytułu nieterminowości </w:t>
      </w:r>
      <w:bookmarkStart w:id="0" w:name="_Hlk63890417"/>
      <w:r w:rsidRPr="0081165B">
        <w:rPr>
          <w:rFonts w:asciiTheme="minorHAnsi" w:eastAsia="Calibri" w:hAnsiTheme="minorHAnsi" w:cstheme="minorHAnsi"/>
          <w:kern w:val="3"/>
          <w:lang w:eastAsia="pl-PL"/>
        </w:rPr>
        <w:t xml:space="preserve">określone w ust. 1 pkt. 1-2  niniejszego paragrafu </w:t>
      </w:r>
      <w:bookmarkEnd w:id="0"/>
      <w:r w:rsidRPr="0081165B">
        <w:rPr>
          <w:rFonts w:asciiTheme="minorHAnsi" w:eastAsia="Calibri" w:hAnsiTheme="minorHAnsi" w:cstheme="minorHAnsi"/>
          <w:kern w:val="3"/>
          <w:lang w:eastAsia="pl-PL"/>
        </w:rPr>
        <w:t>oraz kary umowne związane z odstąpieniem od umowy określone w ust. 1 pkt. 3 niniejszego paragrafu spowodowane nieterminowością Wykonawcy nie podlegają kumulacji.</w:t>
      </w:r>
    </w:p>
    <w:p w14:paraId="5E1CAFB1" w14:textId="0F8AB2C3" w:rsidR="001D23D1" w:rsidRPr="0081165B" w:rsidRDefault="001D23D1" w:rsidP="001D23D1">
      <w:pPr>
        <w:widowControl w:val="0"/>
        <w:numPr>
          <w:ilvl w:val="0"/>
          <w:numId w:val="15"/>
        </w:numPr>
        <w:tabs>
          <w:tab w:val="left" w:pos="426"/>
        </w:tabs>
        <w:suppressAutoHyphens/>
        <w:autoSpaceDN w:val="0"/>
        <w:spacing w:after="0" w:line="276" w:lineRule="auto"/>
        <w:ind w:left="426" w:hanging="426"/>
        <w:jc w:val="both"/>
        <w:textAlignment w:val="baseline"/>
        <w:rPr>
          <w:rFonts w:eastAsia="Calibri" w:cstheme="minorHAnsi"/>
          <w:kern w:val="3"/>
          <w:lang w:eastAsia="pl-PL"/>
        </w:rPr>
      </w:pPr>
      <w:r w:rsidRPr="0081165B">
        <w:rPr>
          <w:rFonts w:eastAsia="Calibri" w:cstheme="minorHAnsi"/>
          <w:kern w:val="3"/>
          <w:lang w:eastAsia="pl-PL"/>
        </w:rPr>
        <w:t xml:space="preserve">Łączna wartość kar umownych nałożonych na Wykonawcę nie może przekroczyć </w:t>
      </w:r>
      <w:r w:rsidR="00D4228C">
        <w:rPr>
          <w:rFonts w:eastAsia="Calibri" w:cstheme="minorHAnsi"/>
          <w:bCs/>
          <w:kern w:val="3"/>
          <w:lang w:eastAsia="pl-PL"/>
        </w:rPr>
        <w:t>10</w:t>
      </w:r>
      <w:r w:rsidRPr="0081165B">
        <w:rPr>
          <w:rFonts w:eastAsia="Calibri" w:cstheme="minorHAnsi"/>
          <w:bCs/>
          <w:kern w:val="3"/>
          <w:lang w:eastAsia="pl-PL"/>
        </w:rPr>
        <w:t>%</w:t>
      </w:r>
      <w:r w:rsidRPr="0081165B">
        <w:rPr>
          <w:rFonts w:eastAsia="Calibri" w:cstheme="minorHAnsi"/>
          <w:kern w:val="3"/>
          <w:lang w:eastAsia="pl-PL"/>
        </w:rPr>
        <w:t xml:space="preserve"> wynagrodzenia brutto, o którym mowa w </w:t>
      </w:r>
      <w:r w:rsidRPr="0081165B">
        <w:rPr>
          <w:rFonts w:eastAsia="Calibri" w:cstheme="minorHAnsi"/>
          <w:bCs/>
          <w:kern w:val="3"/>
          <w:lang w:eastAsia="pl-PL"/>
        </w:rPr>
        <w:t>§ 3 ust. 1 niniejszej umowy.</w:t>
      </w:r>
    </w:p>
    <w:p w14:paraId="0D8D0A5F" w14:textId="77777777" w:rsidR="001D23D1" w:rsidRPr="0081165B" w:rsidRDefault="001D23D1" w:rsidP="001D23D1">
      <w:pPr>
        <w:widowControl w:val="0"/>
        <w:numPr>
          <w:ilvl w:val="0"/>
          <w:numId w:val="15"/>
        </w:numPr>
        <w:tabs>
          <w:tab w:val="left" w:pos="426"/>
        </w:tabs>
        <w:suppressAutoHyphens/>
        <w:autoSpaceDN w:val="0"/>
        <w:spacing w:after="0" w:line="276" w:lineRule="auto"/>
        <w:ind w:left="426" w:hanging="426"/>
        <w:jc w:val="both"/>
        <w:textAlignment w:val="baseline"/>
        <w:rPr>
          <w:rFonts w:eastAsia="Calibri" w:cstheme="minorHAnsi"/>
          <w:kern w:val="3"/>
          <w:lang w:eastAsia="pl-PL"/>
        </w:rPr>
      </w:pPr>
      <w:r w:rsidRPr="0081165B">
        <w:rPr>
          <w:rFonts w:eastAsia="Calibri" w:cstheme="minorHAnsi"/>
          <w:kern w:val="3"/>
          <w:lang w:eastAsia="pl-PL"/>
        </w:rPr>
        <w:t>Wszelkie kary umowne będą potrącane z wynagrodzenia Wykonawcy, a w przypadku braku możliwości potrącenia, strona zobowiązana zapłaci przelewem na wskazany przez drugą stronę rachunek bankowy, w terminie wskazanym w żądaniu zapłaty takiej kary umownej, jednak                       nie krótszym niż 14 dni i nie dłuższym niż 30 dni od daty otrzymania wezwania do zapłaty.</w:t>
      </w:r>
    </w:p>
    <w:p w14:paraId="76D395A8" w14:textId="77777777" w:rsidR="001D23D1" w:rsidRPr="0081165B" w:rsidRDefault="001D23D1" w:rsidP="001D23D1">
      <w:pPr>
        <w:widowControl w:val="0"/>
        <w:numPr>
          <w:ilvl w:val="0"/>
          <w:numId w:val="15"/>
        </w:numPr>
        <w:tabs>
          <w:tab w:val="left" w:pos="426"/>
        </w:tabs>
        <w:suppressAutoHyphens/>
        <w:autoSpaceDN w:val="0"/>
        <w:spacing w:after="0" w:line="276" w:lineRule="auto"/>
        <w:ind w:left="426" w:hanging="426"/>
        <w:jc w:val="both"/>
        <w:textAlignment w:val="baseline"/>
        <w:rPr>
          <w:rFonts w:eastAsia="Calibri" w:cstheme="minorHAnsi"/>
          <w:kern w:val="3"/>
          <w:lang w:eastAsia="pl-PL"/>
        </w:rPr>
      </w:pPr>
      <w:r w:rsidRPr="0081165B">
        <w:rPr>
          <w:rFonts w:eastAsia="Calibri" w:cstheme="minorHAnsi"/>
          <w:kern w:val="3"/>
          <w:lang w:eastAsia="pl-PL"/>
        </w:rPr>
        <w:t xml:space="preserve">Zamawiający zastrzega sobie prawo dochodzenia odszkodowania uzupełniającego, przewyższającego wysokość zastrzeżonych kar umownych, na zasadach ogólnych Kodeksu Cywilnego. </w:t>
      </w:r>
    </w:p>
    <w:p w14:paraId="2E21423F" w14:textId="77777777" w:rsidR="001D23D1" w:rsidRPr="0081165B" w:rsidRDefault="001D23D1" w:rsidP="001D23D1">
      <w:pPr>
        <w:widowControl w:val="0"/>
        <w:numPr>
          <w:ilvl w:val="0"/>
          <w:numId w:val="15"/>
        </w:numPr>
        <w:tabs>
          <w:tab w:val="left" w:pos="426"/>
        </w:tabs>
        <w:suppressAutoHyphens/>
        <w:autoSpaceDN w:val="0"/>
        <w:spacing w:after="0" w:line="276" w:lineRule="auto"/>
        <w:ind w:left="426" w:hanging="426"/>
        <w:jc w:val="both"/>
        <w:textAlignment w:val="baseline"/>
        <w:rPr>
          <w:rFonts w:eastAsia="Calibri" w:cstheme="minorHAnsi"/>
          <w:kern w:val="3"/>
          <w:lang w:eastAsia="pl-PL"/>
        </w:rPr>
      </w:pPr>
      <w:r w:rsidRPr="0081165B">
        <w:rPr>
          <w:rFonts w:eastAsia="Calibri" w:cstheme="minorHAnsi"/>
          <w:kern w:val="3"/>
          <w:lang w:eastAsia="pl-PL"/>
        </w:rPr>
        <w:t>Strony zgodnie oświadczają, że wysokość kar została określona przez Zamawiającego we wzorze umownym na etapie prowadzenia postępowania o udzielenie zamówienia i Wykonawca nie wnosi uwag co do ich wysokości oraz podstaw  ich naliczania.</w:t>
      </w:r>
    </w:p>
    <w:p w14:paraId="4CF73A3C" w14:textId="77777777" w:rsidR="005D1562" w:rsidRPr="0081165B" w:rsidRDefault="005D1562" w:rsidP="005D1562">
      <w:pPr>
        <w:spacing w:after="200" w:line="276" w:lineRule="auto"/>
        <w:ind w:left="708"/>
        <w:jc w:val="both"/>
        <w:rPr>
          <w:rFonts w:eastAsia="Times New Roman" w:cstheme="minorHAnsi"/>
          <w:b/>
        </w:rPr>
      </w:pPr>
    </w:p>
    <w:p w14:paraId="4381F759" w14:textId="59583B03" w:rsidR="001D23D1" w:rsidRPr="0081165B" w:rsidRDefault="001D23D1" w:rsidP="001D23D1">
      <w:pPr>
        <w:jc w:val="center"/>
        <w:rPr>
          <w:rFonts w:cstheme="minorHAnsi"/>
          <w:b/>
        </w:rPr>
      </w:pPr>
      <w:r w:rsidRPr="0081165B">
        <w:rPr>
          <w:rFonts w:cstheme="minorHAnsi"/>
          <w:b/>
        </w:rPr>
        <w:lastRenderedPageBreak/>
        <w:t>§ 1</w:t>
      </w:r>
      <w:r w:rsidR="00D4228C">
        <w:rPr>
          <w:rFonts w:cstheme="minorHAnsi"/>
          <w:b/>
        </w:rPr>
        <w:t>0</w:t>
      </w:r>
    </w:p>
    <w:p w14:paraId="6BFAEC38" w14:textId="77777777" w:rsidR="001D23D1" w:rsidRPr="0081165B" w:rsidRDefault="001D23D1" w:rsidP="001D23D1">
      <w:pPr>
        <w:ind w:left="1080"/>
        <w:jc w:val="both"/>
        <w:rPr>
          <w:rFonts w:cstheme="minorHAnsi"/>
        </w:rPr>
      </w:pPr>
      <w:r w:rsidRPr="0081165B">
        <w:rPr>
          <w:rFonts w:cstheme="minorHAnsi"/>
          <w:b/>
        </w:rPr>
        <w:t>Szczegółowe informacje dotyczące przetwarzania danych osobowych</w:t>
      </w:r>
      <w:r w:rsidRPr="0081165B">
        <w:rPr>
          <w:rFonts w:cstheme="minorHAnsi"/>
        </w:rPr>
        <w:t> </w:t>
      </w:r>
    </w:p>
    <w:p w14:paraId="372478E4" w14:textId="77777777" w:rsidR="001D23D1" w:rsidRPr="0081165B" w:rsidRDefault="001D23D1" w:rsidP="001D23D1">
      <w:pPr>
        <w:numPr>
          <w:ilvl w:val="0"/>
          <w:numId w:val="12"/>
        </w:numPr>
        <w:suppressAutoHyphens/>
        <w:autoSpaceDE w:val="0"/>
        <w:autoSpaceDN w:val="0"/>
        <w:spacing w:after="0" w:line="276" w:lineRule="auto"/>
        <w:contextualSpacing/>
        <w:jc w:val="both"/>
        <w:textAlignment w:val="baseline"/>
        <w:rPr>
          <w:rFonts w:eastAsia="Calibri" w:cstheme="minorHAnsi"/>
          <w:kern w:val="1"/>
          <w:lang w:bidi="hi-IN"/>
        </w:rPr>
      </w:pPr>
      <w:r w:rsidRPr="0081165B">
        <w:rPr>
          <w:rFonts w:eastAsia="Calibri" w:cstheme="minorHAnsi"/>
          <w:kern w:val="1"/>
          <w:lang w:bidi="hi-IN"/>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14:paraId="0D3E964D" w14:textId="77777777" w:rsidR="001D23D1" w:rsidRPr="0081165B" w:rsidRDefault="001D23D1" w:rsidP="001D23D1">
      <w:pPr>
        <w:numPr>
          <w:ilvl w:val="0"/>
          <w:numId w:val="12"/>
        </w:numPr>
        <w:suppressAutoHyphens/>
        <w:autoSpaceDE w:val="0"/>
        <w:autoSpaceDN w:val="0"/>
        <w:spacing w:after="0" w:line="276" w:lineRule="auto"/>
        <w:contextualSpacing/>
        <w:jc w:val="both"/>
        <w:textAlignment w:val="baseline"/>
        <w:rPr>
          <w:rFonts w:eastAsia="Calibri" w:cstheme="minorHAnsi"/>
          <w:kern w:val="1"/>
          <w:lang w:bidi="hi-IN"/>
        </w:rPr>
      </w:pPr>
      <w:r w:rsidRPr="0081165B">
        <w:rPr>
          <w:rFonts w:eastAsia="Calibri" w:cstheme="minorHAnsi"/>
          <w:kern w:val="1"/>
          <w:lang w:bidi="hi-IN"/>
        </w:rPr>
        <w:t xml:space="preserve">Strony oświadczają, że dane kontaktowe pracowników, współpracowników i reprezentantów Stron udostępniane wzajemnie w niniejszej Umowie lub udostępnione drugiej Stronie </w:t>
      </w:r>
      <w:r w:rsidRPr="0081165B">
        <w:rPr>
          <w:rFonts w:eastAsia="Calibri" w:cstheme="minorHAnsi"/>
          <w:kern w:val="1"/>
          <w:lang w:bidi="hi-IN"/>
        </w:rPr>
        <w:br/>
        <w:t xml:space="preserve">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14:paraId="3518C8C9" w14:textId="77777777" w:rsidR="001D23D1" w:rsidRPr="0081165B" w:rsidRDefault="001D23D1" w:rsidP="001D23D1">
      <w:pPr>
        <w:numPr>
          <w:ilvl w:val="0"/>
          <w:numId w:val="12"/>
        </w:numPr>
        <w:suppressAutoHyphens/>
        <w:autoSpaceDE w:val="0"/>
        <w:autoSpaceDN w:val="0"/>
        <w:spacing w:after="0" w:line="276" w:lineRule="auto"/>
        <w:contextualSpacing/>
        <w:jc w:val="both"/>
        <w:textAlignment w:val="baseline"/>
        <w:rPr>
          <w:rFonts w:eastAsia="Calibri" w:cstheme="minorHAnsi"/>
          <w:kern w:val="1"/>
          <w:lang w:bidi="hi-IN"/>
        </w:rPr>
      </w:pPr>
      <w:r w:rsidRPr="0081165B">
        <w:rPr>
          <w:rFonts w:eastAsia="Calibri" w:cstheme="minorHAnsi"/>
          <w:kern w:val="1"/>
          <w:lang w:bidi="hi-IN"/>
        </w:rPr>
        <w:t>Każda ze Stron oświadcza, że stosuje środki bezpieczeństwa, techniczne i organizacyjne, zapewniające bezpieczeństwo przetwarzanym danym osobowym, odpowiednie do stopnia ryzyka związanego z ich przetwarzaniem.</w:t>
      </w:r>
    </w:p>
    <w:p w14:paraId="12DBA56F" w14:textId="77777777" w:rsidR="001D23D1" w:rsidRPr="0081165B" w:rsidRDefault="001D23D1" w:rsidP="001D23D1">
      <w:pPr>
        <w:numPr>
          <w:ilvl w:val="0"/>
          <w:numId w:val="12"/>
        </w:numPr>
        <w:suppressAutoHyphens/>
        <w:autoSpaceDE w:val="0"/>
        <w:autoSpaceDN w:val="0"/>
        <w:spacing w:after="0" w:line="276" w:lineRule="auto"/>
        <w:contextualSpacing/>
        <w:jc w:val="both"/>
        <w:textAlignment w:val="baseline"/>
        <w:rPr>
          <w:rFonts w:eastAsia="Calibri" w:cstheme="minorHAnsi"/>
          <w:kern w:val="1"/>
          <w:lang w:bidi="hi-IN"/>
        </w:rPr>
      </w:pPr>
      <w:r w:rsidRPr="0081165B">
        <w:rPr>
          <w:rFonts w:eastAsia="Calibri" w:cstheme="minorHAnsi"/>
          <w:kern w:val="1"/>
          <w:lang w:bidi="hi-IN"/>
        </w:rPr>
        <w:t xml:space="preserve">Każda ze Stron zobowiązuje się do nieudostępniania danych osobowych przetwarzanych </w:t>
      </w:r>
      <w:r w:rsidRPr="0081165B">
        <w:rPr>
          <w:rFonts w:eastAsia="Calibri" w:cstheme="minorHAnsi"/>
          <w:kern w:val="1"/>
          <w:lang w:bidi="hi-IN"/>
        </w:rPr>
        <w:br/>
        <w:t>w zakresie niniejszej umowy innym podmiotom, zarówno podczas trwania Umowy jak i po jej ustaniu oraz do zagwarantowania, że nie będą one udostępniane w sposób niedozwolony przez jego pracowników, współpracowników oraz reprezentantów.</w:t>
      </w:r>
    </w:p>
    <w:p w14:paraId="0F6641B5" w14:textId="77777777" w:rsidR="001D23D1" w:rsidRPr="0081165B" w:rsidRDefault="001D23D1" w:rsidP="001D23D1">
      <w:pPr>
        <w:numPr>
          <w:ilvl w:val="0"/>
          <w:numId w:val="12"/>
        </w:numPr>
        <w:suppressAutoHyphens/>
        <w:autoSpaceDE w:val="0"/>
        <w:autoSpaceDN w:val="0"/>
        <w:spacing w:after="0" w:line="276" w:lineRule="auto"/>
        <w:contextualSpacing/>
        <w:jc w:val="both"/>
        <w:textAlignment w:val="baseline"/>
        <w:rPr>
          <w:rFonts w:eastAsia="Calibri" w:cstheme="minorHAnsi"/>
          <w:kern w:val="1"/>
          <w:lang w:bidi="hi-IN"/>
        </w:rPr>
      </w:pPr>
      <w:r w:rsidRPr="0081165B">
        <w:rPr>
          <w:rFonts w:eastAsia="Calibri" w:cstheme="minorHAnsi"/>
          <w:kern w:val="1"/>
          <w:lang w:bidi="hi-IN"/>
        </w:rPr>
        <w:t xml:space="preserve">Wykonawca zobowiązany jest poinformować swoich pracowników, współpracowników </w:t>
      </w:r>
      <w:r w:rsidRPr="0081165B">
        <w:rPr>
          <w:rFonts w:eastAsia="Calibri" w:cstheme="minorHAnsi"/>
          <w:kern w:val="1"/>
          <w:lang w:bidi="hi-IN"/>
        </w:rPr>
        <w:br/>
        <w:t>i reprezentantów o przetwarzaniu przez Zamawiającego danych osobowych, tj. przekazać zapisy Klauzuli Informacyjnej RODO, którą Zamawiający udostępnił Wykonawcy.</w:t>
      </w:r>
    </w:p>
    <w:p w14:paraId="60F380F0" w14:textId="77777777" w:rsidR="001D23D1" w:rsidRPr="0081165B" w:rsidRDefault="001D23D1" w:rsidP="001D23D1">
      <w:pPr>
        <w:numPr>
          <w:ilvl w:val="0"/>
          <w:numId w:val="12"/>
        </w:numPr>
        <w:suppressAutoHyphens/>
        <w:autoSpaceDE w:val="0"/>
        <w:autoSpaceDN w:val="0"/>
        <w:spacing w:after="0" w:line="276" w:lineRule="auto"/>
        <w:contextualSpacing/>
        <w:jc w:val="both"/>
        <w:textAlignment w:val="baseline"/>
        <w:rPr>
          <w:rFonts w:eastAsia="Calibri" w:cstheme="minorHAnsi"/>
          <w:kern w:val="1"/>
          <w:lang w:bidi="hi-IN"/>
        </w:rPr>
      </w:pPr>
      <w:r w:rsidRPr="0081165B">
        <w:rPr>
          <w:rFonts w:eastAsia="Calibri" w:cstheme="minorHAnsi"/>
          <w:kern w:val="1"/>
          <w:lang w:bidi="hi-IN"/>
        </w:rPr>
        <w:t xml:space="preserve">Wykonawca zapewnia przestrzeganie zasad przetwarzania i ochrony danych osobowych zgodnie z przepisami RODO oraz wydanymi na jego podstawie krajowymi przepisami </w:t>
      </w:r>
      <w:r w:rsidRPr="0081165B">
        <w:rPr>
          <w:rFonts w:eastAsia="Calibri" w:cstheme="minorHAnsi"/>
          <w:kern w:val="1"/>
          <w:lang w:bidi="hi-IN"/>
        </w:rPr>
        <w:br/>
        <w:t xml:space="preserve">z zakresu ochrony danych osobowych. </w:t>
      </w:r>
    </w:p>
    <w:p w14:paraId="78A65C43" w14:textId="77777777" w:rsidR="001D23D1" w:rsidRPr="0081165B" w:rsidRDefault="001D23D1" w:rsidP="001D23D1">
      <w:pPr>
        <w:numPr>
          <w:ilvl w:val="0"/>
          <w:numId w:val="12"/>
        </w:numPr>
        <w:suppressAutoHyphens/>
        <w:autoSpaceDE w:val="0"/>
        <w:autoSpaceDN w:val="0"/>
        <w:spacing w:after="0" w:line="276" w:lineRule="auto"/>
        <w:contextualSpacing/>
        <w:jc w:val="both"/>
        <w:textAlignment w:val="baseline"/>
        <w:rPr>
          <w:rFonts w:eastAsia="Calibri" w:cstheme="minorHAnsi"/>
          <w:kern w:val="1"/>
          <w:lang w:bidi="hi-IN"/>
        </w:rPr>
      </w:pPr>
      <w:r w:rsidRPr="0081165B">
        <w:rPr>
          <w:rFonts w:eastAsia="Calibri" w:cstheme="minorHAnsi"/>
          <w:kern w:val="1"/>
          <w:lang w:bidi="hi-IN"/>
        </w:rPr>
        <w:t xml:space="preserve">Wykonawca ponosi odpowiedzialność za przetwarzanie danych osobowych niezgodnie </w:t>
      </w:r>
      <w:r w:rsidRPr="0081165B">
        <w:rPr>
          <w:rFonts w:eastAsia="Calibri" w:cstheme="minorHAnsi"/>
          <w:kern w:val="1"/>
          <w:lang w:bidi="hi-IN"/>
        </w:rPr>
        <w:br/>
        <w:t xml:space="preserve">z treścią Umowy, RODO oraz wydanymi na jego podstawie krajowymi przepisami z zakresu ochrony danych osobowych. </w:t>
      </w:r>
    </w:p>
    <w:p w14:paraId="212E77D1" w14:textId="38C33862" w:rsidR="001D23D1" w:rsidRPr="0081165B" w:rsidRDefault="001D23D1" w:rsidP="001D23D1">
      <w:pPr>
        <w:jc w:val="center"/>
        <w:rPr>
          <w:rFonts w:cstheme="minorHAnsi"/>
          <w:b/>
        </w:rPr>
      </w:pPr>
      <w:r w:rsidRPr="0081165B">
        <w:rPr>
          <w:rFonts w:cstheme="minorHAnsi"/>
          <w:b/>
        </w:rPr>
        <w:t>§ 1</w:t>
      </w:r>
      <w:r w:rsidR="00D4228C">
        <w:rPr>
          <w:rFonts w:cstheme="minorHAnsi"/>
          <w:b/>
        </w:rPr>
        <w:t>1</w:t>
      </w:r>
    </w:p>
    <w:p w14:paraId="0EB761F9" w14:textId="00B244A7" w:rsidR="001D23D1" w:rsidRPr="0081165B" w:rsidRDefault="001D23D1" w:rsidP="001D23D1">
      <w:pPr>
        <w:tabs>
          <w:tab w:val="left" w:pos="369"/>
          <w:tab w:val="left" w:pos="1260"/>
        </w:tabs>
        <w:ind w:left="720" w:right="74" w:hanging="720"/>
        <w:jc w:val="center"/>
        <w:rPr>
          <w:rFonts w:cstheme="minorHAnsi"/>
          <w:b/>
          <w:color w:val="000000"/>
        </w:rPr>
      </w:pPr>
      <w:r w:rsidRPr="0081165B">
        <w:rPr>
          <w:rFonts w:cstheme="minorHAnsi"/>
          <w:b/>
          <w:color w:val="000000"/>
        </w:rPr>
        <w:t>Postanowienia końcow</w:t>
      </w:r>
      <w:r w:rsidR="00D4228C">
        <w:rPr>
          <w:rFonts w:cstheme="minorHAnsi"/>
          <w:b/>
          <w:color w:val="000000"/>
        </w:rPr>
        <w:t>e</w:t>
      </w:r>
    </w:p>
    <w:p w14:paraId="395477C3" w14:textId="77777777" w:rsidR="001D23D1" w:rsidRPr="0081165B" w:rsidRDefault="001D23D1" w:rsidP="001D23D1">
      <w:pPr>
        <w:numPr>
          <w:ilvl w:val="0"/>
          <w:numId w:val="9"/>
        </w:numPr>
        <w:tabs>
          <w:tab w:val="clear" w:pos="0"/>
          <w:tab w:val="num" w:pos="284"/>
        </w:tabs>
        <w:suppressAutoHyphens/>
        <w:spacing w:after="0" w:line="240" w:lineRule="auto"/>
        <w:ind w:left="284" w:hanging="295"/>
        <w:jc w:val="both"/>
        <w:rPr>
          <w:rFonts w:cstheme="minorHAnsi"/>
        </w:rPr>
      </w:pPr>
      <w:r w:rsidRPr="0081165B">
        <w:rPr>
          <w:rFonts w:cstheme="minorHAnsi"/>
        </w:rPr>
        <w:t>Wszelkie zmiany i uzupełnienia do niniejszej umowy mogą być wprowadzone za zgodą obu stron wyrażoną na piśmie w formie aneksu, pod rygorem nieważności.</w:t>
      </w:r>
    </w:p>
    <w:p w14:paraId="78835073" w14:textId="77777777" w:rsidR="001D23D1" w:rsidRPr="0081165B" w:rsidRDefault="001D23D1" w:rsidP="001D23D1">
      <w:pPr>
        <w:numPr>
          <w:ilvl w:val="0"/>
          <w:numId w:val="9"/>
        </w:numPr>
        <w:tabs>
          <w:tab w:val="clear" w:pos="0"/>
          <w:tab w:val="num" w:pos="284"/>
        </w:tabs>
        <w:suppressAutoHyphens/>
        <w:spacing w:after="0" w:line="240" w:lineRule="auto"/>
        <w:ind w:hanging="720"/>
        <w:jc w:val="both"/>
        <w:rPr>
          <w:rFonts w:cstheme="minorHAnsi"/>
        </w:rPr>
      </w:pPr>
      <w:r w:rsidRPr="0081165B">
        <w:rPr>
          <w:rFonts w:cstheme="minorHAnsi"/>
        </w:rPr>
        <w:t>W sprawach nieuregulowanych niniejszą umową stosuje się przepisy Kodeksu Cywilnego.</w:t>
      </w:r>
    </w:p>
    <w:p w14:paraId="60B23919" w14:textId="77777777" w:rsidR="001D23D1" w:rsidRPr="0081165B" w:rsidRDefault="001D23D1" w:rsidP="001D23D1">
      <w:pPr>
        <w:numPr>
          <w:ilvl w:val="0"/>
          <w:numId w:val="9"/>
        </w:numPr>
        <w:tabs>
          <w:tab w:val="clear" w:pos="0"/>
          <w:tab w:val="num" w:pos="284"/>
        </w:tabs>
        <w:suppressAutoHyphens/>
        <w:spacing w:after="0" w:line="240" w:lineRule="auto"/>
        <w:ind w:left="284" w:hanging="284"/>
        <w:jc w:val="both"/>
        <w:rPr>
          <w:rFonts w:cstheme="minorHAnsi"/>
        </w:rPr>
      </w:pPr>
      <w:r w:rsidRPr="0081165B">
        <w:rPr>
          <w:rFonts w:cstheme="minorHAnsi"/>
        </w:rPr>
        <w:t>Spory wynikłe z tytułu wykonywania umowy rozstrzygane będą polubownie lub przez Sąd powszechny, właściwy miejscowo dla siedziby Zamawiającego.</w:t>
      </w:r>
    </w:p>
    <w:p w14:paraId="6DE2275E" w14:textId="77777777" w:rsidR="001D23D1" w:rsidRPr="0081165B" w:rsidRDefault="001D23D1" w:rsidP="001D23D1">
      <w:pPr>
        <w:pStyle w:val="Akapitzlist"/>
        <w:widowControl/>
        <w:numPr>
          <w:ilvl w:val="0"/>
          <w:numId w:val="9"/>
        </w:numPr>
        <w:tabs>
          <w:tab w:val="clear" w:pos="0"/>
          <w:tab w:val="num" w:pos="360"/>
        </w:tabs>
        <w:autoSpaceDE/>
        <w:autoSpaceDN/>
        <w:ind w:left="360"/>
        <w:contextualSpacing/>
        <w:jc w:val="both"/>
        <w:rPr>
          <w:rFonts w:asciiTheme="minorHAnsi" w:hAnsiTheme="minorHAnsi" w:cstheme="minorHAnsi"/>
        </w:rPr>
      </w:pPr>
      <w:r w:rsidRPr="0081165B">
        <w:rPr>
          <w:rFonts w:asciiTheme="minorHAnsi" w:hAnsiTheme="minorHAnsi" w:cstheme="minorHAnsi"/>
        </w:rPr>
        <w:t>Wszelkie sprawy, które mogą wyniknąć w toku realizacji postanowień wynikających z niniejszej Umowy rozstrzygać będą wspólnie upoważnieni przedstawiciele stron w trakcie protokołowanych spotkań i narad lub na podstawie prowadzonej korespondencji:</w:t>
      </w:r>
    </w:p>
    <w:p w14:paraId="180D464C" w14:textId="77777777" w:rsidR="001D23D1" w:rsidRPr="0081165B" w:rsidRDefault="001D23D1" w:rsidP="001D23D1">
      <w:pPr>
        <w:pStyle w:val="Akapitzlist"/>
        <w:widowControl/>
        <w:numPr>
          <w:ilvl w:val="0"/>
          <w:numId w:val="13"/>
        </w:numPr>
        <w:autoSpaceDE/>
        <w:autoSpaceDN/>
        <w:contextualSpacing/>
        <w:jc w:val="both"/>
        <w:rPr>
          <w:rFonts w:asciiTheme="minorHAnsi" w:hAnsiTheme="minorHAnsi" w:cstheme="minorHAnsi"/>
        </w:rPr>
      </w:pPr>
      <w:r w:rsidRPr="0081165B">
        <w:rPr>
          <w:rFonts w:asciiTheme="minorHAnsi" w:hAnsiTheme="minorHAnsi" w:cstheme="minorHAnsi"/>
        </w:rPr>
        <w:t xml:space="preserve">ze strony Zamawiającego osobą upoważnioną jest Michalina Dąbrowa - </w:t>
      </w:r>
      <w:proofErr w:type="spellStart"/>
      <w:r w:rsidRPr="0081165B">
        <w:rPr>
          <w:rFonts w:asciiTheme="minorHAnsi" w:hAnsiTheme="minorHAnsi" w:cstheme="minorHAnsi"/>
        </w:rPr>
        <w:t>Grander</w:t>
      </w:r>
      <w:proofErr w:type="spellEnd"/>
      <w:r w:rsidRPr="0081165B">
        <w:rPr>
          <w:rFonts w:asciiTheme="minorHAnsi" w:hAnsiTheme="minorHAnsi" w:cstheme="minorHAnsi"/>
        </w:rPr>
        <w:t xml:space="preserve">, nr tel. 71 380 59 05, e-mail: </w:t>
      </w:r>
      <w:hyperlink r:id="rId8" w:history="1">
        <w:r w:rsidRPr="0081165B">
          <w:rPr>
            <w:rStyle w:val="Hipercze"/>
            <w:rFonts w:asciiTheme="minorHAnsi" w:hAnsiTheme="minorHAnsi" w:cstheme="minorHAnsi"/>
          </w:rPr>
          <w:t>michalina.dabrowa@powiatwolowski.pl</w:t>
        </w:r>
      </w:hyperlink>
      <w:r w:rsidRPr="0081165B">
        <w:rPr>
          <w:rStyle w:val="Hipercze"/>
          <w:rFonts w:asciiTheme="minorHAnsi" w:hAnsiTheme="minorHAnsi" w:cstheme="minorHAnsi"/>
        </w:rPr>
        <w:t>,</w:t>
      </w:r>
    </w:p>
    <w:p w14:paraId="504EA2E8" w14:textId="77777777" w:rsidR="001D23D1" w:rsidRPr="0081165B" w:rsidRDefault="001D23D1" w:rsidP="001D23D1">
      <w:pPr>
        <w:numPr>
          <w:ilvl w:val="0"/>
          <w:numId w:val="13"/>
        </w:numPr>
        <w:suppressAutoHyphens/>
        <w:spacing w:after="0" w:line="240" w:lineRule="auto"/>
        <w:rPr>
          <w:rFonts w:eastAsia="Calibri" w:cstheme="minorHAnsi"/>
        </w:rPr>
      </w:pPr>
      <w:r w:rsidRPr="0081165B">
        <w:rPr>
          <w:rFonts w:cstheme="minorHAnsi"/>
        </w:rPr>
        <w:t>ze strony Wykonawcy osobą upoważnioną jest</w:t>
      </w:r>
      <w:r w:rsidRPr="0081165B">
        <w:rPr>
          <w:rFonts w:eastAsia="Calibri" w:cstheme="minorHAnsi"/>
        </w:rPr>
        <w:t>………………………., nr tel. ……………………, e-mail: ……………………..</w:t>
      </w:r>
    </w:p>
    <w:p w14:paraId="73CC7B31" w14:textId="77777777" w:rsidR="001D23D1" w:rsidRPr="0081165B" w:rsidRDefault="001D23D1" w:rsidP="001D23D1">
      <w:pPr>
        <w:pStyle w:val="Akapitzlist"/>
        <w:widowControl/>
        <w:numPr>
          <w:ilvl w:val="0"/>
          <w:numId w:val="9"/>
        </w:numPr>
        <w:tabs>
          <w:tab w:val="clear" w:pos="0"/>
          <w:tab w:val="num" w:pos="360"/>
        </w:tabs>
        <w:autoSpaceDE/>
        <w:autoSpaceDN/>
        <w:ind w:left="360"/>
        <w:contextualSpacing/>
        <w:jc w:val="both"/>
        <w:rPr>
          <w:rFonts w:asciiTheme="minorHAnsi" w:hAnsiTheme="minorHAnsi" w:cstheme="minorHAnsi"/>
        </w:rPr>
      </w:pPr>
      <w:r w:rsidRPr="0081165B">
        <w:rPr>
          <w:rFonts w:asciiTheme="minorHAnsi" w:hAnsiTheme="minorHAnsi" w:cstheme="minorHAnsi"/>
        </w:rPr>
        <w:t>Umowę sporządzono w trzech jednobrzmiących egzemplarzach, jeden dla Wykonawcy, dwa dla Zamawiającego.</w:t>
      </w:r>
    </w:p>
    <w:p w14:paraId="069EE9A3" w14:textId="77777777" w:rsidR="001D23D1" w:rsidRPr="0081165B" w:rsidRDefault="001D23D1" w:rsidP="001D23D1">
      <w:pPr>
        <w:pStyle w:val="Akapitzlist"/>
        <w:widowControl/>
        <w:numPr>
          <w:ilvl w:val="0"/>
          <w:numId w:val="9"/>
        </w:numPr>
        <w:tabs>
          <w:tab w:val="clear" w:pos="0"/>
          <w:tab w:val="num" w:pos="360"/>
        </w:tabs>
        <w:autoSpaceDE/>
        <w:autoSpaceDN/>
        <w:ind w:left="360"/>
        <w:contextualSpacing/>
        <w:jc w:val="both"/>
        <w:rPr>
          <w:rFonts w:asciiTheme="minorHAnsi" w:hAnsiTheme="minorHAnsi" w:cstheme="minorHAnsi"/>
        </w:rPr>
      </w:pPr>
      <w:r w:rsidRPr="0081165B">
        <w:rPr>
          <w:rFonts w:asciiTheme="minorHAnsi" w:hAnsiTheme="minorHAnsi" w:cstheme="minorHAnsi"/>
        </w:rPr>
        <w:lastRenderedPageBreak/>
        <w:t>W przypadku podpisania umowy w sposób elektroniczny, umowę sporządza się w 1 egzemplarzu (pliku PDF), który otrzymuje Wykonawca i Zamawiający.</w:t>
      </w:r>
    </w:p>
    <w:p w14:paraId="1975B5CF" w14:textId="77777777" w:rsidR="001D23D1" w:rsidRPr="0081165B" w:rsidRDefault="001D23D1" w:rsidP="001D23D1">
      <w:pPr>
        <w:pStyle w:val="Akapitzlist"/>
        <w:widowControl/>
        <w:numPr>
          <w:ilvl w:val="0"/>
          <w:numId w:val="9"/>
        </w:numPr>
        <w:tabs>
          <w:tab w:val="clear" w:pos="0"/>
          <w:tab w:val="num" w:pos="360"/>
        </w:tabs>
        <w:autoSpaceDE/>
        <w:autoSpaceDN/>
        <w:ind w:left="360"/>
        <w:contextualSpacing/>
        <w:jc w:val="both"/>
        <w:rPr>
          <w:rFonts w:asciiTheme="minorHAnsi" w:hAnsiTheme="minorHAnsi" w:cstheme="minorHAnsi"/>
        </w:rPr>
      </w:pPr>
      <w:r w:rsidRPr="0081165B">
        <w:rPr>
          <w:rFonts w:asciiTheme="minorHAnsi" w:hAnsiTheme="minorHAnsi" w:cstheme="minorHAnsi"/>
        </w:rPr>
        <w:t>Za datę zawarcia umowy, podpisanej zgodnie z pkt 7, uznaje się datę jej podpisania przez ostatnią ze stron.</w:t>
      </w:r>
    </w:p>
    <w:p w14:paraId="53CC8464" w14:textId="61484750" w:rsidR="001D23D1" w:rsidRPr="0081165B" w:rsidRDefault="001D23D1" w:rsidP="001D23D1">
      <w:pPr>
        <w:pStyle w:val="Akapitzlist"/>
        <w:widowControl/>
        <w:numPr>
          <w:ilvl w:val="0"/>
          <w:numId w:val="9"/>
        </w:numPr>
        <w:tabs>
          <w:tab w:val="clear" w:pos="0"/>
          <w:tab w:val="num" w:pos="360"/>
        </w:tabs>
        <w:autoSpaceDE/>
        <w:autoSpaceDN/>
        <w:ind w:left="360"/>
        <w:contextualSpacing/>
        <w:jc w:val="both"/>
        <w:rPr>
          <w:rFonts w:asciiTheme="minorHAnsi" w:hAnsiTheme="minorHAnsi" w:cstheme="minorHAnsi"/>
        </w:rPr>
      </w:pPr>
      <w:r w:rsidRPr="0081165B">
        <w:rPr>
          <w:rFonts w:asciiTheme="minorHAnsi" w:hAnsiTheme="minorHAnsi" w:cstheme="minorHAnsi"/>
        </w:rPr>
        <w:t xml:space="preserve">Integralną część umowy stanowi załącznik nr 1 – </w:t>
      </w:r>
      <w:r w:rsidR="00D4228C">
        <w:rPr>
          <w:rFonts w:asciiTheme="minorHAnsi" w:hAnsiTheme="minorHAnsi" w:cstheme="minorHAnsi"/>
        </w:rPr>
        <w:t>f</w:t>
      </w:r>
      <w:r w:rsidRPr="0081165B">
        <w:rPr>
          <w:rFonts w:asciiTheme="minorHAnsi" w:hAnsiTheme="minorHAnsi" w:cstheme="minorHAnsi"/>
        </w:rPr>
        <w:t xml:space="preserve">ormularz ofertowy Wykonawcy z dnia ……………….. r. </w:t>
      </w:r>
    </w:p>
    <w:p w14:paraId="67FFC106" w14:textId="66F08D98" w:rsidR="001D23D1" w:rsidRPr="0081165B" w:rsidRDefault="001D23D1" w:rsidP="001D23D1">
      <w:pPr>
        <w:pStyle w:val="Akapitzlist"/>
        <w:widowControl/>
        <w:numPr>
          <w:ilvl w:val="0"/>
          <w:numId w:val="9"/>
        </w:numPr>
        <w:tabs>
          <w:tab w:val="clear" w:pos="0"/>
          <w:tab w:val="num" w:pos="360"/>
        </w:tabs>
        <w:autoSpaceDE/>
        <w:autoSpaceDN/>
        <w:ind w:left="360"/>
        <w:contextualSpacing/>
        <w:jc w:val="both"/>
        <w:rPr>
          <w:rFonts w:asciiTheme="minorHAnsi" w:hAnsiTheme="minorHAnsi" w:cstheme="minorHAnsi"/>
        </w:rPr>
      </w:pPr>
      <w:r w:rsidRPr="0081165B">
        <w:rPr>
          <w:rFonts w:asciiTheme="minorHAnsi" w:hAnsiTheme="minorHAnsi" w:cstheme="minorHAnsi"/>
        </w:rPr>
        <w:t xml:space="preserve">Integralną część umowy stanowi załącznik nr 2 </w:t>
      </w:r>
      <w:r w:rsidR="00D4228C">
        <w:rPr>
          <w:rFonts w:asciiTheme="minorHAnsi" w:hAnsiTheme="minorHAnsi" w:cstheme="minorHAnsi"/>
        </w:rPr>
        <w:t>–</w:t>
      </w:r>
      <w:r w:rsidRPr="0081165B">
        <w:rPr>
          <w:rFonts w:asciiTheme="minorHAnsi" w:hAnsiTheme="minorHAnsi" w:cstheme="minorHAnsi"/>
        </w:rPr>
        <w:t xml:space="preserve"> </w:t>
      </w:r>
      <w:r w:rsidR="00D4228C">
        <w:rPr>
          <w:rFonts w:asciiTheme="minorHAnsi" w:hAnsiTheme="minorHAnsi" w:cstheme="minorHAnsi"/>
        </w:rPr>
        <w:t>zapytanie ofertowe.</w:t>
      </w:r>
    </w:p>
    <w:p w14:paraId="599CF512" w14:textId="77777777" w:rsidR="001D23D1" w:rsidRPr="0081165B" w:rsidRDefault="001D23D1" w:rsidP="001D23D1">
      <w:pPr>
        <w:pStyle w:val="Akapitzlist"/>
        <w:ind w:left="360"/>
        <w:jc w:val="both"/>
        <w:rPr>
          <w:rFonts w:asciiTheme="minorHAnsi" w:hAnsiTheme="minorHAnsi" w:cstheme="minorHAnsi"/>
        </w:rPr>
      </w:pPr>
    </w:p>
    <w:p w14:paraId="757290F9" w14:textId="77777777" w:rsidR="001D23D1" w:rsidRPr="0081165B" w:rsidRDefault="001D23D1" w:rsidP="001D23D1">
      <w:pPr>
        <w:jc w:val="both"/>
        <w:rPr>
          <w:rFonts w:cstheme="minorHAnsi"/>
        </w:rPr>
      </w:pPr>
    </w:p>
    <w:p w14:paraId="47308DB4" w14:textId="77777777" w:rsidR="001D23D1" w:rsidRPr="0081165B" w:rsidRDefault="001D23D1" w:rsidP="001D23D1">
      <w:pPr>
        <w:jc w:val="both"/>
        <w:rPr>
          <w:rFonts w:cstheme="minorHAnsi"/>
        </w:rPr>
      </w:pPr>
    </w:p>
    <w:p w14:paraId="2CB905F0" w14:textId="77777777" w:rsidR="001D23D1" w:rsidRPr="0081165B" w:rsidRDefault="001D23D1" w:rsidP="001D23D1">
      <w:pPr>
        <w:ind w:left="720"/>
        <w:jc w:val="both"/>
        <w:rPr>
          <w:rFonts w:cstheme="minorHAnsi"/>
        </w:rPr>
      </w:pPr>
      <w:r w:rsidRPr="0081165B">
        <w:rPr>
          <w:rFonts w:eastAsia="Calibri" w:cstheme="minorHAnsi"/>
        </w:rPr>
        <w:t xml:space="preserve"> </w:t>
      </w:r>
      <w:r w:rsidRPr="0081165B">
        <w:rPr>
          <w:rFonts w:cstheme="minorHAnsi"/>
        </w:rPr>
        <w:t>Zamawiający</w:t>
      </w:r>
      <w:r w:rsidRPr="0081165B">
        <w:rPr>
          <w:rFonts w:cstheme="minorHAnsi"/>
        </w:rPr>
        <w:tab/>
      </w:r>
      <w:r w:rsidRPr="0081165B">
        <w:rPr>
          <w:rFonts w:cstheme="minorHAnsi"/>
        </w:rPr>
        <w:tab/>
      </w:r>
      <w:r w:rsidRPr="0081165B">
        <w:rPr>
          <w:rFonts w:cstheme="minorHAnsi"/>
        </w:rPr>
        <w:tab/>
      </w:r>
      <w:r w:rsidRPr="0081165B">
        <w:rPr>
          <w:rFonts w:cstheme="minorHAnsi"/>
        </w:rPr>
        <w:tab/>
        <w:t xml:space="preserve">                               </w:t>
      </w:r>
      <w:r w:rsidRPr="0081165B">
        <w:rPr>
          <w:rFonts w:cstheme="minorHAnsi"/>
        </w:rPr>
        <w:tab/>
      </w:r>
      <w:r w:rsidRPr="0081165B">
        <w:rPr>
          <w:rFonts w:cstheme="minorHAnsi"/>
        </w:rPr>
        <w:tab/>
      </w:r>
      <w:r w:rsidRPr="0081165B">
        <w:rPr>
          <w:rFonts w:cstheme="minorHAnsi"/>
        </w:rPr>
        <w:tab/>
        <w:t>Wykonawca</w:t>
      </w:r>
    </w:p>
    <w:p w14:paraId="51258FF8" w14:textId="77777777" w:rsidR="001D23D1" w:rsidRPr="0081165B" w:rsidRDefault="001D23D1" w:rsidP="001D23D1">
      <w:pPr>
        <w:ind w:left="720"/>
        <w:jc w:val="both"/>
        <w:rPr>
          <w:rFonts w:cstheme="minorHAnsi"/>
          <w:b/>
        </w:rPr>
      </w:pPr>
    </w:p>
    <w:p w14:paraId="2910F762" w14:textId="77777777" w:rsidR="001D23D1" w:rsidRPr="0081165B" w:rsidRDefault="001D23D1" w:rsidP="001D23D1">
      <w:pPr>
        <w:ind w:left="720"/>
        <w:jc w:val="both"/>
        <w:rPr>
          <w:rFonts w:cstheme="minorHAnsi"/>
          <w:b/>
        </w:rPr>
      </w:pPr>
    </w:p>
    <w:p w14:paraId="0AEF3FB9" w14:textId="77777777" w:rsidR="001D23D1" w:rsidRPr="0081165B" w:rsidRDefault="001D23D1" w:rsidP="001D23D1">
      <w:pPr>
        <w:ind w:left="720"/>
        <w:jc w:val="both"/>
        <w:rPr>
          <w:rFonts w:cstheme="minorHAnsi"/>
          <w:b/>
        </w:rPr>
      </w:pPr>
    </w:p>
    <w:p w14:paraId="176C5CDF" w14:textId="77777777" w:rsidR="001D23D1" w:rsidRPr="0081165B" w:rsidRDefault="001D23D1" w:rsidP="001D23D1">
      <w:pPr>
        <w:ind w:left="720"/>
        <w:jc w:val="both"/>
        <w:rPr>
          <w:rFonts w:cstheme="minorHAnsi"/>
          <w:b/>
        </w:rPr>
      </w:pPr>
    </w:p>
    <w:p w14:paraId="3333A77C" w14:textId="77777777" w:rsidR="001D23D1" w:rsidRPr="0081165B" w:rsidRDefault="001D23D1" w:rsidP="001D23D1">
      <w:pPr>
        <w:ind w:left="720"/>
        <w:jc w:val="both"/>
        <w:rPr>
          <w:rFonts w:cstheme="minorHAnsi"/>
          <w:b/>
        </w:rPr>
      </w:pPr>
    </w:p>
    <w:p w14:paraId="5FAD1D08" w14:textId="77777777" w:rsidR="008F4920" w:rsidRPr="0081165B" w:rsidRDefault="008F4920">
      <w:pPr>
        <w:rPr>
          <w:rFonts w:cstheme="minorHAnsi"/>
        </w:rPr>
      </w:pPr>
    </w:p>
    <w:p w14:paraId="0F3FA5B5" w14:textId="77777777" w:rsidR="00E33833" w:rsidRPr="0081165B" w:rsidRDefault="00E33833">
      <w:pPr>
        <w:rPr>
          <w:rFonts w:cstheme="minorHAnsi"/>
        </w:rPr>
      </w:pPr>
    </w:p>
    <w:sectPr w:rsidR="00E33833" w:rsidRPr="0081165B" w:rsidSect="00D4228C">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028F" w14:textId="77777777" w:rsidR="001D23D1" w:rsidRDefault="001D23D1" w:rsidP="001D23D1">
      <w:pPr>
        <w:spacing w:after="0" w:line="240" w:lineRule="auto"/>
      </w:pPr>
      <w:r>
        <w:separator/>
      </w:r>
    </w:p>
  </w:endnote>
  <w:endnote w:type="continuationSeparator" w:id="0">
    <w:p w14:paraId="2B00740E" w14:textId="77777777" w:rsidR="001D23D1" w:rsidRDefault="001D23D1" w:rsidP="001D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Carlito">
    <w:altName w:val="Arial"/>
    <w:charset w:val="00"/>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3D8C" w14:textId="77777777" w:rsidR="001D23D1" w:rsidRDefault="001D23D1" w:rsidP="001D23D1">
      <w:pPr>
        <w:spacing w:after="0" w:line="240" w:lineRule="auto"/>
      </w:pPr>
      <w:r>
        <w:separator/>
      </w:r>
    </w:p>
  </w:footnote>
  <w:footnote w:type="continuationSeparator" w:id="0">
    <w:p w14:paraId="2BB09A4E" w14:textId="77777777" w:rsidR="001D23D1" w:rsidRDefault="001D23D1" w:rsidP="001D2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lowerLetter"/>
      <w:lvlText w:val="%1)"/>
      <w:lvlJc w:val="left"/>
      <w:pPr>
        <w:tabs>
          <w:tab w:val="num" w:pos="720"/>
        </w:tabs>
        <w:ind w:left="720" w:hanging="360"/>
      </w:pPr>
      <w:rPr>
        <w:rFonts w:ascii="Calibri" w:hAnsi="Calibri" w:cs="Calibri" w:hint="default"/>
        <w:sz w:val="22"/>
        <w:szCs w:val="22"/>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decimal"/>
      <w:lvlText w:val=" %1.%2."/>
      <w:lvlJc w:val="left"/>
      <w:pPr>
        <w:tabs>
          <w:tab w:val="num" w:pos="0"/>
        </w:tabs>
        <w:ind w:left="1080" w:hanging="360"/>
      </w:pPr>
    </w:lvl>
    <w:lvl w:ilvl="2">
      <w:start w:val="1"/>
      <w:numFmt w:val="lowerLetter"/>
      <w:lvlText w:val=" %3)"/>
      <w:lvlJc w:val="left"/>
      <w:pPr>
        <w:tabs>
          <w:tab w:val="num" w:pos="0"/>
        </w:tabs>
        <w:ind w:left="1440" w:hanging="360"/>
      </w:p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3"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C"/>
    <w:multiLevelType w:val="multilevel"/>
    <w:tmpl w:val="0000000C"/>
    <w:name w:val="WW8Num12"/>
    <w:lvl w:ilvl="0">
      <w:start w:val="2"/>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E"/>
    <w:multiLevelType w:val="multilevel"/>
    <w:tmpl w:val="0000000E"/>
    <w:name w:val="WW8Num14"/>
    <w:lvl w:ilvl="0">
      <w:start w:val="1"/>
      <w:numFmt w:val="decimal"/>
      <w:lvlText w:val="%1)"/>
      <w:lvlJc w:val="left"/>
      <w:pPr>
        <w:tabs>
          <w:tab w:val="num" w:pos="0"/>
        </w:tabs>
        <w:ind w:left="717"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16"/>
    <w:multiLevelType w:val="singleLevel"/>
    <w:tmpl w:val="D70A208C"/>
    <w:lvl w:ilvl="0">
      <w:start w:val="1"/>
      <w:numFmt w:val="decimal"/>
      <w:lvlText w:val="%1."/>
      <w:lvlJc w:val="left"/>
      <w:pPr>
        <w:tabs>
          <w:tab w:val="num" w:pos="0"/>
        </w:tabs>
        <w:ind w:left="360" w:hanging="360"/>
      </w:pPr>
      <w:rPr>
        <w:rFonts w:ascii="Calibri" w:eastAsia="Calibri" w:hAnsi="Calibri" w:cs="Calibri"/>
        <w:b w:val="0"/>
        <w:sz w:val="22"/>
        <w:szCs w:val="22"/>
      </w:rPr>
    </w:lvl>
  </w:abstractNum>
  <w:abstractNum w:abstractNumId="8" w15:restartNumberingAfterBreak="0">
    <w:nsid w:val="078F25D2"/>
    <w:multiLevelType w:val="hybridMultilevel"/>
    <w:tmpl w:val="F0627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446796"/>
    <w:multiLevelType w:val="hybridMultilevel"/>
    <w:tmpl w:val="E95AC8D4"/>
    <w:lvl w:ilvl="0" w:tplc="1D409C94">
      <w:start w:val="1"/>
      <w:numFmt w:val="decimal"/>
      <w:lvlText w:val="%1."/>
      <w:lvlJc w:val="left"/>
      <w:pPr>
        <w:ind w:left="477" w:hanging="361"/>
        <w:jc w:val="left"/>
      </w:pPr>
      <w:rPr>
        <w:rFonts w:asciiTheme="minorHAnsi" w:eastAsia="Carlito" w:hAnsiTheme="minorHAnsi" w:cstheme="minorHAnsi" w:hint="default"/>
        <w:b w:val="0"/>
        <w:bCs w:val="0"/>
        <w:i w:val="0"/>
        <w:iCs w:val="0"/>
        <w:spacing w:val="0"/>
        <w:w w:val="100"/>
        <w:sz w:val="24"/>
        <w:szCs w:val="24"/>
        <w:lang w:val="pl-PL" w:eastAsia="en-US" w:bidi="ar-SA"/>
      </w:rPr>
    </w:lvl>
    <w:lvl w:ilvl="1" w:tplc="79B6AEBA">
      <w:numFmt w:val="bullet"/>
      <w:lvlText w:val="•"/>
      <w:lvlJc w:val="left"/>
      <w:pPr>
        <w:ind w:left="1454" w:hanging="361"/>
      </w:pPr>
      <w:rPr>
        <w:rFonts w:hint="default"/>
        <w:lang w:val="pl-PL" w:eastAsia="en-US" w:bidi="ar-SA"/>
      </w:rPr>
    </w:lvl>
    <w:lvl w:ilvl="2" w:tplc="9C501200">
      <w:numFmt w:val="bullet"/>
      <w:lvlText w:val="•"/>
      <w:lvlJc w:val="left"/>
      <w:pPr>
        <w:ind w:left="2429" w:hanging="361"/>
      </w:pPr>
      <w:rPr>
        <w:rFonts w:hint="default"/>
        <w:lang w:val="pl-PL" w:eastAsia="en-US" w:bidi="ar-SA"/>
      </w:rPr>
    </w:lvl>
    <w:lvl w:ilvl="3" w:tplc="E61E95EE">
      <w:numFmt w:val="bullet"/>
      <w:lvlText w:val="•"/>
      <w:lvlJc w:val="left"/>
      <w:pPr>
        <w:ind w:left="3403" w:hanging="361"/>
      </w:pPr>
      <w:rPr>
        <w:rFonts w:hint="default"/>
        <w:lang w:val="pl-PL" w:eastAsia="en-US" w:bidi="ar-SA"/>
      </w:rPr>
    </w:lvl>
    <w:lvl w:ilvl="4" w:tplc="78C8F606">
      <w:numFmt w:val="bullet"/>
      <w:lvlText w:val="•"/>
      <w:lvlJc w:val="left"/>
      <w:pPr>
        <w:ind w:left="4378" w:hanging="361"/>
      </w:pPr>
      <w:rPr>
        <w:rFonts w:hint="default"/>
        <w:lang w:val="pl-PL" w:eastAsia="en-US" w:bidi="ar-SA"/>
      </w:rPr>
    </w:lvl>
    <w:lvl w:ilvl="5" w:tplc="090C8158">
      <w:numFmt w:val="bullet"/>
      <w:lvlText w:val="•"/>
      <w:lvlJc w:val="left"/>
      <w:pPr>
        <w:ind w:left="5353" w:hanging="361"/>
      </w:pPr>
      <w:rPr>
        <w:rFonts w:hint="default"/>
        <w:lang w:val="pl-PL" w:eastAsia="en-US" w:bidi="ar-SA"/>
      </w:rPr>
    </w:lvl>
    <w:lvl w:ilvl="6" w:tplc="A0DC8F82">
      <w:numFmt w:val="bullet"/>
      <w:lvlText w:val="•"/>
      <w:lvlJc w:val="left"/>
      <w:pPr>
        <w:ind w:left="6327" w:hanging="361"/>
      </w:pPr>
      <w:rPr>
        <w:rFonts w:hint="default"/>
        <w:lang w:val="pl-PL" w:eastAsia="en-US" w:bidi="ar-SA"/>
      </w:rPr>
    </w:lvl>
    <w:lvl w:ilvl="7" w:tplc="12DE44B0">
      <w:numFmt w:val="bullet"/>
      <w:lvlText w:val="•"/>
      <w:lvlJc w:val="left"/>
      <w:pPr>
        <w:ind w:left="7302" w:hanging="361"/>
      </w:pPr>
      <w:rPr>
        <w:rFonts w:hint="default"/>
        <w:lang w:val="pl-PL" w:eastAsia="en-US" w:bidi="ar-SA"/>
      </w:rPr>
    </w:lvl>
    <w:lvl w:ilvl="8" w:tplc="7F1CBB16">
      <w:numFmt w:val="bullet"/>
      <w:lvlText w:val="•"/>
      <w:lvlJc w:val="left"/>
      <w:pPr>
        <w:ind w:left="8277" w:hanging="361"/>
      </w:pPr>
      <w:rPr>
        <w:rFonts w:hint="default"/>
        <w:lang w:val="pl-PL" w:eastAsia="en-US" w:bidi="ar-SA"/>
      </w:rPr>
    </w:lvl>
  </w:abstractNum>
  <w:abstractNum w:abstractNumId="10" w15:restartNumberingAfterBreak="0">
    <w:nsid w:val="0B754638"/>
    <w:multiLevelType w:val="hybridMultilevel"/>
    <w:tmpl w:val="E63874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9648CF"/>
    <w:multiLevelType w:val="hybridMultilevel"/>
    <w:tmpl w:val="9364C7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06C2110"/>
    <w:multiLevelType w:val="hybridMultilevel"/>
    <w:tmpl w:val="8A2E76DA"/>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18D03AB"/>
    <w:multiLevelType w:val="hybridMultilevel"/>
    <w:tmpl w:val="E09C6686"/>
    <w:lvl w:ilvl="0" w:tplc="B0B245B8">
      <w:start w:val="1"/>
      <w:numFmt w:val="decimal"/>
      <w:lvlText w:val="%1."/>
      <w:lvlJc w:val="left"/>
      <w:pPr>
        <w:ind w:left="477" w:hanging="361"/>
        <w:jc w:val="left"/>
      </w:pPr>
      <w:rPr>
        <w:rFonts w:ascii="Carlito" w:eastAsia="Carlito" w:hAnsi="Carlito" w:cs="Carlito" w:hint="default"/>
        <w:b w:val="0"/>
        <w:bCs w:val="0"/>
        <w:i w:val="0"/>
        <w:iCs w:val="0"/>
        <w:spacing w:val="0"/>
        <w:w w:val="100"/>
        <w:sz w:val="24"/>
        <w:szCs w:val="24"/>
        <w:lang w:val="pl-PL" w:eastAsia="en-US" w:bidi="ar-SA"/>
      </w:rPr>
    </w:lvl>
    <w:lvl w:ilvl="1" w:tplc="F8C073BA">
      <w:numFmt w:val="bullet"/>
      <w:lvlText w:val="•"/>
      <w:lvlJc w:val="left"/>
      <w:pPr>
        <w:ind w:left="1454" w:hanging="361"/>
      </w:pPr>
      <w:rPr>
        <w:rFonts w:hint="default"/>
        <w:lang w:val="pl-PL" w:eastAsia="en-US" w:bidi="ar-SA"/>
      </w:rPr>
    </w:lvl>
    <w:lvl w:ilvl="2" w:tplc="0B342864">
      <w:numFmt w:val="bullet"/>
      <w:lvlText w:val="•"/>
      <w:lvlJc w:val="left"/>
      <w:pPr>
        <w:ind w:left="2429" w:hanging="361"/>
      </w:pPr>
      <w:rPr>
        <w:rFonts w:hint="default"/>
        <w:lang w:val="pl-PL" w:eastAsia="en-US" w:bidi="ar-SA"/>
      </w:rPr>
    </w:lvl>
    <w:lvl w:ilvl="3" w:tplc="C7EC4386">
      <w:numFmt w:val="bullet"/>
      <w:lvlText w:val="•"/>
      <w:lvlJc w:val="left"/>
      <w:pPr>
        <w:ind w:left="3403" w:hanging="361"/>
      </w:pPr>
      <w:rPr>
        <w:rFonts w:hint="default"/>
        <w:lang w:val="pl-PL" w:eastAsia="en-US" w:bidi="ar-SA"/>
      </w:rPr>
    </w:lvl>
    <w:lvl w:ilvl="4" w:tplc="DF72BF84">
      <w:numFmt w:val="bullet"/>
      <w:lvlText w:val="•"/>
      <w:lvlJc w:val="left"/>
      <w:pPr>
        <w:ind w:left="4378" w:hanging="361"/>
      </w:pPr>
      <w:rPr>
        <w:rFonts w:hint="default"/>
        <w:lang w:val="pl-PL" w:eastAsia="en-US" w:bidi="ar-SA"/>
      </w:rPr>
    </w:lvl>
    <w:lvl w:ilvl="5" w:tplc="9DA4257A">
      <w:numFmt w:val="bullet"/>
      <w:lvlText w:val="•"/>
      <w:lvlJc w:val="left"/>
      <w:pPr>
        <w:ind w:left="5353" w:hanging="361"/>
      </w:pPr>
      <w:rPr>
        <w:rFonts w:hint="default"/>
        <w:lang w:val="pl-PL" w:eastAsia="en-US" w:bidi="ar-SA"/>
      </w:rPr>
    </w:lvl>
    <w:lvl w:ilvl="6" w:tplc="FB6E4A1C">
      <w:numFmt w:val="bullet"/>
      <w:lvlText w:val="•"/>
      <w:lvlJc w:val="left"/>
      <w:pPr>
        <w:ind w:left="6327" w:hanging="361"/>
      </w:pPr>
      <w:rPr>
        <w:rFonts w:hint="default"/>
        <w:lang w:val="pl-PL" w:eastAsia="en-US" w:bidi="ar-SA"/>
      </w:rPr>
    </w:lvl>
    <w:lvl w:ilvl="7" w:tplc="7BC0DC14">
      <w:numFmt w:val="bullet"/>
      <w:lvlText w:val="•"/>
      <w:lvlJc w:val="left"/>
      <w:pPr>
        <w:ind w:left="7302" w:hanging="361"/>
      </w:pPr>
      <w:rPr>
        <w:rFonts w:hint="default"/>
        <w:lang w:val="pl-PL" w:eastAsia="en-US" w:bidi="ar-SA"/>
      </w:rPr>
    </w:lvl>
    <w:lvl w:ilvl="8" w:tplc="A9B27B84">
      <w:numFmt w:val="bullet"/>
      <w:lvlText w:val="•"/>
      <w:lvlJc w:val="left"/>
      <w:pPr>
        <w:ind w:left="8277" w:hanging="361"/>
      </w:pPr>
      <w:rPr>
        <w:rFonts w:hint="default"/>
        <w:lang w:val="pl-PL" w:eastAsia="en-US" w:bidi="ar-SA"/>
      </w:rPr>
    </w:lvl>
  </w:abstractNum>
  <w:abstractNum w:abstractNumId="14" w15:restartNumberingAfterBreak="0">
    <w:nsid w:val="13E14731"/>
    <w:multiLevelType w:val="multilevel"/>
    <w:tmpl w:val="0000000B"/>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19131F3F"/>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F8C795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77C6F47"/>
    <w:multiLevelType w:val="hybridMultilevel"/>
    <w:tmpl w:val="98488E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3092B4B"/>
    <w:multiLevelType w:val="hybridMultilevel"/>
    <w:tmpl w:val="3BD00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F2DD7"/>
    <w:multiLevelType w:val="multilevel"/>
    <w:tmpl w:val="F932B6EA"/>
    <w:styleLink w:val="WWNum6"/>
    <w:lvl w:ilvl="0">
      <w:start w:val="1"/>
      <w:numFmt w:val="decimal"/>
      <w:lvlText w:val="%1."/>
      <w:lvlJc w:val="left"/>
      <w:rPr>
        <w:rFonts w:ascii="Times New Roman" w:hAnsi="Times New Roman" w:cs="Times New Roman"/>
        <w:sz w:val="20"/>
        <w:szCs w:val="20"/>
      </w:rPr>
    </w:lvl>
    <w:lvl w:ilvl="1">
      <w:start w:val="1"/>
      <w:numFmt w:val="decimal"/>
      <w:lvlText w:val="%2)"/>
      <w:lvlJc w:val="left"/>
      <w:rPr>
        <w:rFonts w:cs="Times New Roman"/>
        <w:b w:val="0"/>
        <w:sz w:val="20"/>
        <w:szCs w:val="20"/>
      </w:rPr>
    </w:lvl>
    <w:lvl w:ilvl="2">
      <w:start w:val="1"/>
      <w:numFmt w:val="lowerRoman"/>
      <w:lvlText w:val="%1.%2.%3."/>
      <w:lvlJc w:val="right"/>
      <w:rPr>
        <w:rFonts w:ascii="Times New Roman" w:hAnsi="Times New Roman" w:cs="Times New Roman"/>
        <w:sz w:val="20"/>
        <w:szCs w:val="20"/>
      </w:rPr>
    </w:lvl>
    <w:lvl w:ilvl="3">
      <w:start w:val="1"/>
      <w:numFmt w:val="decimal"/>
      <w:lvlText w:val="%1.%2.%3.%4."/>
      <w:lvlJc w:val="left"/>
      <w:rPr>
        <w:rFonts w:ascii="Times New Roman" w:hAnsi="Times New Roman" w:cs="Times New Roman"/>
        <w:sz w:val="20"/>
        <w:szCs w:val="20"/>
      </w:rPr>
    </w:lvl>
    <w:lvl w:ilvl="4">
      <w:start w:val="1"/>
      <w:numFmt w:val="lowerLetter"/>
      <w:lvlText w:val="%1.%2.%3.%4.%5."/>
      <w:lvlJc w:val="left"/>
      <w:rPr>
        <w:rFonts w:ascii="Times New Roman" w:hAnsi="Times New Roman" w:cs="Times New Roman"/>
        <w:sz w:val="20"/>
        <w:szCs w:val="20"/>
      </w:rPr>
    </w:lvl>
    <w:lvl w:ilvl="5">
      <w:start w:val="1"/>
      <w:numFmt w:val="lowerRoman"/>
      <w:lvlText w:val="%1.%2.%3.%4.%5.%6."/>
      <w:lvlJc w:val="right"/>
      <w:rPr>
        <w:rFonts w:ascii="Times New Roman" w:hAnsi="Times New Roman" w:cs="Times New Roman"/>
        <w:sz w:val="20"/>
        <w:szCs w:val="20"/>
      </w:rPr>
    </w:lvl>
    <w:lvl w:ilvl="6">
      <w:start w:val="1"/>
      <w:numFmt w:val="decimal"/>
      <w:lvlText w:val="%1.%2.%3.%4.%5.%6.%7."/>
      <w:lvlJc w:val="left"/>
      <w:rPr>
        <w:rFonts w:ascii="Times New Roman" w:hAnsi="Times New Roman" w:cs="Times New Roman"/>
        <w:sz w:val="20"/>
        <w:szCs w:val="20"/>
      </w:rPr>
    </w:lvl>
    <w:lvl w:ilvl="7">
      <w:start w:val="1"/>
      <w:numFmt w:val="lowerLetter"/>
      <w:lvlText w:val="%1.%2.%3.%4.%5.%6.%7.%8."/>
      <w:lvlJc w:val="left"/>
      <w:rPr>
        <w:rFonts w:ascii="Times New Roman" w:hAnsi="Times New Roman" w:cs="Times New Roman"/>
        <w:sz w:val="20"/>
        <w:szCs w:val="20"/>
      </w:rPr>
    </w:lvl>
    <w:lvl w:ilvl="8">
      <w:start w:val="1"/>
      <w:numFmt w:val="lowerRoman"/>
      <w:lvlText w:val="%1.%2.%3.%4.%5.%6.%7.%8.%9."/>
      <w:lvlJc w:val="right"/>
      <w:rPr>
        <w:rFonts w:ascii="Times New Roman" w:hAnsi="Times New Roman" w:cs="Times New Roman"/>
        <w:sz w:val="20"/>
        <w:szCs w:val="20"/>
      </w:rPr>
    </w:lvl>
  </w:abstractNum>
  <w:abstractNum w:abstractNumId="20" w15:restartNumberingAfterBreak="0">
    <w:nsid w:val="39F70976"/>
    <w:multiLevelType w:val="hybridMultilevel"/>
    <w:tmpl w:val="3904DA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6A2FA1"/>
    <w:multiLevelType w:val="hybridMultilevel"/>
    <w:tmpl w:val="1B9461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2659E5"/>
    <w:multiLevelType w:val="hybridMultilevel"/>
    <w:tmpl w:val="28409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9520546"/>
    <w:multiLevelType w:val="hybridMultilevel"/>
    <w:tmpl w:val="17941050"/>
    <w:lvl w:ilvl="0" w:tplc="5DF61D84">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DD00BA"/>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195384"/>
    <w:multiLevelType w:val="hybridMultilevel"/>
    <w:tmpl w:val="4686F5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B63FE9"/>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933031"/>
    <w:multiLevelType w:val="hybridMultilevel"/>
    <w:tmpl w:val="1AEE93A2"/>
    <w:lvl w:ilvl="0" w:tplc="5500775C">
      <w:start w:val="1"/>
      <w:numFmt w:val="decimal"/>
      <w:lvlText w:val="%1."/>
      <w:lvlJc w:val="left"/>
      <w:pPr>
        <w:ind w:left="477" w:hanging="361"/>
        <w:jc w:val="left"/>
      </w:pPr>
      <w:rPr>
        <w:rFonts w:asciiTheme="minorHAnsi" w:eastAsia="Carlito" w:hAnsiTheme="minorHAnsi" w:cstheme="minorHAnsi" w:hint="default"/>
        <w:b w:val="0"/>
        <w:bCs w:val="0"/>
        <w:i w:val="0"/>
        <w:iCs w:val="0"/>
        <w:spacing w:val="0"/>
        <w:w w:val="100"/>
        <w:sz w:val="22"/>
        <w:szCs w:val="22"/>
        <w:lang w:val="pl-PL" w:eastAsia="en-US" w:bidi="ar-SA"/>
      </w:rPr>
    </w:lvl>
    <w:lvl w:ilvl="1" w:tplc="3E6ACCA8">
      <w:numFmt w:val="bullet"/>
      <w:lvlText w:val="•"/>
      <w:lvlJc w:val="left"/>
      <w:pPr>
        <w:ind w:left="1454" w:hanging="361"/>
      </w:pPr>
      <w:rPr>
        <w:rFonts w:hint="default"/>
        <w:lang w:val="pl-PL" w:eastAsia="en-US" w:bidi="ar-SA"/>
      </w:rPr>
    </w:lvl>
    <w:lvl w:ilvl="2" w:tplc="028E426E">
      <w:numFmt w:val="bullet"/>
      <w:lvlText w:val="•"/>
      <w:lvlJc w:val="left"/>
      <w:pPr>
        <w:ind w:left="2429" w:hanging="361"/>
      </w:pPr>
      <w:rPr>
        <w:rFonts w:hint="default"/>
        <w:lang w:val="pl-PL" w:eastAsia="en-US" w:bidi="ar-SA"/>
      </w:rPr>
    </w:lvl>
    <w:lvl w:ilvl="3" w:tplc="E9A866C6">
      <w:numFmt w:val="bullet"/>
      <w:lvlText w:val="•"/>
      <w:lvlJc w:val="left"/>
      <w:pPr>
        <w:ind w:left="3403" w:hanging="361"/>
      </w:pPr>
      <w:rPr>
        <w:rFonts w:hint="default"/>
        <w:lang w:val="pl-PL" w:eastAsia="en-US" w:bidi="ar-SA"/>
      </w:rPr>
    </w:lvl>
    <w:lvl w:ilvl="4" w:tplc="22687924">
      <w:numFmt w:val="bullet"/>
      <w:lvlText w:val="•"/>
      <w:lvlJc w:val="left"/>
      <w:pPr>
        <w:ind w:left="4378" w:hanging="361"/>
      </w:pPr>
      <w:rPr>
        <w:rFonts w:hint="default"/>
        <w:lang w:val="pl-PL" w:eastAsia="en-US" w:bidi="ar-SA"/>
      </w:rPr>
    </w:lvl>
    <w:lvl w:ilvl="5" w:tplc="B83A2AF2">
      <w:numFmt w:val="bullet"/>
      <w:lvlText w:val="•"/>
      <w:lvlJc w:val="left"/>
      <w:pPr>
        <w:ind w:left="5353" w:hanging="361"/>
      </w:pPr>
      <w:rPr>
        <w:rFonts w:hint="default"/>
        <w:lang w:val="pl-PL" w:eastAsia="en-US" w:bidi="ar-SA"/>
      </w:rPr>
    </w:lvl>
    <w:lvl w:ilvl="6" w:tplc="E154D9A2">
      <w:numFmt w:val="bullet"/>
      <w:lvlText w:val="•"/>
      <w:lvlJc w:val="left"/>
      <w:pPr>
        <w:ind w:left="6327" w:hanging="361"/>
      </w:pPr>
      <w:rPr>
        <w:rFonts w:hint="default"/>
        <w:lang w:val="pl-PL" w:eastAsia="en-US" w:bidi="ar-SA"/>
      </w:rPr>
    </w:lvl>
    <w:lvl w:ilvl="7" w:tplc="9B8854EA">
      <w:numFmt w:val="bullet"/>
      <w:lvlText w:val="•"/>
      <w:lvlJc w:val="left"/>
      <w:pPr>
        <w:ind w:left="7302" w:hanging="361"/>
      </w:pPr>
      <w:rPr>
        <w:rFonts w:hint="default"/>
        <w:lang w:val="pl-PL" w:eastAsia="en-US" w:bidi="ar-SA"/>
      </w:rPr>
    </w:lvl>
    <w:lvl w:ilvl="8" w:tplc="013EE78A">
      <w:numFmt w:val="bullet"/>
      <w:lvlText w:val="•"/>
      <w:lvlJc w:val="left"/>
      <w:pPr>
        <w:ind w:left="8277" w:hanging="361"/>
      </w:pPr>
      <w:rPr>
        <w:rFonts w:hint="default"/>
        <w:lang w:val="pl-PL" w:eastAsia="en-US" w:bidi="ar-SA"/>
      </w:rPr>
    </w:lvl>
  </w:abstractNum>
  <w:abstractNum w:abstractNumId="28" w15:restartNumberingAfterBreak="0">
    <w:nsid w:val="6CCD30CE"/>
    <w:multiLevelType w:val="hybridMultilevel"/>
    <w:tmpl w:val="680CF04E"/>
    <w:lvl w:ilvl="0" w:tplc="8EAE13FC">
      <w:start w:val="1"/>
      <w:numFmt w:val="decimal"/>
      <w:lvlText w:val="%1."/>
      <w:lvlJc w:val="left"/>
      <w:pPr>
        <w:ind w:left="477" w:hanging="284"/>
        <w:jc w:val="right"/>
      </w:pPr>
      <w:rPr>
        <w:rFonts w:asciiTheme="minorHAnsi" w:eastAsia="Carlito" w:hAnsiTheme="minorHAnsi" w:cstheme="minorHAnsi" w:hint="default"/>
        <w:b w:val="0"/>
        <w:bCs w:val="0"/>
        <w:i w:val="0"/>
        <w:iCs w:val="0"/>
        <w:spacing w:val="0"/>
        <w:w w:val="100"/>
        <w:sz w:val="22"/>
        <w:szCs w:val="22"/>
        <w:lang w:val="pl-PL" w:eastAsia="en-US" w:bidi="ar-SA"/>
      </w:rPr>
    </w:lvl>
    <w:lvl w:ilvl="1" w:tplc="08C85372">
      <w:start w:val="1"/>
      <w:numFmt w:val="decimal"/>
      <w:lvlText w:val="%2)"/>
      <w:lvlJc w:val="left"/>
      <w:pPr>
        <w:ind w:left="1197" w:hanging="360"/>
        <w:jc w:val="left"/>
      </w:pPr>
      <w:rPr>
        <w:rFonts w:asciiTheme="minorHAnsi" w:eastAsia="Carlito" w:hAnsiTheme="minorHAnsi" w:cstheme="minorHAnsi"/>
        <w:b w:val="0"/>
        <w:bCs w:val="0"/>
        <w:i w:val="0"/>
        <w:iCs w:val="0"/>
        <w:spacing w:val="0"/>
        <w:w w:val="100"/>
        <w:sz w:val="22"/>
        <w:szCs w:val="22"/>
        <w:lang w:val="pl-PL" w:eastAsia="en-US" w:bidi="ar-SA"/>
      </w:rPr>
    </w:lvl>
    <w:lvl w:ilvl="2" w:tplc="EF067BC2">
      <w:numFmt w:val="bullet"/>
      <w:lvlText w:val="•"/>
      <w:lvlJc w:val="left"/>
      <w:pPr>
        <w:ind w:left="2202" w:hanging="360"/>
      </w:pPr>
      <w:rPr>
        <w:rFonts w:hint="default"/>
        <w:lang w:val="pl-PL" w:eastAsia="en-US" w:bidi="ar-SA"/>
      </w:rPr>
    </w:lvl>
    <w:lvl w:ilvl="3" w:tplc="5074E12A">
      <w:numFmt w:val="bullet"/>
      <w:lvlText w:val="•"/>
      <w:lvlJc w:val="left"/>
      <w:pPr>
        <w:ind w:left="3205" w:hanging="360"/>
      </w:pPr>
      <w:rPr>
        <w:rFonts w:hint="default"/>
        <w:lang w:val="pl-PL" w:eastAsia="en-US" w:bidi="ar-SA"/>
      </w:rPr>
    </w:lvl>
    <w:lvl w:ilvl="4" w:tplc="97507868">
      <w:numFmt w:val="bullet"/>
      <w:lvlText w:val="•"/>
      <w:lvlJc w:val="left"/>
      <w:pPr>
        <w:ind w:left="4208" w:hanging="360"/>
      </w:pPr>
      <w:rPr>
        <w:rFonts w:hint="default"/>
        <w:lang w:val="pl-PL" w:eastAsia="en-US" w:bidi="ar-SA"/>
      </w:rPr>
    </w:lvl>
    <w:lvl w:ilvl="5" w:tplc="8D58E1CA">
      <w:numFmt w:val="bullet"/>
      <w:lvlText w:val="•"/>
      <w:lvlJc w:val="left"/>
      <w:pPr>
        <w:ind w:left="5211" w:hanging="360"/>
      </w:pPr>
      <w:rPr>
        <w:rFonts w:hint="default"/>
        <w:lang w:val="pl-PL" w:eastAsia="en-US" w:bidi="ar-SA"/>
      </w:rPr>
    </w:lvl>
    <w:lvl w:ilvl="6" w:tplc="C8B093E0">
      <w:numFmt w:val="bullet"/>
      <w:lvlText w:val="•"/>
      <w:lvlJc w:val="left"/>
      <w:pPr>
        <w:ind w:left="6214" w:hanging="360"/>
      </w:pPr>
      <w:rPr>
        <w:rFonts w:hint="default"/>
        <w:lang w:val="pl-PL" w:eastAsia="en-US" w:bidi="ar-SA"/>
      </w:rPr>
    </w:lvl>
    <w:lvl w:ilvl="7" w:tplc="5F384440">
      <w:numFmt w:val="bullet"/>
      <w:lvlText w:val="•"/>
      <w:lvlJc w:val="left"/>
      <w:pPr>
        <w:ind w:left="7217" w:hanging="360"/>
      </w:pPr>
      <w:rPr>
        <w:rFonts w:hint="default"/>
        <w:lang w:val="pl-PL" w:eastAsia="en-US" w:bidi="ar-SA"/>
      </w:rPr>
    </w:lvl>
    <w:lvl w:ilvl="8" w:tplc="9E82727A">
      <w:numFmt w:val="bullet"/>
      <w:lvlText w:val="•"/>
      <w:lvlJc w:val="left"/>
      <w:pPr>
        <w:ind w:left="8220" w:hanging="360"/>
      </w:pPr>
      <w:rPr>
        <w:rFonts w:hint="default"/>
        <w:lang w:val="pl-PL" w:eastAsia="en-US" w:bidi="ar-SA"/>
      </w:rPr>
    </w:lvl>
  </w:abstractNum>
  <w:abstractNum w:abstractNumId="29" w15:restartNumberingAfterBreak="0">
    <w:nsid w:val="73EF6F24"/>
    <w:multiLevelType w:val="hybridMultilevel"/>
    <w:tmpl w:val="F5C2A340"/>
    <w:lvl w:ilvl="0" w:tplc="476C710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9374E0"/>
    <w:multiLevelType w:val="hybridMultilevel"/>
    <w:tmpl w:val="24FC1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30068F"/>
    <w:multiLevelType w:val="hybridMultilevel"/>
    <w:tmpl w:val="442A88A0"/>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7EF546D5"/>
    <w:multiLevelType w:val="hybridMultilevel"/>
    <w:tmpl w:val="4AFAE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9567930">
    <w:abstractNumId w:val="28"/>
  </w:num>
  <w:num w:numId="2" w16cid:durableId="1093744459">
    <w:abstractNumId w:val="13"/>
  </w:num>
  <w:num w:numId="3" w16cid:durableId="1438408960">
    <w:abstractNumId w:val="8"/>
  </w:num>
  <w:num w:numId="4" w16cid:durableId="1768497689">
    <w:abstractNumId w:val="9"/>
  </w:num>
  <w:num w:numId="5" w16cid:durableId="1844540481">
    <w:abstractNumId w:val="27"/>
  </w:num>
  <w:num w:numId="6" w16cid:durableId="923874738">
    <w:abstractNumId w:val="1"/>
  </w:num>
  <w:num w:numId="7" w16cid:durableId="1412238091">
    <w:abstractNumId w:val="2"/>
  </w:num>
  <w:num w:numId="8" w16cid:durableId="760880554">
    <w:abstractNumId w:val="3"/>
  </w:num>
  <w:num w:numId="9" w16cid:durableId="153375749">
    <w:abstractNumId w:val="4"/>
  </w:num>
  <w:num w:numId="10" w16cid:durableId="1955744348">
    <w:abstractNumId w:val="5"/>
  </w:num>
  <w:num w:numId="11" w16cid:durableId="126170027">
    <w:abstractNumId w:val="6"/>
  </w:num>
  <w:num w:numId="12" w16cid:durableId="1263075473">
    <w:abstractNumId w:val="22"/>
  </w:num>
  <w:num w:numId="13" w16cid:durableId="476995712">
    <w:abstractNumId w:val="11"/>
  </w:num>
  <w:num w:numId="14" w16cid:durableId="1646934469">
    <w:abstractNumId w:val="19"/>
    <w:lvlOverride w:ilvl="0">
      <w:lvl w:ilvl="0">
        <w:start w:val="1"/>
        <w:numFmt w:val="decimal"/>
        <w:lvlText w:val="%1."/>
        <w:lvlJc w:val="left"/>
        <w:rPr>
          <w:rFonts w:ascii="Times New Roman" w:hAnsi="Times New Roman" w:cs="Times New Roman"/>
          <w:sz w:val="20"/>
          <w:szCs w:val="20"/>
        </w:rPr>
      </w:lvl>
    </w:lvlOverride>
    <w:lvlOverride w:ilvl="1">
      <w:lvl w:ilvl="1">
        <w:start w:val="1"/>
        <w:numFmt w:val="decimal"/>
        <w:lvlText w:val="%2)"/>
        <w:lvlJc w:val="left"/>
        <w:rPr>
          <w:rFonts w:cs="Times New Roman"/>
          <w:b w:val="0"/>
          <w:sz w:val="22"/>
          <w:szCs w:val="22"/>
        </w:rPr>
      </w:lvl>
    </w:lvlOverride>
  </w:num>
  <w:num w:numId="15" w16cid:durableId="931935895">
    <w:abstractNumId w:val="23"/>
  </w:num>
  <w:num w:numId="16" w16cid:durableId="1698388857">
    <w:abstractNumId w:val="29"/>
  </w:num>
  <w:num w:numId="17" w16cid:durableId="1655646386">
    <w:abstractNumId w:val="32"/>
  </w:num>
  <w:num w:numId="18" w16cid:durableId="528491395">
    <w:abstractNumId w:val="20"/>
  </w:num>
  <w:num w:numId="19" w16cid:durableId="810513150">
    <w:abstractNumId w:val="10"/>
  </w:num>
  <w:num w:numId="20" w16cid:durableId="155999117">
    <w:abstractNumId w:val="26"/>
  </w:num>
  <w:num w:numId="21" w16cid:durableId="827211294">
    <w:abstractNumId w:val="15"/>
  </w:num>
  <w:num w:numId="22" w16cid:durableId="1891452608">
    <w:abstractNumId w:val="12"/>
  </w:num>
  <w:num w:numId="23" w16cid:durableId="1418553561">
    <w:abstractNumId w:val="31"/>
  </w:num>
  <w:num w:numId="24" w16cid:durableId="1667171157">
    <w:abstractNumId w:val="24"/>
  </w:num>
  <w:num w:numId="25" w16cid:durableId="892236296">
    <w:abstractNumId w:val="16"/>
  </w:num>
  <w:num w:numId="26" w16cid:durableId="281695947">
    <w:abstractNumId w:val="18"/>
  </w:num>
  <w:num w:numId="27" w16cid:durableId="791945410">
    <w:abstractNumId w:val="30"/>
  </w:num>
  <w:num w:numId="28" w16cid:durableId="73358311">
    <w:abstractNumId w:val="17"/>
  </w:num>
  <w:num w:numId="29" w16cid:durableId="1230922591">
    <w:abstractNumId w:val="25"/>
  </w:num>
  <w:num w:numId="30" w16cid:durableId="1236622971">
    <w:abstractNumId w:val="14"/>
  </w:num>
  <w:num w:numId="31" w16cid:durableId="1402294460">
    <w:abstractNumId w:val="0"/>
  </w:num>
  <w:num w:numId="32" w16cid:durableId="1043292829">
    <w:abstractNumId w:val="21"/>
  </w:num>
  <w:num w:numId="33" w16cid:durableId="480463682">
    <w:abstractNumId w:val="7"/>
  </w:num>
  <w:num w:numId="34" w16cid:durableId="11164057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20"/>
    <w:rsid w:val="00086C3E"/>
    <w:rsid w:val="000D26F0"/>
    <w:rsid w:val="00100D28"/>
    <w:rsid w:val="001D23D1"/>
    <w:rsid w:val="002844C4"/>
    <w:rsid w:val="00293A86"/>
    <w:rsid w:val="0038696A"/>
    <w:rsid w:val="003E0299"/>
    <w:rsid w:val="005D1562"/>
    <w:rsid w:val="00620D33"/>
    <w:rsid w:val="007326B0"/>
    <w:rsid w:val="007E56AA"/>
    <w:rsid w:val="0081165B"/>
    <w:rsid w:val="00873F54"/>
    <w:rsid w:val="008F4920"/>
    <w:rsid w:val="00943549"/>
    <w:rsid w:val="00C66958"/>
    <w:rsid w:val="00CB4AF4"/>
    <w:rsid w:val="00D4228C"/>
    <w:rsid w:val="00D65E00"/>
    <w:rsid w:val="00E33833"/>
    <w:rsid w:val="00F049B3"/>
    <w:rsid w:val="00FC7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F504"/>
  <w15:chartTrackingRefBased/>
  <w15:docId w15:val="{8F3AA7D1-B79A-49E7-A6E2-73B49A87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8F4920"/>
    <w:pPr>
      <w:widowControl w:val="0"/>
      <w:autoSpaceDE w:val="0"/>
      <w:autoSpaceDN w:val="0"/>
      <w:spacing w:after="0" w:line="240" w:lineRule="auto"/>
      <w:ind w:left="477"/>
    </w:pPr>
    <w:rPr>
      <w:rFonts w:ascii="Carlito" w:eastAsia="Carlito" w:hAnsi="Carlito" w:cs="Carlito"/>
      <w:sz w:val="24"/>
      <w:szCs w:val="24"/>
    </w:rPr>
  </w:style>
  <w:style w:type="character" w:customStyle="1" w:styleId="TekstpodstawowyZnak">
    <w:name w:val="Tekst podstawowy Znak"/>
    <w:basedOn w:val="Domylnaczcionkaakapitu"/>
    <w:link w:val="Tekstpodstawowy"/>
    <w:uiPriority w:val="1"/>
    <w:rsid w:val="008F4920"/>
    <w:rPr>
      <w:rFonts w:ascii="Carlito" w:eastAsia="Carlito" w:hAnsi="Carlito" w:cs="Carlito"/>
      <w:sz w:val="24"/>
      <w:szCs w:val="24"/>
    </w:rPr>
  </w:style>
  <w:style w:type="paragraph" w:styleId="Akapitzlist">
    <w:name w:val="List Paragraph"/>
    <w:aliases w:val="L1,Numerowanie,List Paragraph,2 heading,A_wyliczenie,K-P_odwolanie,Akapit z listą5,maz_wyliczenie,opis dzialania,normalny tekst,sw tekst,Akapit z listą BS,CW_Lista,wypunktowanie,Akapit z listą numerowaną,Podsis rysunku,lp1,Preambuła,CP-UC"/>
    <w:basedOn w:val="Normalny"/>
    <w:link w:val="AkapitzlistZnak"/>
    <w:uiPriority w:val="34"/>
    <w:qFormat/>
    <w:rsid w:val="008F4920"/>
    <w:pPr>
      <w:widowControl w:val="0"/>
      <w:autoSpaceDE w:val="0"/>
      <w:autoSpaceDN w:val="0"/>
      <w:spacing w:after="0" w:line="240" w:lineRule="auto"/>
      <w:ind w:left="477" w:hanging="360"/>
    </w:pPr>
    <w:rPr>
      <w:rFonts w:ascii="Carlito" w:eastAsia="Carlito" w:hAnsi="Carlito" w:cs="Carlito"/>
    </w:rPr>
  </w:style>
  <w:style w:type="character" w:customStyle="1" w:styleId="Domylnaczcionkaakapitu1">
    <w:name w:val="Domyślna czcionka akapitu1"/>
    <w:rsid w:val="008F4920"/>
  </w:style>
  <w:style w:type="paragraph" w:customStyle="1" w:styleId="Normalny2">
    <w:name w:val="Normalny2"/>
    <w:rsid w:val="008F4920"/>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alibri" w:eastAsia="Segoe UI" w:hAnsi="Calibri" w:cs="Tahoma"/>
      <w:color w:val="000000"/>
      <w:kern w:val="2"/>
      <w:sz w:val="24"/>
      <w:szCs w:val="24"/>
      <w:lang w:val="en-US" w:bidi="en-US"/>
    </w:rPr>
  </w:style>
  <w:style w:type="paragraph" w:customStyle="1" w:styleId="Normalny1">
    <w:name w:val="Normalny1"/>
    <w:rsid w:val="008F4920"/>
    <w:pPr>
      <w:pBdr>
        <w:top w:val="none" w:sz="0" w:space="0" w:color="000000"/>
        <w:left w:val="none" w:sz="0" w:space="0" w:color="000000"/>
        <w:bottom w:val="none" w:sz="0" w:space="0" w:color="000000"/>
        <w:right w:val="none" w:sz="0" w:space="0" w:color="000000"/>
      </w:pBdr>
      <w:suppressAutoHyphens/>
      <w:overflowPunct w:val="0"/>
      <w:spacing w:after="0" w:line="240" w:lineRule="auto"/>
    </w:pPr>
    <w:rPr>
      <w:rFonts w:ascii="Times New Roman" w:eastAsia="Lucida Sans Unicode" w:hAnsi="Times New Roman" w:cs="Mangal"/>
      <w:color w:val="00000A"/>
      <w:sz w:val="24"/>
      <w:szCs w:val="24"/>
      <w:lang w:eastAsia="zh-CN" w:bidi="hi-IN"/>
    </w:rPr>
  </w:style>
  <w:style w:type="character" w:styleId="Hipercze">
    <w:name w:val="Hyperlink"/>
    <w:rsid w:val="001D23D1"/>
    <w:rPr>
      <w:color w:val="0000FF"/>
      <w:u w:val="single"/>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sw tekst Znak,Akapit z listą BS Znak,CW_Lista Znak"/>
    <w:link w:val="Akapitzlist"/>
    <w:uiPriority w:val="34"/>
    <w:qFormat/>
    <w:rsid w:val="001D23D1"/>
    <w:rPr>
      <w:rFonts w:ascii="Carlito" w:eastAsia="Carlito" w:hAnsi="Carlito" w:cs="Carlito"/>
    </w:rPr>
  </w:style>
  <w:style w:type="numbering" w:customStyle="1" w:styleId="WWNum6">
    <w:name w:val="WWNum6"/>
    <w:basedOn w:val="Bezlisty"/>
    <w:rsid w:val="001D23D1"/>
    <w:pPr>
      <w:numPr>
        <w:numId w:val="34"/>
      </w:numPr>
    </w:pPr>
  </w:style>
  <w:style w:type="paragraph" w:styleId="Bezodstpw">
    <w:name w:val="No Spacing"/>
    <w:qFormat/>
    <w:rsid w:val="001D23D1"/>
    <w:pPr>
      <w:spacing w:before="100" w:after="0" w:line="240" w:lineRule="auto"/>
    </w:pPr>
    <w:rPr>
      <w:rFonts w:ascii="Calibri" w:eastAsia="Times New Roman"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1D23D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23D1"/>
    <w:rPr>
      <w:sz w:val="20"/>
      <w:szCs w:val="20"/>
    </w:rPr>
  </w:style>
  <w:style w:type="character" w:styleId="Odwoanieprzypisukocowego">
    <w:name w:val="endnote reference"/>
    <w:basedOn w:val="Domylnaczcionkaakapitu"/>
    <w:uiPriority w:val="99"/>
    <w:semiHidden/>
    <w:unhideWhenUsed/>
    <w:rsid w:val="001D23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ina.dabrowa@powiatwolows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EB145-1693-4CF1-90FD-4C9C2CF4E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2680</Words>
  <Characters>16084</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Górak-Kaleta</dc:creator>
  <cp:keywords/>
  <dc:description/>
  <cp:lastModifiedBy>Angelika Błońska</cp:lastModifiedBy>
  <cp:revision>2</cp:revision>
  <cp:lastPrinted>2024-02-22T09:39:00Z</cp:lastPrinted>
  <dcterms:created xsi:type="dcterms:W3CDTF">2024-02-22T14:31:00Z</dcterms:created>
  <dcterms:modified xsi:type="dcterms:W3CDTF">2024-02-22T14:31:00Z</dcterms:modified>
</cp:coreProperties>
</file>